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443"/>
        <w:gridCol w:w="1620"/>
        <w:gridCol w:w="1710"/>
        <w:gridCol w:w="6030"/>
        <w:gridCol w:w="1440"/>
        <w:gridCol w:w="2681"/>
      </w:tblGrid>
      <w:tr w:rsidR="007F04B4" w:rsidRPr="007167C0" w:rsidTr="00A962BE">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p w:rsidR="00C6006A" w:rsidRPr="00E946BC" w:rsidRDefault="00C6006A" w:rsidP="00861B8B">
            <w:pPr>
              <w:pStyle w:val="PlainText"/>
              <w:rPr>
                <w:rFonts w:ascii="Courier New" w:hAnsi="Courier New" w:cs="Courier New"/>
                <w:b/>
                <w:sz w:val="20"/>
                <w:szCs w:val="20"/>
              </w:rPr>
            </w:pPr>
          </w:p>
        </w:tc>
        <w:tc>
          <w:tcPr>
            <w:tcW w:w="2681"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D00A80">
              <w:rPr>
                <w:rFonts w:ascii="Courier New" w:hAnsi="Courier New" w:cs="Courier New"/>
                <w:b/>
                <w:sz w:val="20"/>
                <w:szCs w:val="20"/>
              </w:rPr>
              <w:t>information</w:t>
            </w:r>
          </w:p>
        </w:tc>
      </w:tr>
      <w:tr w:rsidR="00F97616" w:rsidRPr="007167C0" w:rsidTr="00A962BE">
        <w:tc>
          <w:tcPr>
            <w:tcW w:w="1443" w:type="dxa"/>
          </w:tcPr>
          <w:p w:rsidR="00D77821" w:rsidRDefault="00D77821" w:rsidP="00AF3A76">
            <w:pPr>
              <w:pStyle w:val="PlainText"/>
              <w:rPr>
                <w:rFonts w:ascii="Courier New" w:hAnsi="Courier New" w:cs="Courier New"/>
                <w:b/>
                <w:sz w:val="20"/>
                <w:szCs w:val="20"/>
              </w:rPr>
            </w:pPr>
          </w:p>
          <w:p w:rsidR="009B27C8" w:rsidRDefault="008D3D92" w:rsidP="00AF3A76">
            <w:pPr>
              <w:pStyle w:val="PlainText"/>
              <w:rPr>
                <w:rFonts w:ascii="Courier New" w:hAnsi="Courier New" w:cs="Courier New"/>
                <w:b/>
                <w:sz w:val="20"/>
                <w:szCs w:val="20"/>
              </w:rPr>
            </w:pPr>
            <w:r>
              <w:rPr>
                <w:rFonts w:ascii="Courier New" w:hAnsi="Courier New" w:cs="Courier New"/>
                <w:b/>
                <w:sz w:val="20"/>
                <w:szCs w:val="20"/>
              </w:rPr>
              <w:t>10-3-2016</w:t>
            </w:r>
          </w:p>
        </w:tc>
        <w:tc>
          <w:tcPr>
            <w:tcW w:w="1620" w:type="dxa"/>
          </w:tcPr>
          <w:p w:rsidR="00F273BA" w:rsidRDefault="00F273BA" w:rsidP="00C14D7E">
            <w:pPr>
              <w:pStyle w:val="PlainText"/>
              <w:rPr>
                <w:rFonts w:ascii="Courier New" w:hAnsi="Courier New" w:cs="Courier New"/>
                <w:b/>
                <w:sz w:val="20"/>
                <w:szCs w:val="20"/>
              </w:rPr>
            </w:pPr>
          </w:p>
          <w:p w:rsidR="008D3D92" w:rsidRDefault="008D3D92" w:rsidP="00C14D7E">
            <w:pPr>
              <w:pStyle w:val="PlainText"/>
              <w:rPr>
                <w:rFonts w:ascii="Courier New" w:hAnsi="Courier New" w:cs="Courier New"/>
                <w:b/>
                <w:sz w:val="20"/>
                <w:szCs w:val="20"/>
              </w:rPr>
            </w:pPr>
            <w:r>
              <w:rPr>
                <w:rFonts w:ascii="Courier New" w:hAnsi="Courier New" w:cs="Courier New"/>
                <w:b/>
                <w:sz w:val="20"/>
                <w:szCs w:val="20"/>
              </w:rPr>
              <w:t>7-CV-5442</w:t>
            </w:r>
          </w:p>
        </w:tc>
        <w:tc>
          <w:tcPr>
            <w:tcW w:w="1710" w:type="dxa"/>
          </w:tcPr>
          <w:p w:rsidR="00F273BA" w:rsidRDefault="00F273BA" w:rsidP="00C14D7E">
            <w:pPr>
              <w:pStyle w:val="PlainText"/>
              <w:rPr>
                <w:rFonts w:ascii="Courier New" w:hAnsi="Courier New" w:cs="Courier New"/>
                <w:b/>
                <w:sz w:val="20"/>
                <w:szCs w:val="20"/>
              </w:rPr>
            </w:pPr>
          </w:p>
          <w:p w:rsidR="008D3D92" w:rsidRDefault="008D3D92" w:rsidP="00C14D7E">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9965E8" w:rsidRDefault="009965E8" w:rsidP="002A46E8">
            <w:pPr>
              <w:pStyle w:val="PlainText"/>
              <w:jc w:val="left"/>
              <w:rPr>
                <w:rFonts w:ascii="Courier New" w:hAnsi="Courier New" w:cs="Courier New"/>
                <w:sz w:val="20"/>
                <w:szCs w:val="20"/>
              </w:rPr>
            </w:pPr>
          </w:p>
          <w:p w:rsidR="008D3D92" w:rsidRDefault="008D3D92" w:rsidP="002A46E8">
            <w:pPr>
              <w:pStyle w:val="PlainText"/>
              <w:jc w:val="left"/>
              <w:rPr>
                <w:rFonts w:ascii="Courier New" w:hAnsi="Courier New" w:cs="Courier New"/>
                <w:b/>
                <w:sz w:val="20"/>
                <w:szCs w:val="20"/>
              </w:rPr>
            </w:pPr>
            <w:r>
              <w:rPr>
                <w:rFonts w:ascii="Courier New" w:hAnsi="Courier New" w:cs="Courier New"/>
                <w:b/>
                <w:sz w:val="20"/>
                <w:szCs w:val="20"/>
              </w:rPr>
              <w:t>Harris v. Amgen Inc.</w:t>
            </w:r>
          </w:p>
          <w:p w:rsidR="008D3D92" w:rsidRDefault="008D3D92" w:rsidP="002A46E8">
            <w:pPr>
              <w:pStyle w:val="PlainText"/>
              <w:jc w:val="left"/>
              <w:rPr>
                <w:rFonts w:ascii="Courier New" w:hAnsi="Courier New" w:cs="Courier New"/>
                <w:b/>
                <w:sz w:val="20"/>
                <w:szCs w:val="20"/>
              </w:rPr>
            </w:pPr>
            <w:r>
              <w:rPr>
                <w:rFonts w:ascii="Courier New" w:hAnsi="Courier New" w:cs="Courier New"/>
                <w:b/>
                <w:sz w:val="20"/>
                <w:szCs w:val="20"/>
              </w:rPr>
              <w:t xml:space="preserve">Re Defendants:  Amgen Inc., Amgen Manufacturing Limited, Frank J. </w:t>
            </w:r>
            <w:proofErr w:type="spellStart"/>
            <w:r>
              <w:rPr>
                <w:rFonts w:ascii="Courier New" w:hAnsi="Courier New" w:cs="Courier New"/>
                <w:b/>
                <w:sz w:val="20"/>
                <w:szCs w:val="20"/>
              </w:rPr>
              <w:t>Biondi</w:t>
            </w:r>
            <w:proofErr w:type="spellEnd"/>
            <w:r>
              <w:rPr>
                <w:rFonts w:ascii="Courier New" w:hAnsi="Courier New" w:cs="Courier New"/>
                <w:b/>
                <w:sz w:val="20"/>
                <w:szCs w:val="20"/>
              </w:rPr>
              <w:t xml:space="preserve"> Jr., Jerry D. Choate, Frank C. </w:t>
            </w:r>
            <w:proofErr w:type="spellStart"/>
            <w:r>
              <w:rPr>
                <w:rFonts w:ascii="Courier New" w:hAnsi="Courier New" w:cs="Courier New"/>
                <w:b/>
                <w:sz w:val="20"/>
                <w:szCs w:val="20"/>
              </w:rPr>
              <w:t>Herringer</w:t>
            </w:r>
            <w:proofErr w:type="spellEnd"/>
            <w:r>
              <w:rPr>
                <w:rFonts w:ascii="Courier New" w:hAnsi="Courier New" w:cs="Courier New"/>
                <w:b/>
                <w:sz w:val="20"/>
                <w:szCs w:val="20"/>
              </w:rPr>
              <w:t>, Gilbert S.</w:t>
            </w:r>
            <w:r w:rsidR="00872762">
              <w:rPr>
                <w:rFonts w:ascii="Courier New" w:hAnsi="Courier New" w:cs="Courier New"/>
                <w:b/>
                <w:sz w:val="20"/>
                <w:szCs w:val="20"/>
              </w:rPr>
              <w:t xml:space="preserve"> </w:t>
            </w:r>
            <w:r>
              <w:rPr>
                <w:rFonts w:ascii="Courier New" w:hAnsi="Courier New" w:cs="Courier New"/>
                <w:b/>
                <w:sz w:val="20"/>
                <w:szCs w:val="20"/>
              </w:rPr>
              <w:t xml:space="preserve">Omen, David Baltimore, Judith C. Pelham, Kevin W. Sharer, Frederick W. Glick, Leonard d. Schaeffer, Jacqueline Allred, Raul </w:t>
            </w:r>
            <w:proofErr w:type="spellStart"/>
            <w:r>
              <w:rPr>
                <w:rFonts w:ascii="Courier New" w:hAnsi="Courier New" w:cs="Courier New"/>
                <w:b/>
                <w:sz w:val="20"/>
                <w:szCs w:val="20"/>
              </w:rPr>
              <w:t>Cermeno</w:t>
            </w:r>
            <w:proofErr w:type="spellEnd"/>
            <w:r>
              <w:rPr>
                <w:rFonts w:ascii="Courier New" w:hAnsi="Courier New" w:cs="Courier New"/>
                <w:b/>
                <w:sz w:val="20"/>
                <w:szCs w:val="20"/>
              </w:rPr>
              <w:t>, Jackie Crouse, Lori Johnson, Michael Kelly, Charles Bell, Amgen Plan Fiduciary Committee, and the Fiduciary Committee of the Amgen Manufacturing Limited Plan (collectively, “Defendants”)</w:t>
            </w:r>
          </w:p>
          <w:p w:rsidR="008D3D92" w:rsidRPr="008D3D92" w:rsidRDefault="008D3D92" w:rsidP="002A46E8">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breached their </w:t>
            </w:r>
            <w:r w:rsidR="00C83C27">
              <w:rPr>
                <w:rFonts w:ascii="Courier New" w:hAnsi="Courier New" w:cs="Courier New"/>
                <w:sz w:val="20"/>
                <w:szCs w:val="20"/>
              </w:rPr>
              <w:t xml:space="preserve">fiduciary duties to participants and beneficiaries in the Plans, in violation of Sections 404 and 405 of ERISA, 29 U.S.C. </w:t>
            </w:r>
            <w:r w:rsidR="00C83C27" w:rsidRPr="006B0FFC">
              <w:rPr>
                <w:rFonts w:ascii="Times New Roman" w:hAnsi="Times New Roman" w:cs="Times New Roman"/>
                <w:sz w:val="20"/>
                <w:szCs w:val="20"/>
              </w:rPr>
              <w:t>§§</w:t>
            </w:r>
            <w:r w:rsidR="00C83C27" w:rsidRPr="008D3D92">
              <w:rPr>
                <w:rFonts w:ascii="Courier New" w:hAnsi="Courier New" w:cs="Courier New"/>
                <w:sz w:val="20"/>
                <w:szCs w:val="20"/>
              </w:rPr>
              <w:t xml:space="preserve"> 1104 and 1105, by imprudently permitting the Plans to purchase and hold shares of Amg</w:t>
            </w:r>
            <w:r w:rsidR="00C83C27">
              <w:rPr>
                <w:rFonts w:ascii="Courier New" w:hAnsi="Courier New" w:cs="Courier New"/>
                <w:sz w:val="20"/>
                <w:szCs w:val="20"/>
              </w:rPr>
              <w:t>en Stock when Defendants knew or</w:t>
            </w:r>
            <w:r w:rsidR="00C83C27" w:rsidRPr="008D3D92">
              <w:rPr>
                <w:rFonts w:ascii="Courier New" w:hAnsi="Courier New" w:cs="Courier New"/>
                <w:sz w:val="20"/>
                <w:szCs w:val="20"/>
              </w:rPr>
              <w:t xml:space="preserve"> sh</w:t>
            </w:r>
            <w:r w:rsidR="00C83C27">
              <w:rPr>
                <w:rFonts w:ascii="Courier New" w:hAnsi="Courier New" w:cs="Courier New"/>
                <w:sz w:val="20"/>
                <w:szCs w:val="20"/>
              </w:rPr>
              <w:t xml:space="preserve">ould have known that Amgen Stock was an </w:t>
            </w:r>
            <w:r w:rsidR="00C2661F">
              <w:rPr>
                <w:rFonts w:ascii="Courier New" w:hAnsi="Courier New" w:cs="Courier New"/>
                <w:sz w:val="20"/>
                <w:szCs w:val="20"/>
              </w:rPr>
              <w:t>ill-advised</w:t>
            </w:r>
            <w:r w:rsidR="00C83C27">
              <w:rPr>
                <w:rFonts w:ascii="Courier New" w:hAnsi="Courier New" w:cs="Courier New"/>
                <w:sz w:val="20"/>
                <w:szCs w:val="20"/>
              </w:rPr>
              <w:t xml:space="preserve"> investment of the Plans assets due to Amgen’s financial condition.  More specifically, the Complaint alleges that the Company and certain Individual Defendants failed to disclose significant safety concerns </w:t>
            </w:r>
            <w:r>
              <w:rPr>
                <w:rFonts w:ascii="Courier New" w:hAnsi="Courier New" w:cs="Courier New"/>
                <w:sz w:val="20"/>
                <w:szCs w:val="20"/>
              </w:rPr>
              <w:t xml:space="preserve">about </w:t>
            </w:r>
            <w:proofErr w:type="spellStart"/>
            <w:r>
              <w:rPr>
                <w:rFonts w:ascii="Courier New" w:hAnsi="Courier New" w:cs="Courier New"/>
                <w:sz w:val="20"/>
                <w:szCs w:val="20"/>
              </w:rPr>
              <w:t>Erythropiesis</w:t>
            </w:r>
            <w:proofErr w:type="spellEnd"/>
            <w:r>
              <w:rPr>
                <w:rFonts w:ascii="Courier New" w:hAnsi="Courier New" w:cs="Courier New"/>
                <w:sz w:val="20"/>
                <w:szCs w:val="20"/>
              </w:rPr>
              <w:t>-</w:t>
            </w:r>
            <w:r w:rsidR="006B0FFC">
              <w:rPr>
                <w:rFonts w:ascii="Courier New" w:hAnsi="Courier New" w:cs="Courier New"/>
                <w:sz w:val="20"/>
                <w:szCs w:val="20"/>
              </w:rPr>
              <w:t>S</w:t>
            </w:r>
            <w:r>
              <w:rPr>
                <w:rFonts w:ascii="Courier New" w:hAnsi="Courier New" w:cs="Courier New"/>
                <w:sz w:val="20"/>
                <w:szCs w:val="20"/>
              </w:rPr>
              <w:t xml:space="preserve">timulating Agents (“ESAs”) </w:t>
            </w:r>
            <w:r w:rsidR="000872B6">
              <w:rPr>
                <w:rFonts w:ascii="Courier New" w:hAnsi="Courier New" w:cs="Courier New"/>
                <w:sz w:val="20"/>
                <w:szCs w:val="20"/>
              </w:rPr>
              <w:t>and adverse</w:t>
            </w:r>
            <w:r>
              <w:rPr>
                <w:rFonts w:ascii="Courier New" w:hAnsi="Courier New" w:cs="Courier New"/>
                <w:sz w:val="20"/>
                <w:szCs w:val="20"/>
              </w:rPr>
              <w:t xml:space="preserve"> information about </w:t>
            </w:r>
            <w:proofErr w:type="spellStart"/>
            <w:r>
              <w:rPr>
                <w:rFonts w:ascii="Courier New" w:hAnsi="Courier New" w:cs="Courier New"/>
                <w:sz w:val="20"/>
                <w:szCs w:val="20"/>
              </w:rPr>
              <w:t>Aranesp</w:t>
            </w:r>
            <w:proofErr w:type="spellEnd"/>
            <w:r>
              <w:rPr>
                <w:rFonts w:ascii="Courier New" w:hAnsi="Courier New" w:cs="Courier New"/>
                <w:sz w:val="20"/>
                <w:szCs w:val="20"/>
              </w:rPr>
              <w:t>® from clinical trials to the Federal Drug Administration, while aggressively marketing the drugs for off-label use and at excessive dosages.  Plaintiffs alleged that Defenda</w:t>
            </w:r>
            <w:r w:rsidR="006B0FFC">
              <w:rPr>
                <w:rFonts w:ascii="Courier New" w:hAnsi="Courier New" w:cs="Courier New"/>
                <w:sz w:val="20"/>
                <w:szCs w:val="20"/>
              </w:rPr>
              <w:t>nts concealed the adverse impact</w:t>
            </w:r>
            <w:r>
              <w:rPr>
                <w:rFonts w:ascii="Courier New" w:hAnsi="Courier New" w:cs="Courier New"/>
                <w:sz w:val="20"/>
                <w:szCs w:val="20"/>
              </w:rPr>
              <w:t xml:space="preserve"> on Amgen’s financial condition and prospects from the</w:t>
            </w:r>
            <w:r w:rsidR="006B0FFC">
              <w:rPr>
                <w:rFonts w:ascii="Courier New" w:hAnsi="Courier New" w:cs="Courier New"/>
                <w:sz w:val="20"/>
                <w:szCs w:val="20"/>
              </w:rPr>
              <w:t xml:space="preserve"> </w:t>
            </w:r>
            <w:r>
              <w:rPr>
                <w:rFonts w:ascii="Courier New" w:hAnsi="Courier New" w:cs="Courier New"/>
                <w:sz w:val="20"/>
                <w:szCs w:val="20"/>
              </w:rPr>
              <w:t>Plans’ participants and the market, and th</w:t>
            </w:r>
            <w:r w:rsidR="006B0FFC">
              <w:rPr>
                <w:rFonts w:ascii="Courier New" w:hAnsi="Courier New" w:cs="Courier New"/>
                <w:sz w:val="20"/>
                <w:szCs w:val="20"/>
              </w:rPr>
              <w:t>a</w:t>
            </w:r>
            <w:r>
              <w:rPr>
                <w:rFonts w:ascii="Courier New" w:hAnsi="Courier New" w:cs="Courier New"/>
                <w:sz w:val="20"/>
                <w:szCs w:val="20"/>
              </w:rPr>
              <w:t xml:space="preserve">t those participants who </w:t>
            </w:r>
            <w:r>
              <w:rPr>
                <w:rFonts w:ascii="Courier New" w:hAnsi="Courier New" w:cs="Courier New"/>
                <w:sz w:val="20"/>
                <w:szCs w:val="20"/>
              </w:rPr>
              <w:lastRenderedPageBreak/>
              <w:t xml:space="preserve">purchased Amgen stock </w:t>
            </w:r>
            <w:r w:rsidR="0037084B">
              <w:rPr>
                <w:rFonts w:ascii="Courier New" w:hAnsi="Courier New" w:cs="Courier New"/>
                <w:sz w:val="20"/>
                <w:szCs w:val="20"/>
              </w:rPr>
              <w:t>for their Plan accounts purchased such stock at artificially inflated prices.</w:t>
            </w:r>
          </w:p>
          <w:p w:rsidR="008D3D92" w:rsidRPr="009965E8" w:rsidRDefault="008D3D92" w:rsidP="002A46E8">
            <w:pPr>
              <w:pStyle w:val="PlainText"/>
              <w:jc w:val="left"/>
              <w:rPr>
                <w:rFonts w:ascii="Courier New" w:hAnsi="Courier New" w:cs="Courier New"/>
                <w:sz w:val="20"/>
                <w:szCs w:val="20"/>
              </w:rPr>
            </w:pPr>
          </w:p>
        </w:tc>
        <w:tc>
          <w:tcPr>
            <w:tcW w:w="1440" w:type="dxa"/>
          </w:tcPr>
          <w:p w:rsidR="00C14D7E" w:rsidRDefault="00C14D7E" w:rsidP="00881ED6">
            <w:pPr>
              <w:pStyle w:val="PlainText"/>
              <w:rPr>
                <w:rFonts w:ascii="Courier New" w:hAnsi="Courier New" w:cs="Courier New"/>
                <w:b/>
                <w:sz w:val="20"/>
                <w:szCs w:val="20"/>
              </w:rPr>
            </w:pPr>
          </w:p>
          <w:p w:rsidR="008D3D92" w:rsidRDefault="008D3D92"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Pr="009965E8" w:rsidRDefault="005C0A02" w:rsidP="00AF3A76">
            <w:pPr>
              <w:pStyle w:val="PlainText"/>
              <w:jc w:val="lef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8" type="#_x0000_t202" style="position:absolute;margin-left:-48.5pt;margin-top:417.85pt;width:177pt;height:31.15pt;z-index:251658240;mso-position-horizontal-relative:text;mso-position-vertical-relative:text" strokecolor="white [3212]" strokeweight="6pt">
                  <v:textbox style="mso-next-textbox:#_x0000_s1028">
                    <w:txbxContent>
                      <w:p w:rsidR="005C0A02" w:rsidRDefault="005C0A02" w:rsidP="00AA22FA">
                        <w:r>
                          <w:t>Prepared by Brenda Berkley</w:t>
                        </w:r>
                      </w:p>
                    </w:txbxContent>
                  </v:textbox>
                </v:shape>
              </w:pict>
            </w:r>
          </w:p>
          <w:p w:rsidR="00866BA5"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866BA5">
              <w:rPr>
                <w:rFonts w:ascii="Courier New" w:hAnsi="Courier New" w:cs="Courier New"/>
                <w:b/>
                <w:sz w:val="20"/>
                <w:szCs w:val="20"/>
              </w:rPr>
              <w:t>write</w:t>
            </w:r>
            <w:r w:rsidR="002A46E8">
              <w:rPr>
                <w:rFonts w:ascii="Courier New" w:hAnsi="Courier New" w:cs="Courier New"/>
                <w:b/>
                <w:sz w:val="20"/>
                <w:szCs w:val="20"/>
              </w:rPr>
              <w:t xml:space="preserve"> </w:t>
            </w:r>
            <w:r w:rsidR="006B0FFC">
              <w:rPr>
                <w:rFonts w:ascii="Courier New" w:hAnsi="Courier New" w:cs="Courier New"/>
                <w:b/>
                <w:sz w:val="20"/>
                <w:szCs w:val="20"/>
              </w:rPr>
              <w:t>or call</w:t>
            </w:r>
            <w:r w:rsidR="002A46E8">
              <w:rPr>
                <w:rFonts w:ascii="Courier New" w:hAnsi="Courier New" w:cs="Courier New"/>
                <w:b/>
                <w:sz w:val="20"/>
                <w:szCs w:val="20"/>
              </w:rPr>
              <w:t>:</w:t>
            </w:r>
          </w:p>
          <w:p w:rsidR="002A46E8" w:rsidRDefault="002A46E8" w:rsidP="00AF3A76">
            <w:pPr>
              <w:pStyle w:val="PlainText"/>
              <w:jc w:val="left"/>
              <w:rPr>
                <w:rFonts w:ascii="Courier New" w:hAnsi="Courier New" w:cs="Courier New"/>
                <w:b/>
                <w:sz w:val="20"/>
                <w:szCs w:val="20"/>
              </w:rPr>
            </w:pPr>
          </w:p>
          <w:p w:rsidR="004B0DF2"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Wolf Haldenstein Adler</w:t>
            </w:r>
          </w:p>
          <w:p w:rsidR="002A46E8" w:rsidRPr="006B0FFC"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 xml:space="preserve"> Freeman &amp; </w:t>
            </w:r>
            <w:proofErr w:type="spellStart"/>
            <w:r w:rsidRPr="006B0FFC">
              <w:rPr>
                <w:rFonts w:ascii="Courier New" w:hAnsi="Courier New" w:cs="Courier New"/>
                <w:b/>
                <w:sz w:val="18"/>
                <w:szCs w:val="18"/>
              </w:rPr>
              <w:t>Herz</w:t>
            </w:r>
            <w:proofErr w:type="spellEnd"/>
            <w:r>
              <w:rPr>
                <w:rFonts w:ascii="Courier New" w:hAnsi="Courier New" w:cs="Courier New"/>
                <w:b/>
                <w:sz w:val="18"/>
                <w:szCs w:val="18"/>
              </w:rPr>
              <w:t xml:space="preserve"> </w:t>
            </w:r>
            <w:r w:rsidRPr="006B0FFC">
              <w:rPr>
                <w:rFonts w:ascii="Courier New" w:hAnsi="Courier New" w:cs="Courier New"/>
                <w:b/>
                <w:sz w:val="18"/>
                <w:szCs w:val="18"/>
              </w:rPr>
              <w:t>LLP</w:t>
            </w:r>
          </w:p>
          <w:p w:rsidR="006B0FFC" w:rsidRPr="006B0FFC"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Mark C. Rifkin</w:t>
            </w:r>
          </w:p>
          <w:p w:rsidR="006B0FFC" w:rsidRPr="006B0FFC"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270 Madison Avenue</w:t>
            </w:r>
          </w:p>
          <w:p w:rsidR="006B0FFC" w:rsidRPr="006B0FFC"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New York, NY 10016</w:t>
            </w:r>
          </w:p>
          <w:p w:rsidR="006B0FFC" w:rsidRPr="006B0FFC" w:rsidRDefault="006B0FFC" w:rsidP="00AF3A76">
            <w:pPr>
              <w:pStyle w:val="PlainText"/>
              <w:jc w:val="left"/>
              <w:rPr>
                <w:rFonts w:ascii="Courier New" w:hAnsi="Courier New" w:cs="Courier New"/>
                <w:b/>
                <w:sz w:val="18"/>
                <w:szCs w:val="18"/>
              </w:rPr>
            </w:pPr>
          </w:p>
          <w:p w:rsidR="006B0FFC" w:rsidRPr="006B0FFC"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1 800 575-0735 (Ph.)</w:t>
            </w:r>
          </w:p>
          <w:p w:rsidR="006B0FFC" w:rsidRPr="006B0FFC" w:rsidRDefault="006B0FFC" w:rsidP="00AF3A76">
            <w:pPr>
              <w:pStyle w:val="PlainText"/>
              <w:jc w:val="left"/>
              <w:rPr>
                <w:rFonts w:ascii="Courier New" w:hAnsi="Courier New" w:cs="Courier New"/>
                <w:b/>
                <w:sz w:val="18"/>
                <w:szCs w:val="18"/>
              </w:rPr>
            </w:pPr>
          </w:p>
          <w:p w:rsidR="002A46E8" w:rsidRPr="006B0FFC" w:rsidRDefault="002A46E8" w:rsidP="00AF3A76">
            <w:pPr>
              <w:pStyle w:val="PlainText"/>
              <w:jc w:val="left"/>
              <w:rPr>
                <w:rFonts w:ascii="Courier New" w:hAnsi="Courier New" w:cs="Courier New"/>
                <w:b/>
                <w:sz w:val="18"/>
                <w:szCs w:val="18"/>
              </w:rPr>
            </w:pPr>
          </w:p>
          <w:p w:rsidR="006B0FFC" w:rsidRPr="006B0FFC" w:rsidRDefault="006B0FFC" w:rsidP="00AF3A76">
            <w:pPr>
              <w:pStyle w:val="PlainText"/>
              <w:jc w:val="left"/>
              <w:rPr>
                <w:rFonts w:ascii="Courier New" w:hAnsi="Courier New" w:cs="Courier New"/>
                <w:b/>
                <w:sz w:val="18"/>
                <w:szCs w:val="18"/>
              </w:rPr>
            </w:pPr>
            <w:proofErr w:type="spellStart"/>
            <w:r w:rsidRPr="006B0FFC">
              <w:rPr>
                <w:rFonts w:ascii="Courier New" w:hAnsi="Courier New" w:cs="Courier New"/>
                <w:b/>
                <w:sz w:val="18"/>
                <w:szCs w:val="18"/>
              </w:rPr>
              <w:t>Gainey</w:t>
            </w:r>
            <w:proofErr w:type="spellEnd"/>
            <w:r w:rsidRPr="006B0FFC">
              <w:rPr>
                <w:rFonts w:ascii="Courier New" w:hAnsi="Courier New" w:cs="Courier New"/>
                <w:b/>
                <w:sz w:val="18"/>
                <w:szCs w:val="18"/>
              </w:rPr>
              <w:t xml:space="preserve"> McKenna &amp;</w:t>
            </w:r>
          </w:p>
          <w:p w:rsidR="006B0FFC" w:rsidRPr="006B0FFC"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 xml:space="preserve"> </w:t>
            </w:r>
            <w:proofErr w:type="spellStart"/>
            <w:r w:rsidRPr="006B0FFC">
              <w:rPr>
                <w:rFonts w:ascii="Courier New" w:hAnsi="Courier New" w:cs="Courier New"/>
                <w:b/>
                <w:sz w:val="18"/>
                <w:szCs w:val="18"/>
              </w:rPr>
              <w:t>Egleston</w:t>
            </w:r>
            <w:proofErr w:type="spellEnd"/>
          </w:p>
          <w:p w:rsidR="009169BD" w:rsidRPr="006B0FFC"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Thomas J. McKenna</w:t>
            </w:r>
          </w:p>
          <w:p w:rsidR="006B0FFC" w:rsidRPr="006B0FFC"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440 Park Avenue South</w:t>
            </w:r>
          </w:p>
          <w:p w:rsidR="006B0FFC" w:rsidRPr="006B0FFC" w:rsidRDefault="006B0FFC" w:rsidP="00AF3A76">
            <w:pPr>
              <w:pStyle w:val="PlainText"/>
              <w:jc w:val="left"/>
              <w:rPr>
                <w:rFonts w:ascii="Courier New" w:hAnsi="Courier New" w:cs="Courier New"/>
                <w:b/>
                <w:sz w:val="18"/>
                <w:szCs w:val="18"/>
              </w:rPr>
            </w:pPr>
            <w:r w:rsidRPr="006B0FFC">
              <w:rPr>
                <w:rFonts w:ascii="Courier New" w:hAnsi="Courier New" w:cs="Courier New"/>
                <w:b/>
                <w:sz w:val="18"/>
                <w:szCs w:val="18"/>
              </w:rPr>
              <w:t>New York, NY 10016</w:t>
            </w:r>
          </w:p>
          <w:p w:rsidR="006B0FFC" w:rsidRPr="006B0FFC" w:rsidRDefault="006B0FFC" w:rsidP="00AF3A76">
            <w:pPr>
              <w:pStyle w:val="PlainText"/>
              <w:jc w:val="left"/>
              <w:rPr>
                <w:rFonts w:ascii="Courier New" w:hAnsi="Courier New" w:cs="Courier New"/>
                <w:b/>
                <w:sz w:val="18"/>
                <w:szCs w:val="18"/>
              </w:rPr>
            </w:pPr>
          </w:p>
          <w:p w:rsidR="006B0FFC" w:rsidRPr="009965E8" w:rsidRDefault="006B0FFC" w:rsidP="00AF3A76">
            <w:pPr>
              <w:pStyle w:val="PlainText"/>
              <w:jc w:val="left"/>
              <w:rPr>
                <w:rFonts w:ascii="Courier New" w:hAnsi="Courier New" w:cs="Courier New"/>
                <w:b/>
                <w:sz w:val="20"/>
                <w:szCs w:val="20"/>
              </w:rPr>
            </w:pPr>
            <w:r w:rsidRPr="006B0FFC">
              <w:rPr>
                <w:rFonts w:ascii="Courier New" w:hAnsi="Courier New" w:cs="Courier New"/>
                <w:b/>
                <w:sz w:val="18"/>
                <w:szCs w:val="18"/>
              </w:rPr>
              <w:t>212 983-1300 (Ph.)</w:t>
            </w:r>
          </w:p>
        </w:tc>
      </w:tr>
      <w:tr w:rsidR="00C14D7E" w:rsidRPr="007167C0" w:rsidTr="00A962BE">
        <w:tc>
          <w:tcPr>
            <w:tcW w:w="1443" w:type="dxa"/>
          </w:tcPr>
          <w:p w:rsidR="002A46E8" w:rsidRDefault="002A46E8" w:rsidP="002A46E8">
            <w:pPr>
              <w:pStyle w:val="PlainText"/>
              <w:rPr>
                <w:rFonts w:ascii="Courier New" w:hAnsi="Courier New" w:cs="Courier New"/>
                <w:b/>
                <w:sz w:val="20"/>
                <w:szCs w:val="20"/>
              </w:rPr>
            </w:pPr>
          </w:p>
          <w:p w:rsidR="006B0FFC" w:rsidRDefault="002467E5" w:rsidP="002A46E8">
            <w:pPr>
              <w:pStyle w:val="PlainText"/>
              <w:rPr>
                <w:rFonts w:ascii="Courier New" w:hAnsi="Courier New" w:cs="Courier New"/>
                <w:b/>
                <w:sz w:val="20"/>
                <w:szCs w:val="20"/>
              </w:rPr>
            </w:pPr>
            <w:r>
              <w:rPr>
                <w:rFonts w:ascii="Courier New" w:hAnsi="Courier New" w:cs="Courier New"/>
                <w:b/>
                <w:sz w:val="20"/>
                <w:szCs w:val="20"/>
              </w:rPr>
              <w:t>10-3-2016</w:t>
            </w:r>
          </w:p>
        </w:tc>
        <w:tc>
          <w:tcPr>
            <w:tcW w:w="1620" w:type="dxa"/>
          </w:tcPr>
          <w:p w:rsidR="002A46E8" w:rsidRDefault="002A46E8" w:rsidP="00AF3A76">
            <w:pPr>
              <w:pStyle w:val="PlainText"/>
              <w:rPr>
                <w:rFonts w:ascii="Courier New" w:hAnsi="Courier New" w:cs="Courier New"/>
                <w:b/>
                <w:sz w:val="20"/>
                <w:szCs w:val="20"/>
              </w:rPr>
            </w:pPr>
          </w:p>
          <w:p w:rsidR="002467E5" w:rsidRDefault="002467E5" w:rsidP="00AF3A76">
            <w:pPr>
              <w:pStyle w:val="PlainText"/>
              <w:rPr>
                <w:rFonts w:ascii="Courier New" w:hAnsi="Courier New" w:cs="Courier New"/>
                <w:b/>
                <w:sz w:val="20"/>
                <w:szCs w:val="20"/>
              </w:rPr>
            </w:pPr>
            <w:r>
              <w:rPr>
                <w:rFonts w:ascii="Courier New" w:hAnsi="Courier New" w:cs="Courier New"/>
                <w:b/>
                <w:sz w:val="20"/>
                <w:szCs w:val="20"/>
              </w:rPr>
              <w:t>15-CV-09889</w:t>
            </w:r>
          </w:p>
        </w:tc>
        <w:tc>
          <w:tcPr>
            <w:tcW w:w="1710" w:type="dxa"/>
          </w:tcPr>
          <w:p w:rsidR="00D63646" w:rsidRDefault="00D63646" w:rsidP="00AF3A76">
            <w:pPr>
              <w:pStyle w:val="PlainText"/>
              <w:rPr>
                <w:rFonts w:ascii="Courier New" w:hAnsi="Courier New" w:cs="Courier New"/>
                <w:b/>
                <w:sz w:val="20"/>
                <w:szCs w:val="20"/>
              </w:rPr>
            </w:pPr>
          </w:p>
          <w:p w:rsidR="002467E5" w:rsidRDefault="002467E5"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176670" w:rsidRPr="002467E5" w:rsidRDefault="00176670" w:rsidP="00083E45">
            <w:pPr>
              <w:pStyle w:val="PlainText"/>
              <w:jc w:val="left"/>
              <w:rPr>
                <w:rFonts w:ascii="Courier New" w:hAnsi="Courier New" w:cs="Courier New"/>
                <w:b/>
                <w:sz w:val="20"/>
                <w:szCs w:val="20"/>
              </w:rPr>
            </w:pPr>
          </w:p>
          <w:p w:rsidR="002467E5" w:rsidRPr="002467E5" w:rsidRDefault="002467E5" w:rsidP="00083E45">
            <w:pPr>
              <w:pStyle w:val="PlainText"/>
              <w:jc w:val="left"/>
              <w:rPr>
                <w:rFonts w:ascii="Courier New" w:hAnsi="Courier New" w:cs="Courier New"/>
                <w:b/>
                <w:sz w:val="20"/>
                <w:szCs w:val="20"/>
              </w:rPr>
            </w:pPr>
            <w:r w:rsidRPr="002467E5">
              <w:rPr>
                <w:rFonts w:ascii="Courier New" w:hAnsi="Courier New" w:cs="Courier New"/>
                <w:b/>
                <w:sz w:val="20"/>
                <w:szCs w:val="20"/>
              </w:rPr>
              <w:t xml:space="preserve">John Huebner v. </w:t>
            </w:r>
            <w:proofErr w:type="spellStart"/>
            <w:r w:rsidRPr="002467E5">
              <w:rPr>
                <w:rFonts w:ascii="Courier New" w:hAnsi="Courier New" w:cs="Courier New"/>
                <w:b/>
                <w:sz w:val="20"/>
                <w:szCs w:val="20"/>
              </w:rPr>
              <w:t>Mantech</w:t>
            </w:r>
            <w:proofErr w:type="spellEnd"/>
            <w:r w:rsidRPr="002467E5">
              <w:rPr>
                <w:rFonts w:ascii="Courier New" w:hAnsi="Courier New" w:cs="Courier New"/>
                <w:b/>
                <w:sz w:val="20"/>
                <w:szCs w:val="20"/>
              </w:rPr>
              <w:t xml:space="preserve"> International Corporation</w:t>
            </w:r>
          </w:p>
          <w:p w:rsidR="002467E5" w:rsidRPr="002467E5" w:rsidRDefault="002467E5" w:rsidP="002467E5">
            <w:pPr>
              <w:pStyle w:val="Default"/>
              <w:rPr>
                <w:rFonts w:ascii="Times New Roman" w:hAnsi="Times New Roman" w:cs="Times New Roman"/>
                <w:sz w:val="20"/>
                <w:szCs w:val="20"/>
              </w:rPr>
            </w:pPr>
            <w:r w:rsidRPr="002467E5">
              <w:rPr>
                <w:rFonts w:ascii="Courier New" w:hAnsi="Courier New" w:cs="Courier New"/>
                <w:sz w:val="20"/>
                <w:szCs w:val="20"/>
              </w:rPr>
              <w:t xml:space="preserve">Plaintiff alleges that Defendant violated the </w:t>
            </w:r>
          </w:p>
          <w:p w:rsidR="002467E5" w:rsidRDefault="006058A8" w:rsidP="005F4E3B">
            <w:pPr>
              <w:autoSpaceDE w:val="0"/>
              <w:autoSpaceDN w:val="0"/>
              <w:adjustRightInd w:val="0"/>
              <w:jc w:val="left"/>
              <w:rPr>
                <w:rFonts w:ascii="Courier New" w:hAnsi="Courier New" w:cs="Courier New"/>
                <w:sz w:val="20"/>
                <w:szCs w:val="20"/>
              </w:rPr>
            </w:pPr>
            <w:r>
              <w:rPr>
                <w:rFonts w:ascii="Courier New" w:hAnsi="Courier New" w:cs="Courier New"/>
                <w:color w:val="000000"/>
                <w:sz w:val="20"/>
                <w:szCs w:val="20"/>
              </w:rPr>
              <w:t>Fair Credit Reporting Act</w:t>
            </w:r>
            <w:r w:rsidR="002467E5" w:rsidRPr="002467E5">
              <w:rPr>
                <w:rFonts w:ascii="Courier New" w:hAnsi="Courier New" w:cs="Courier New"/>
                <w:color w:val="000000"/>
                <w:sz w:val="20"/>
                <w:szCs w:val="20"/>
              </w:rPr>
              <w:t xml:space="preserve">, California Investigative </w:t>
            </w:r>
            <w:r>
              <w:rPr>
                <w:rFonts w:ascii="Courier New" w:hAnsi="Courier New" w:cs="Courier New"/>
                <w:color w:val="000000"/>
                <w:sz w:val="20"/>
                <w:szCs w:val="20"/>
              </w:rPr>
              <w:t>Consumer Reporting Agencies Act</w:t>
            </w:r>
            <w:r w:rsidR="002467E5" w:rsidRPr="002467E5">
              <w:rPr>
                <w:rFonts w:ascii="Courier New" w:hAnsi="Courier New" w:cs="Courier New"/>
                <w:color w:val="000000"/>
                <w:sz w:val="20"/>
                <w:szCs w:val="20"/>
              </w:rPr>
              <w:t>, and California Consumer Credit Re</w:t>
            </w:r>
            <w:r>
              <w:rPr>
                <w:rFonts w:ascii="Courier New" w:hAnsi="Courier New" w:cs="Courier New"/>
                <w:color w:val="000000"/>
                <w:sz w:val="20"/>
                <w:szCs w:val="20"/>
              </w:rPr>
              <w:t xml:space="preserve">porting Agencies Act </w:t>
            </w:r>
            <w:r w:rsidR="002467E5" w:rsidRPr="002467E5">
              <w:rPr>
                <w:rFonts w:ascii="Courier New" w:hAnsi="Courier New" w:cs="Courier New"/>
                <w:sz w:val="20"/>
                <w:szCs w:val="20"/>
              </w:rPr>
              <w:t>by failing to provide a clear and conspicuous written disclosure to applicants prior to obtaining a consumer report as required and fail</w:t>
            </w:r>
            <w:r w:rsidR="00020FC3">
              <w:rPr>
                <w:rFonts w:ascii="Courier New" w:hAnsi="Courier New" w:cs="Courier New"/>
                <w:sz w:val="20"/>
                <w:szCs w:val="20"/>
              </w:rPr>
              <w:t>ed</w:t>
            </w:r>
            <w:r w:rsidR="002467E5" w:rsidRPr="002467E5">
              <w:rPr>
                <w:rFonts w:ascii="Courier New" w:hAnsi="Courier New" w:cs="Courier New"/>
                <w:sz w:val="20"/>
                <w:szCs w:val="20"/>
              </w:rPr>
              <w:t xml:space="preserve"> to follow statutory notice requirements and procedures with respect to adverse action </w:t>
            </w:r>
            <w:r w:rsidR="0037084B">
              <w:rPr>
                <w:rFonts w:ascii="Courier New" w:hAnsi="Courier New" w:cs="Courier New"/>
                <w:sz w:val="20"/>
                <w:szCs w:val="20"/>
              </w:rPr>
              <w:t>notices provided to</w:t>
            </w:r>
            <w:r w:rsidR="002467E5" w:rsidRPr="002467E5">
              <w:rPr>
                <w:rFonts w:ascii="Courier New" w:hAnsi="Courier New" w:cs="Courier New"/>
                <w:sz w:val="20"/>
                <w:szCs w:val="20"/>
              </w:rPr>
              <w:t xml:space="preserve"> some Class Members. </w:t>
            </w:r>
          </w:p>
          <w:p w:rsidR="005F4E3B" w:rsidRPr="002467E5" w:rsidRDefault="005F4E3B" w:rsidP="005F4E3B">
            <w:pPr>
              <w:autoSpaceDE w:val="0"/>
              <w:autoSpaceDN w:val="0"/>
              <w:adjustRightInd w:val="0"/>
              <w:jc w:val="left"/>
              <w:rPr>
                <w:rFonts w:ascii="Courier New" w:hAnsi="Courier New" w:cs="Courier New"/>
                <w:b/>
                <w:sz w:val="20"/>
                <w:szCs w:val="20"/>
              </w:rPr>
            </w:pPr>
          </w:p>
        </w:tc>
        <w:tc>
          <w:tcPr>
            <w:tcW w:w="1440" w:type="dxa"/>
          </w:tcPr>
          <w:p w:rsidR="00D63646" w:rsidRDefault="00D63646" w:rsidP="00AF3A76">
            <w:pPr>
              <w:pStyle w:val="PlainText"/>
              <w:rPr>
                <w:rFonts w:ascii="Courier New" w:hAnsi="Courier New" w:cs="Courier New"/>
                <w:b/>
                <w:sz w:val="20"/>
                <w:szCs w:val="20"/>
              </w:rPr>
            </w:pPr>
          </w:p>
          <w:p w:rsidR="002467E5" w:rsidRDefault="002467E5"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E18E3" w:rsidRDefault="00DE18E3" w:rsidP="00AF3A76">
            <w:pPr>
              <w:pStyle w:val="PlainText"/>
              <w:jc w:val="left"/>
              <w:rPr>
                <w:rFonts w:ascii="Courier New" w:hAnsi="Courier New" w:cs="Courier New"/>
                <w:b/>
                <w:noProof/>
                <w:sz w:val="20"/>
                <w:szCs w:val="20"/>
              </w:rPr>
            </w:pPr>
          </w:p>
          <w:p w:rsidR="002467E5" w:rsidRDefault="002467E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2467E5" w:rsidRDefault="002467E5" w:rsidP="00AF3A76">
            <w:pPr>
              <w:pStyle w:val="PlainText"/>
              <w:jc w:val="left"/>
              <w:rPr>
                <w:rFonts w:ascii="Courier New" w:hAnsi="Courier New" w:cs="Courier New"/>
                <w:b/>
                <w:noProof/>
                <w:sz w:val="20"/>
                <w:szCs w:val="20"/>
              </w:rPr>
            </w:pPr>
          </w:p>
          <w:p w:rsidR="002467E5" w:rsidRPr="00230F15" w:rsidRDefault="002467E5" w:rsidP="002467E5">
            <w:pPr>
              <w:autoSpaceDE w:val="0"/>
              <w:autoSpaceDN w:val="0"/>
              <w:adjustRightInd w:val="0"/>
              <w:jc w:val="left"/>
              <w:rPr>
                <w:rFonts w:ascii="Courier New" w:hAnsi="Courier New" w:cs="Courier New"/>
                <w:b/>
                <w:color w:val="000000"/>
                <w:sz w:val="16"/>
                <w:szCs w:val="16"/>
              </w:rPr>
            </w:pPr>
            <w:r w:rsidRPr="00230F15">
              <w:rPr>
                <w:rFonts w:ascii="Courier New" w:hAnsi="Courier New" w:cs="Courier New"/>
                <w:b/>
                <w:color w:val="000000"/>
                <w:sz w:val="16"/>
                <w:szCs w:val="16"/>
              </w:rPr>
              <w:t xml:space="preserve">Anthony J. </w:t>
            </w:r>
            <w:proofErr w:type="spellStart"/>
            <w:r w:rsidRPr="00230F15">
              <w:rPr>
                <w:rFonts w:ascii="Courier New" w:hAnsi="Courier New" w:cs="Courier New"/>
                <w:b/>
                <w:color w:val="000000"/>
                <w:sz w:val="16"/>
                <w:szCs w:val="16"/>
              </w:rPr>
              <w:t>Orshansky</w:t>
            </w:r>
            <w:proofErr w:type="spellEnd"/>
            <w:r w:rsidRPr="00230F15">
              <w:rPr>
                <w:rFonts w:ascii="Courier New" w:hAnsi="Courier New" w:cs="Courier New"/>
                <w:b/>
                <w:color w:val="000000"/>
                <w:sz w:val="16"/>
                <w:szCs w:val="16"/>
              </w:rPr>
              <w:t xml:space="preserve"> </w:t>
            </w:r>
          </w:p>
          <w:p w:rsidR="002467E5" w:rsidRPr="00230F15" w:rsidRDefault="002467E5" w:rsidP="002467E5">
            <w:pPr>
              <w:autoSpaceDE w:val="0"/>
              <w:autoSpaceDN w:val="0"/>
              <w:adjustRightInd w:val="0"/>
              <w:jc w:val="left"/>
              <w:rPr>
                <w:rFonts w:ascii="Courier New" w:hAnsi="Courier New" w:cs="Courier New"/>
                <w:b/>
                <w:color w:val="000000"/>
                <w:sz w:val="16"/>
                <w:szCs w:val="16"/>
              </w:rPr>
            </w:pPr>
            <w:r w:rsidRPr="00230F15">
              <w:rPr>
                <w:rFonts w:ascii="Courier New" w:hAnsi="Courier New" w:cs="Courier New"/>
                <w:b/>
                <w:color w:val="000000"/>
                <w:sz w:val="16"/>
                <w:szCs w:val="16"/>
              </w:rPr>
              <w:t xml:space="preserve">Justin </w:t>
            </w:r>
            <w:proofErr w:type="spellStart"/>
            <w:r w:rsidRPr="00230F15">
              <w:rPr>
                <w:rFonts w:ascii="Courier New" w:hAnsi="Courier New" w:cs="Courier New"/>
                <w:b/>
                <w:color w:val="000000"/>
                <w:sz w:val="16"/>
                <w:szCs w:val="16"/>
              </w:rPr>
              <w:t>Kachadoorian</w:t>
            </w:r>
            <w:proofErr w:type="spellEnd"/>
            <w:r w:rsidRPr="00230F15">
              <w:rPr>
                <w:rFonts w:ascii="Courier New" w:hAnsi="Courier New" w:cs="Courier New"/>
                <w:b/>
                <w:color w:val="000000"/>
                <w:sz w:val="16"/>
                <w:szCs w:val="16"/>
              </w:rPr>
              <w:t xml:space="preserve"> </w:t>
            </w:r>
          </w:p>
          <w:p w:rsidR="002467E5" w:rsidRPr="00230F15" w:rsidRDefault="002467E5" w:rsidP="002467E5">
            <w:pPr>
              <w:autoSpaceDE w:val="0"/>
              <w:autoSpaceDN w:val="0"/>
              <w:adjustRightInd w:val="0"/>
              <w:jc w:val="left"/>
              <w:rPr>
                <w:rFonts w:ascii="Courier New" w:hAnsi="Courier New" w:cs="Courier New"/>
                <w:b/>
                <w:color w:val="000000"/>
                <w:sz w:val="16"/>
                <w:szCs w:val="16"/>
              </w:rPr>
            </w:pPr>
            <w:r w:rsidRPr="00230F15">
              <w:rPr>
                <w:rFonts w:ascii="Courier New" w:hAnsi="Courier New" w:cs="Courier New"/>
                <w:b/>
                <w:color w:val="000000"/>
                <w:sz w:val="16"/>
                <w:szCs w:val="16"/>
              </w:rPr>
              <w:t xml:space="preserve"> Counsel</w:t>
            </w:r>
            <w:r w:rsidR="00F63762" w:rsidRPr="00230F15">
              <w:rPr>
                <w:rFonts w:ascii="Courier New" w:hAnsi="Courier New" w:cs="Courier New"/>
                <w:b/>
                <w:color w:val="000000"/>
                <w:sz w:val="16"/>
                <w:szCs w:val="16"/>
              </w:rPr>
              <w:t xml:space="preserve"> </w:t>
            </w:r>
            <w:r w:rsidRPr="00230F15">
              <w:rPr>
                <w:rFonts w:ascii="Courier New" w:hAnsi="Courier New" w:cs="Courier New"/>
                <w:b/>
                <w:color w:val="000000"/>
                <w:sz w:val="16"/>
                <w:szCs w:val="16"/>
              </w:rPr>
              <w:t xml:space="preserve">One, P.C. </w:t>
            </w:r>
          </w:p>
          <w:p w:rsidR="002467E5" w:rsidRPr="00230F15" w:rsidRDefault="002467E5" w:rsidP="002467E5">
            <w:pPr>
              <w:autoSpaceDE w:val="0"/>
              <w:autoSpaceDN w:val="0"/>
              <w:adjustRightInd w:val="0"/>
              <w:jc w:val="left"/>
              <w:rPr>
                <w:rFonts w:ascii="Courier New" w:hAnsi="Courier New" w:cs="Courier New"/>
                <w:b/>
                <w:color w:val="000000"/>
                <w:sz w:val="16"/>
                <w:szCs w:val="16"/>
              </w:rPr>
            </w:pPr>
            <w:r w:rsidRPr="00230F15">
              <w:rPr>
                <w:rFonts w:ascii="Courier New" w:hAnsi="Courier New" w:cs="Courier New"/>
                <w:b/>
                <w:color w:val="000000"/>
                <w:sz w:val="16"/>
                <w:szCs w:val="16"/>
              </w:rPr>
              <w:t xml:space="preserve">9301 Wilshire Boulevard Suite 650 </w:t>
            </w:r>
          </w:p>
          <w:p w:rsidR="002467E5" w:rsidRPr="00230F15" w:rsidRDefault="002467E5" w:rsidP="002467E5">
            <w:pPr>
              <w:autoSpaceDE w:val="0"/>
              <w:autoSpaceDN w:val="0"/>
              <w:adjustRightInd w:val="0"/>
              <w:jc w:val="left"/>
              <w:rPr>
                <w:rFonts w:ascii="Courier New" w:hAnsi="Courier New" w:cs="Courier New"/>
                <w:b/>
                <w:color w:val="000000"/>
                <w:sz w:val="16"/>
                <w:szCs w:val="16"/>
              </w:rPr>
            </w:pPr>
            <w:r w:rsidRPr="00230F15">
              <w:rPr>
                <w:rFonts w:ascii="Courier New" w:hAnsi="Courier New" w:cs="Courier New"/>
                <w:b/>
                <w:color w:val="000000"/>
                <w:sz w:val="16"/>
                <w:szCs w:val="16"/>
              </w:rPr>
              <w:t>Beverly Hills, CA 90210</w:t>
            </w:r>
          </w:p>
          <w:p w:rsidR="002467E5" w:rsidRPr="00230F15" w:rsidRDefault="002467E5" w:rsidP="002467E5">
            <w:pPr>
              <w:autoSpaceDE w:val="0"/>
              <w:autoSpaceDN w:val="0"/>
              <w:adjustRightInd w:val="0"/>
              <w:jc w:val="left"/>
              <w:rPr>
                <w:rFonts w:ascii="Courier New" w:hAnsi="Courier New" w:cs="Courier New"/>
                <w:b/>
                <w:color w:val="000000"/>
                <w:sz w:val="16"/>
                <w:szCs w:val="16"/>
              </w:rPr>
            </w:pPr>
            <w:r w:rsidRPr="00230F15">
              <w:rPr>
                <w:rFonts w:ascii="Courier New" w:hAnsi="Courier New" w:cs="Courier New"/>
                <w:b/>
                <w:color w:val="000000"/>
                <w:sz w:val="16"/>
                <w:szCs w:val="16"/>
              </w:rPr>
              <w:t xml:space="preserve"> </w:t>
            </w:r>
          </w:p>
          <w:p w:rsidR="002467E5" w:rsidRDefault="002467E5" w:rsidP="002467E5">
            <w:pPr>
              <w:autoSpaceDE w:val="0"/>
              <w:autoSpaceDN w:val="0"/>
              <w:adjustRightInd w:val="0"/>
              <w:jc w:val="left"/>
              <w:rPr>
                <w:rFonts w:ascii="Courier New" w:hAnsi="Courier New" w:cs="Courier New"/>
                <w:b/>
                <w:noProof/>
                <w:sz w:val="20"/>
                <w:szCs w:val="20"/>
              </w:rPr>
            </w:pPr>
            <w:r w:rsidRPr="00230F15">
              <w:rPr>
                <w:rFonts w:ascii="Courier New" w:hAnsi="Courier New" w:cs="Courier New"/>
                <w:b/>
                <w:color w:val="000000"/>
                <w:sz w:val="16"/>
                <w:szCs w:val="16"/>
              </w:rPr>
              <w:t>310 277-9945 (Ph.)</w:t>
            </w:r>
          </w:p>
        </w:tc>
      </w:tr>
      <w:tr w:rsidR="00DE18E3" w:rsidRPr="007167C0" w:rsidTr="00A962BE">
        <w:tc>
          <w:tcPr>
            <w:tcW w:w="1443" w:type="dxa"/>
          </w:tcPr>
          <w:p w:rsidR="00176670" w:rsidRDefault="00176670" w:rsidP="00AF3A76">
            <w:pPr>
              <w:pStyle w:val="PlainText"/>
              <w:rPr>
                <w:rFonts w:ascii="Courier New" w:hAnsi="Courier New" w:cs="Courier New"/>
                <w:b/>
                <w:sz w:val="20"/>
                <w:szCs w:val="20"/>
              </w:rPr>
            </w:pPr>
          </w:p>
          <w:p w:rsidR="002467E5" w:rsidRDefault="00F63762" w:rsidP="00AF3A76">
            <w:pPr>
              <w:pStyle w:val="PlainText"/>
              <w:rPr>
                <w:rFonts w:ascii="Courier New" w:hAnsi="Courier New" w:cs="Courier New"/>
                <w:b/>
                <w:sz w:val="20"/>
                <w:szCs w:val="20"/>
              </w:rPr>
            </w:pPr>
            <w:r>
              <w:rPr>
                <w:rFonts w:ascii="Courier New" w:hAnsi="Courier New" w:cs="Courier New"/>
                <w:b/>
                <w:sz w:val="20"/>
                <w:szCs w:val="20"/>
              </w:rPr>
              <w:t>10-4-2016</w:t>
            </w:r>
          </w:p>
        </w:tc>
        <w:tc>
          <w:tcPr>
            <w:tcW w:w="1620" w:type="dxa"/>
          </w:tcPr>
          <w:p w:rsidR="00176670" w:rsidRDefault="00176670" w:rsidP="00AF3A76">
            <w:pPr>
              <w:pStyle w:val="PlainText"/>
              <w:rPr>
                <w:rFonts w:ascii="Courier New" w:hAnsi="Courier New" w:cs="Courier New"/>
                <w:b/>
                <w:sz w:val="20"/>
                <w:szCs w:val="20"/>
              </w:rPr>
            </w:pPr>
          </w:p>
          <w:p w:rsidR="00F63762" w:rsidRDefault="00F63762" w:rsidP="00AF3A76">
            <w:pPr>
              <w:pStyle w:val="PlainText"/>
              <w:rPr>
                <w:rFonts w:ascii="Courier New" w:hAnsi="Courier New" w:cs="Courier New"/>
                <w:b/>
                <w:sz w:val="20"/>
                <w:szCs w:val="20"/>
              </w:rPr>
            </w:pPr>
            <w:r>
              <w:rPr>
                <w:rFonts w:ascii="Courier New" w:hAnsi="Courier New" w:cs="Courier New"/>
                <w:b/>
                <w:sz w:val="20"/>
                <w:szCs w:val="20"/>
              </w:rPr>
              <w:t>16-CV-60125</w:t>
            </w:r>
          </w:p>
        </w:tc>
        <w:tc>
          <w:tcPr>
            <w:tcW w:w="1710" w:type="dxa"/>
          </w:tcPr>
          <w:p w:rsidR="00176670" w:rsidRDefault="00176670" w:rsidP="00AF3A76">
            <w:pPr>
              <w:pStyle w:val="PlainText"/>
              <w:rPr>
                <w:rFonts w:ascii="Courier New" w:hAnsi="Courier New" w:cs="Courier New"/>
                <w:b/>
                <w:sz w:val="20"/>
                <w:szCs w:val="20"/>
              </w:rPr>
            </w:pPr>
          </w:p>
          <w:p w:rsidR="00F63762" w:rsidRDefault="00F63762" w:rsidP="00AF3A76">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8E36B9" w:rsidRDefault="008E36B9" w:rsidP="008E36B9">
            <w:pPr>
              <w:pStyle w:val="PlainText"/>
              <w:jc w:val="left"/>
              <w:rPr>
                <w:rFonts w:ascii="Courier New" w:hAnsi="Courier New" w:cs="Courier New"/>
                <w:sz w:val="20"/>
                <w:szCs w:val="20"/>
              </w:rPr>
            </w:pPr>
          </w:p>
          <w:p w:rsidR="00F63762" w:rsidRPr="00A33D1B" w:rsidRDefault="00F63762" w:rsidP="008E36B9">
            <w:pPr>
              <w:pStyle w:val="PlainText"/>
              <w:jc w:val="left"/>
              <w:rPr>
                <w:rFonts w:ascii="Courier New" w:hAnsi="Courier New" w:cs="Courier New"/>
                <w:b/>
                <w:sz w:val="20"/>
                <w:szCs w:val="20"/>
              </w:rPr>
            </w:pPr>
            <w:r w:rsidRPr="00A33D1B">
              <w:rPr>
                <w:rFonts w:ascii="Courier New" w:hAnsi="Courier New" w:cs="Courier New"/>
                <w:b/>
                <w:sz w:val="20"/>
                <w:szCs w:val="20"/>
              </w:rPr>
              <w:t>Shore v. JPMorgan Chase Bank, N.A., et al.</w:t>
            </w:r>
          </w:p>
          <w:p w:rsidR="00F63762" w:rsidRDefault="00A33D1B" w:rsidP="00A33D1B">
            <w:pPr>
              <w:autoSpaceDE w:val="0"/>
              <w:autoSpaceDN w:val="0"/>
              <w:adjustRightInd w:val="0"/>
              <w:jc w:val="left"/>
              <w:rPr>
                <w:rFonts w:ascii="Times New Roman" w:hAnsi="Times New Roman" w:cs="Times New Roman"/>
                <w:color w:val="000000"/>
              </w:rPr>
            </w:pPr>
            <w:r>
              <w:rPr>
                <w:rFonts w:ascii="Courier New" w:hAnsi="Courier New" w:cs="Courier New"/>
                <w:color w:val="000000"/>
                <w:sz w:val="20"/>
                <w:szCs w:val="20"/>
              </w:rPr>
              <w:t xml:space="preserve">Plaintiff alleges </w:t>
            </w:r>
            <w:r w:rsidRPr="00A33D1B">
              <w:rPr>
                <w:rFonts w:ascii="Courier New" w:hAnsi="Courier New" w:cs="Courier New"/>
                <w:color w:val="000000"/>
                <w:sz w:val="20"/>
                <w:szCs w:val="20"/>
              </w:rPr>
              <w:t>that the Defendants improperly demanded the payment of estimated fees and costs to which</w:t>
            </w:r>
            <w:r>
              <w:rPr>
                <w:rFonts w:ascii="Courier New" w:hAnsi="Courier New" w:cs="Courier New"/>
                <w:color w:val="000000"/>
                <w:sz w:val="20"/>
                <w:szCs w:val="20"/>
              </w:rPr>
              <w:t xml:space="preserve"> </w:t>
            </w:r>
            <w:r w:rsidRPr="00A33D1B">
              <w:rPr>
                <w:rFonts w:ascii="Courier New" w:hAnsi="Courier New" w:cs="Courier New"/>
                <w:color w:val="000000"/>
                <w:sz w:val="20"/>
                <w:szCs w:val="20"/>
              </w:rPr>
              <w:t>they were not entitled in reinstatement quote letters provided to Plaintiff and Class Members for the</w:t>
            </w:r>
            <w:r>
              <w:rPr>
                <w:rFonts w:ascii="Courier New" w:hAnsi="Courier New" w:cs="Courier New"/>
                <w:color w:val="000000"/>
                <w:sz w:val="20"/>
                <w:szCs w:val="20"/>
              </w:rPr>
              <w:t xml:space="preserve"> </w:t>
            </w:r>
            <w:r w:rsidRPr="00A33D1B">
              <w:rPr>
                <w:rFonts w:ascii="Courier New" w:hAnsi="Courier New" w:cs="Courier New"/>
                <w:color w:val="000000"/>
                <w:sz w:val="20"/>
                <w:szCs w:val="20"/>
              </w:rPr>
              <w:t>amount needed to reinstate</w:t>
            </w:r>
            <w:r w:rsidR="005F4E3B">
              <w:rPr>
                <w:rFonts w:ascii="Courier New" w:hAnsi="Courier New" w:cs="Courier New"/>
                <w:color w:val="000000"/>
                <w:sz w:val="20"/>
                <w:szCs w:val="20"/>
              </w:rPr>
              <w:t xml:space="preserve"> </w:t>
            </w:r>
            <w:r w:rsidRPr="00A33D1B">
              <w:rPr>
                <w:rFonts w:ascii="Courier New" w:hAnsi="Courier New" w:cs="Courier New"/>
                <w:color w:val="000000"/>
                <w:sz w:val="20"/>
                <w:szCs w:val="20"/>
              </w:rPr>
              <w:t>mortgage loans</w:t>
            </w:r>
            <w:r w:rsidRPr="00A33D1B">
              <w:rPr>
                <w:rFonts w:ascii="Times New Roman" w:hAnsi="Times New Roman" w:cs="Times New Roman"/>
                <w:color w:val="000000"/>
              </w:rPr>
              <w:t>.</w:t>
            </w:r>
          </w:p>
          <w:p w:rsidR="00A33D1B" w:rsidRPr="008E36B9" w:rsidRDefault="00A33D1B" w:rsidP="00A33D1B">
            <w:pPr>
              <w:autoSpaceDE w:val="0"/>
              <w:autoSpaceDN w:val="0"/>
              <w:adjustRightInd w:val="0"/>
              <w:jc w:val="left"/>
              <w:rPr>
                <w:rFonts w:ascii="Courier New" w:hAnsi="Courier New" w:cs="Courier New"/>
                <w:sz w:val="20"/>
                <w:szCs w:val="20"/>
              </w:rPr>
            </w:pPr>
          </w:p>
        </w:tc>
        <w:tc>
          <w:tcPr>
            <w:tcW w:w="1440" w:type="dxa"/>
          </w:tcPr>
          <w:p w:rsidR="00176670" w:rsidRDefault="00176670" w:rsidP="00AF3A76">
            <w:pPr>
              <w:pStyle w:val="PlainText"/>
              <w:rPr>
                <w:rFonts w:ascii="Courier New" w:hAnsi="Courier New" w:cs="Courier New"/>
                <w:b/>
                <w:sz w:val="20"/>
                <w:szCs w:val="20"/>
              </w:rPr>
            </w:pPr>
          </w:p>
          <w:p w:rsidR="00F63762" w:rsidRDefault="00F63762" w:rsidP="00AF3A76">
            <w:pPr>
              <w:pStyle w:val="PlainText"/>
              <w:rPr>
                <w:rFonts w:ascii="Courier New" w:hAnsi="Courier New" w:cs="Courier New"/>
                <w:b/>
                <w:sz w:val="20"/>
                <w:szCs w:val="20"/>
              </w:rPr>
            </w:pPr>
            <w:r>
              <w:rPr>
                <w:rFonts w:ascii="Courier New" w:hAnsi="Courier New" w:cs="Courier New"/>
                <w:b/>
                <w:sz w:val="20"/>
                <w:szCs w:val="20"/>
              </w:rPr>
              <w:t>1-9-2017</w:t>
            </w:r>
          </w:p>
        </w:tc>
        <w:tc>
          <w:tcPr>
            <w:tcW w:w="2681" w:type="dxa"/>
          </w:tcPr>
          <w:p w:rsidR="008E36B9" w:rsidRDefault="008E36B9" w:rsidP="00AF3A76">
            <w:pPr>
              <w:pStyle w:val="PlainText"/>
              <w:jc w:val="left"/>
              <w:rPr>
                <w:rFonts w:ascii="Courier New" w:hAnsi="Courier New" w:cs="Courier New"/>
                <w:b/>
                <w:noProof/>
                <w:sz w:val="20"/>
                <w:szCs w:val="20"/>
              </w:rPr>
            </w:pPr>
          </w:p>
          <w:p w:rsidR="00F63762" w:rsidRDefault="00F63762"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A33D1B">
              <w:rPr>
                <w:rFonts w:ascii="Courier New" w:hAnsi="Courier New" w:cs="Courier New"/>
                <w:b/>
                <w:noProof/>
                <w:sz w:val="20"/>
                <w:szCs w:val="20"/>
              </w:rPr>
              <w:t>, call</w:t>
            </w:r>
            <w:r w:rsidR="005F4E3B">
              <w:rPr>
                <w:rFonts w:ascii="Courier New" w:hAnsi="Courier New" w:cs="Courier New"/>
                <w:b/>
                <w:noProof/>
                <w:sz w:val="20"/>
                <w:szCs w:val="20"/>
              </w:rPr>
              <w:t xml:space="preserve"> or fax:</w:t>
            </w:r>
          </w:p>
          <w:p w:rsidR="00A33D1B" w:rsidRDefault="00A33D1B" w:rsidP="00AF3A76">
            <w:pPr>
              <w:pStyle w:val="PlainText"/>
              <w:jc w:val="left"/>
              <w:rPr>
                <w:rFonts w:ascii="Courier New" w:hAnsi="Courier New" w:cs="Courier New"/>
                <w:b/>
                <w:noProof/>
                <w:sz w:val="20"/>
                <w:szCs w:val="20"/>
              </w:rPr>
            </w:pPr>
          </w:p>
          <w:p w:rsidR="00A33D1B" w:rsidRPr="00A33D1B" w:rsidRDefault="00A33D1B" w:rsidP="00AF3A76">
            <w:pPr>
              <w:pStyle w:val="PlainText"/>
              <w:jc w:val="left"/>
              <w:rPr>
                <w:rFonts w:ascii="Courier New" w:hAnsi="Courier New" w:cs="Courier New"/>
                <w:b/>
                <w:noProof/>
                <w:sz w:val="16"/>
                <w:szCs w:val="16"/>
              </w:rPr>
            </w:pPr>
            <w:r w:rsidRPr="00A33D1B">
              <w:rPr>
                <w:rFonts w:ascii="Courier New" w:hAnsi="Courier New" w:cs="Courier New"/>
                <w:b/>
                <w:noProof/>
                <w:sz w:val="16"/>
                <w:szCs w:val="16"/>
              </w:rPr>
              <w:t>James L. Kauffman</w:t>
            </w:r>
          </w:p>
          <w:p w:rsidR="00A33D1B" w:rsidRPr="00A33D1B" w:rsidRDefault="00A33D1B" w:rsidP="00A33D1B">
            <w:pPr>
              <w:autoSpaceDE w:val="0"/>
              <w:autoSpaceDN w:val="0"/>
              <w:adjustRightInd w:val="0"/>
              <w:jc w:val="left"/>
              <w:rPr>
                <w:rFonts w:ascii="Courier New" w:hAnsi="Courier New" w:cs="Courier New"/>
                <w:b/>
                <w:color w:val="000000"/>
                <w:sz w:val="16"/>
                <w:szCs w:val="16"/>
              </w:rPr>
            </w:pPr>
            <w:r w:rsidRPr="00A33D1B">
              <w:rPr>
                <w:rFonts w:ascii="Courier New" w:hAnsi="Courier New" w:cs="Courier New"/>
                <w:b/>
                <w:color w:val="000000"/>
                <w:sz w:val="16"/>
                <w:szCs w:val="16"/>
              </w:rPr>
              <w:t xml:space="preserve">Bailey &amp; </w:t>
            </w:r>
            <w:proofErr w:type="spellStart"/>
            <w:r w:rsidRPr="00A33D1B">
              <w:rPr>
                <w:rFonts w:ascii="Courier New" w:hAnsi="Courier New" w:cs="Courier New"/>
                <w:b/>
                <w:color w:val="000000"/>
                <w:sz w:val="16"/>
                <w:szCs w:val="16"/>
              </w:rPr>
              <w:t>Glasser</w:t>
            </w:r>
            <w:proofErr w:type="spellEnd"/>
            <w:r w:rsidRPr="00A33D1B">
              <w:rPr>
                <w:rFonts w:ascii="Courier New" w:hAnsi="Courier New" w:cs="Courier New"/>
                <w:b/>
                <w:color w:val="000000"/>
                <w:sz w:val="16"/>
                <w:szCs w:val="16"/>
              </w:rPr>
              <w:t xml:space="preserve"> LLP </w:t>
            </w:r>
          </w:p>
          <w:p w:rsidR="00230F15" w:rsidRDefault="00A33D1B" w:rsidP="00A33D1B">
            <w:pPr>
              <w:autoSpaceDE w:val="0"/>
              <w:autoSpaceDN w:val="0"/>
              <w:adjustRightInd w:val="0"/>
              <w:jc w:val="left"/>
              <w:rPr>
                <w:rFonts w:ascii="Courier New" w:hAnsi="Courier New" w:cs="Courier New"/>
                <w:b/>
                <w:color w:val="000000"/>
                <w:sz w:val="16"/>
                <w:szCs w:val="16"/>
              </w:rPr>
            </w:pPr>
            <w:r w:rsidRPr="00A33D1B">
              <w:rPr>
                <w:rFonts w:ascii="Courier New" w:hAnsi="Courier New" w:cs="Courier New"/>
                <w:b/>
                <w:color w:val="000000"/>
                <w:sz w:val="16"/>
                <w:szCs w:val="16"/>
              </w:rPr>
              <w:t>1054 31st Street NW</w:t>
            </w:r>
          </w:p>
          <w:p w:rsidR="00A33D1B" w:rsidRPr="00A33D1B" w:rsidRDefault="00A33D1B" w:rsidP="00A33D1B">
            <w:pPr>
              <w:autoSpaceDE w:val="0"/>
              <w:autoSpaceDN w:val="0"/>
              <w:adjustRightInd w:val="0"/>
              <w:jc w:val="left"/>
              <w:rPr>
                <w:rFonts w:ascii="Courier New" w:hAnsi="Courier New" w:cs="Courier New"/>
                <w:b/>
                <w:color w:val="000000"/>
                <w:sz w:val="16"/>
                <w:szCs w:val="16"/>
              </w:rPr>
            </w:pPr>
            <w:r w:rsidRPr="00A33D1B">
              <w:rPr>
                <w:rFonts w:ascii="Courier New" w:hAnsi="Courier New" w:cs="Courier New"/>
                <w:b/>
                <w:color w:val="000000"/>
                <w:sz w:val="16"/>
                <w:szCs w:val="16"/>
              </w:rPr>
              <w:t xml:space="preserve">Suite 230 </w:t>
            </w:r>
          </w:p>
          <w:p w:rsidR="00A33D1B" w:rsidRPr="00A33D1B" w:rsidRDefault="00A33D1B" w:rsidP="00A33D1B">
            <w:pPr>
              <w:autoSpaceDE w:val="0"/>
              <w:autoSpaceDN w:val="0"/>
              <w:adjustRightInd w:val="0"/>
              <w:jc w:val="left"/>
              <w:rPr>
                <w:rFonts w:ascii="Courier New" w:hAnsi="Courier New" w:cs="Courier New"/>
                <w:b/>
                <w:color w:val="000000"/>
                <w:sz w:val="16"/>
                <w:szCs w:val="16"/>
              </w:rPr>
            </w:pPr>
            <w:r w:rsidRPr="00A33D1B">
              <w:rPr>
                <w:rFonts w:ascii="Courier New" w:hAnsi="Courier New" w:cs="Courier New"/>
                <w:b/>
                <w:color w:val="000000"/>
                <w:sz w:val="16"/>
                <w:szCs w:val="16"/>
              </w:rPr>
              <w:t>Washington, DC 20003</w:t>
            </w:r>
          </w:p>
          <w:p w:rsidR="00A33D1B" w:rsidRPr="00A33D1B" w:rsidRDefault="00A33D1B" w:rsidP="00A33D1B">
            <w:pPr>
              <w:autoSpaceDE w:val="0"/>
              <w:autoSpaceDN w:val="0"/>
              <w:adjustRightInd w:val="0"/>
              <w:jc w:val="left"/>
              <w:rPr>
                <w:rFonts w:ascii="Courier New" w:hAnsi="Courier New" w:cs="Courier New"/>
                <w:b/>
                <w:color w:val="000000"/>
                <w:sz w:val="16"/>
                <w:szCs w:val="16"/>
              </w:rPr>
            </w:pPr>
            <w:r w:rsidRPr="00A33D1B">
              <w:rPr>
                <w:rFonts w:ascii="Courier New" w:hAnsi="Courier New" w:cs="Courier New"/>
                <w:b/>
                <w:color w:val="000000"/>
                <w:sz w:val="16"/>
                <w:szCs w:val="16"/>
              </w:rPr>
              <w:t xml:space="preserve"> </w:t>
            </w:r>
          </w:p>
          <w:p w:rsidR="00A33D1B" w:rsidRPr="00A33D1B" w:rsidRDefault="00A33D1B" w:rsidP="00A33D1B">
            <w:pPr>
              <w:autoSpaceDE w:val="0"/>
              <w:autoSpaceDN w:val="0"/>
              <w:adjustRightInd w:val="0"/>
              <w:jc w:val="left"/>
              <w:rPr>
                <w:rFonts w:ascii="Courier New" w:hAnsi="Courier New" w:cs="Courier New"/>
                <w:b/>
                <w:color w:val="000000"/>
                <w:sz w:val="16"/>
                <w:szCs w:val="16"/>
              </w:rPr>
            </w:pPr>
            <w:r w:rsidRPr="00A33D1B">
              <w:rPr>
                <w:rFonts w:ascii="Courier New" w:hAnsi="Courier New" w:cs="Courier New"/>
                <w:b/>
                <w:color w:val="000000"/>
                <w:sz w:val="16"/>
                <w:szCs w:val="16"/>
              </w:rPr>
              <w:t>202-463-2101 (Ph.)</w:t>
            </w:r>
          </w:p>
          <w:p w:rsidR="00A33D1B" w:rsidRPr="00A33D1B" w:rsidRDefault="00A33D1B" w:rsidP="00A33D1B">
            <w:pPr>
              <w:autoSpaceDE w:val="0"/>
              <w:autoSpaceDN w:val="0"/>
              <w:adjustRightInd w:val="0"/>
              <w:jc w:val="left"/>
              <w:rPr>
                <w:rFonts w:ascii="Courier New" w:hAnsi="Courier New" w:cs="Courier New"/>
                <w:b/>
                <w:color w:val="000000"/>
                <w:sz w:val="16"/>
                <w:szCs w:val="16"/>
              </w:rPr>
            </w:pPr>
            <w:r w:rsidRPr="00A33D1B">
              <w:rPr>
                <w:rFonts w:ascii="Courier New" w:hAnsi="Courier New" w:cs="Courier New"/>
                <w:b/>
                <w:color w:val="000000"/>
                <w:sz w:val="16"/>
                <w:szCs w:val="16"/>
              </w:rPr>
              <w:t xml:space="preserve"> </w:t>
            </w:r>
          </w:p>
          <w:p w:rsidR="00A33D1B" w:rsidRDefault="00A33D1B" w:rsidP="00A33D1B">
            <w:pPr>
              <w:autoSpaceDE w:val="0"/>
              <w:autoSpaceDN w:val="0"/>
              <w:adjustRightInd w:val="0"/>
              <w:jc w:val="left"/>
              <w:rPr>
                <w:rFonts w:ascii="Courier New" w:hAnsi="Courier New" w:cs="Courier New"/>
                <w:b/>
                <w:noProof/>
                <w:sz w:val="20"/>
                <w:szCs w:val="20"/>
              </w:rPr>
            </w:pPr>
            <w:r w:rsidRPr="00A33D1B">
              <w:rPr>
                <w:rFonts w:ascii="Courier New" w:hAnsi="Courier New" w:cs="Courier New"/>
                <w:b/>
                <w:color w:val="000000"/>
                <w:sz w:val="16"/>
                <w:szCs w:val="16"/>
              </w:rPr>
              <w:t>202-463-2103 (Fax)</w:t>
            </w:r>
          </w:p>
          <w:p w:rsidR="00A33D1B" w:rsidRDefault="00A33D1B" w:rsidP="00AF3A76">
            <w:pPr>
              <w:pStyle w:val="PlainText"/>
              <w:jc w:val="left"/>
              <w:rPr>
                <w:rFonts w:ascii="Courier New" w:hAnsi="Courier New" w:cs="Courier New"/>
                <w:b/>
                <w:noProof/>
                <w:sz w:val="20"/>
                <w:szCs w:val="20"/>
              </w:rPr>
            </w:pPr>
          </w:p>
          <w:p w:rsidR="00C6006A" w:rsidRDefault="00C6006A" w:rsidP="00AF3A76">
            <w:pPr>
              <w:pStyle w:val="PlainText"/>
              <w:jc w:val="left"/>
              <w:rPr>
                <w:rFonts w:ascii="Courier New" w:hAnsi="Courier New" w:cs="Courier New"/>
                <w:b/>
                <w:noProof/>
                <w:sz w:val="20"/>
                <w:szCs w:val="20"/>
              </w:rPr>
            </w:pPr>
          </w:p>
          <w:p w:rsidR="00C6006A" w:rsidRDefault="00C6006A" w:rsidP="00AF3A76">
            <w:pPr>
              <w:pStyle w:val="PlainText"/>
              <w:jc w:val="left"/>
              <w:rPr>
                <w:rFonts w:ascii="Courier New" w:hAnsi="Courier New" w:cs="Courier New"/>
                <w:b/>
                <w:noProof/>
                <w:sz w:val="20"/>
                <w:szCs w:val="20"/>
              </w:rPr>
            </w:pPr>
          </w:p>
        </w:tc>
      </w:tr>
      <w:tr w:rsidR="00A33D1B" w:rsidRPr="007167C0" w:rsidTr="00A962BE">
        <w:tc>
          <w:tcPr>
            <w:tcW w:w="1443" w:type="dxa"/>
          </w:tcPr>
          <w:p w:rsidR="00A33D1B" w:rsidRDefault="00A33D1B" w:rsidP="00AF3A76">
            <w:pPr>
              <w:pStyle w:val="PlainText"/>
              <w:rPr>
                <w:rFonts w:ascii="Courier New" w:hAnsi="Courier New" w:cs="Courier New"/>
                <w:b/>
                <w:sz w:val="20"/>
                <w:szCs w:val="20"/>
              </w:rPr>
            </w:pPr>
          </w:p>
          <w:p w:rsidR="00A33D1B" w:rsidRDefault="00A33D1B" w:rsidP="00AF3A76">
            <w:pPr>
              <w:pStyle w:val="PlainText"/>
              <w:rPr>
                <w:rFonts w:ascii="Courier New" w:hAnsi="Courier New" w:cs="Courier New"/>
                <w:b/>
                <w:sz w:val="20"/>
                <w:szCs w:val="20"/>
              </w:rPr>
            </w:pPr>
            <w:r>
              <w:rPr>
                <w:rFonts w:ascii="Courier New" w:hAnsi="Courier New" w:cs="Courier New"/>
                <w:b/>
                <w:sz w:val="20"/>
                <w:szCs w:val="20"/>
              </w:rPr>
              <w:t>10-5-2016</w:t>
            </w:r>
          </w:p>
        </w:tc>
        <w:tc>
          <w:tcPr>
            <w:tcW w:w="1620" w:type="dxa"/>
          </w:tcPr>
          <w:p w:rsidR="00A33D1B" w:rsidRDefault="00A33D1B" w:rsidP="00AF3A76">
            <w:pPr>
              <w:pStyle w:val="PlainText"/>
              <w:rPr>
                <w:rFonts w:ascii="Courier New" w:hAnsi="Courier New" w:cs="Courier New"/>
                <w:b/>
                <w:sz w:val="20"/>
                <w:szCs w:val="20"/>
              </w:rPr>
            </w:pPr>
          </w:p>
          <w:p w:rsidR="00A33D1B" w:rsidRDefault="00A33D1B" w:rsidP="00AF3A76">
            <w:pPr>
              <w:pStyle w:val="PlainText"/>
              <w:rPr>
                <w:rFonts w:ascii="Courier New" w:hAnsi="Courier New" w:cs="Courier New"/>
                <w:b/>
                <w:sz w:val="20"/>
                <w:szCs w:val="20"/>
              </w:rPr>
            </w:pPr>
            <w:r>
              <w:rPr>
                <w:rFonts w:ascii="Courier New" w:hAnsi="Courier New" w:cs="Courier New"/>
                <w:b/>
                <w:sz w:val="20"/>
                <w:szCs w:val="20"/>
              </w:rPr>
              <w:t>15-CV-5046</w:t>
            </w:r>
          </w:p>
        </w:tc>
        <w:tc>
          <w:tcPr>
            <w:tcW w:w="1710" w:type="dxa"/>
          </w:tcPr>
          <w:p w:rsidR="00A33D1B" w:rsidRDefault="00A33D1B" w:rsidP="00AF3A76">
            <w:pPr>
              <w:pStyle w:val="PlainText"/>
              <w:rPr>
                <w:rFonts w:ascii="Courier New" w:hAnsi="Courier New" w:cs="Courier New"/>
                <w:b/>
                <w:sz w:val="20"/>
                <w:szCs w:val="20"/>
              </w:rPr>
            </w:pPr>
          </w:p>
          <w:p w:rsidR="00A33D1B" w:rsidRDefault="00A33D1B" w:rsidP="00AF3A76">
            <w:pPr>
              <w:pStyle w:val="PlainText"/>
              <w:rPr>
                <w:rFonts w:ascii="Courier New" w:hAnsi="Courier New" w:cs="Courier New"/>
                <w:b/>
                <w:sz w:val="20"/>
                <w:szCs w:val="20"/>
              </w:rPr>
            </w:pPr>
            <w:r>
              <w:rPr>
                <w:rFonts w:ascii="Courier New" w:hAnsi="Courier New" w:cs="Courier New"/>
                <w:b/>
                <w:sz w:val="20"/>
                <w:szCs w:val="20"/>
              </w:rPr>
              <w:t>(E.D. Wash.)</w:t>
            </w:r>
          </w:p>
        </w:tc>
        <w:tc>
          <w:tcPr>
            <w:tcW w:w="6030" w:type="dxa"/>
          </w:tcPr>
          <w:p w:rsidR="00A33D1B" w:rsidRDefault="00A33D1B" w:rsidP="008E36B9">
            <w:pPr>
              <w:pStyle w:val="PlainText"/>
              <w:jc w:val="left"/>
              <w:rPr>
                <w:rFonts w:ascii="Courier New" w:hAnsi="Courier New" w:cs="Courier New"/>
                <w:sz w:val="20"/>
                <w:szCs w:val="20"/>
              </w:rPr>
            </w:pPr>
          </w:p>
          <w:p w:rsidR="00A33D1B" w:rsidRDefault="00A33D1B" w:rsidP="008E36B9">
            <w:pPr>
              <w:pStyle w:val="PlainText"/>
              <w:jc w:val="left"/>
              <w:rPr>
                <w:rFonts w:ascii="Courier New" w:hAnsi="Courier New" w:cs="Courier New"/>
                <w:b/>
                <w:sz w:val="20"/>
                <w:szCs w:val="20"/>
              </w:rPr>
            </w:pPr>
            <w:r w:rsidRPr="00D00A80">
              <w:rPr>
                <w:rFonts w:ascii="Courier New" w:hAnsi="Courier New" w:cs="Courier New"/>
                <w:b/>
                <w:sz w:val="20"/>
                <w:szCs w:val="20"/>
              </w:rPr>
              <w:t xml:space="preserve">In re: </w:t>
            </w:r>
            <w:proofErr w:type="spellStart"/>
            <w:r w:rsidRPr="00D00A80">
              <w:rPr>
                <w:rFonts w:ascii="Courier New" w:hAnsi="Courier New" w:cs="Courier New"/>
                <w:b/>
                <w:sz w:val="20"/>
                <w:szCs w:val="20"/>
              </w:rPr>
              <w:t>IsoRay</w:t>
            </w:r>
            <w:proofErr w:type="spellEnd"/>
            <w:r w:rsidRPr="00D00A80">
              <w:rPr>
                <w:rFonts w:ascii="Courier New" w:hAnsi="Courier New" w:cs="Courier New"/>
                <w:b/>
                <w:sz w:val="20"/>
                <w:szCs w:val="20"/>
              </w:rPr>
              <w:t>, Inc. Securities Litigation</w:t>
            </w:r>
          </w:p>
          <w:p w:rsidR="00D00A80" w:rsidRPr="00D00A80" w:rsidRDefault="00D00A80" w:rsidP="00020FC3">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D00A80">
              <w:rPr>
                <w:rFonts w:ascii="Courier New" w:hAnsi="Courier New" w:cs="Courier New"/>
                <w:sz w:val="20"/>
                <w:szCs w:val="20"/>
              </w:rPr>
              <w:t>Defendants violated the federal securities laws because the</w:t>
            </w:r>
            <w:r>
              <w:rPr>
                <w:rFonts w:ascii="Courier New" w:hAnsi="Courier New" w:cs="Courier New"/>
                <w:sz w:val="20"/>
                <w:szCs w:val="20"/>
              </w:rPr>
              <w:t xml:space="preserve"> </w:t>
            </w:r>
            <w:r w:rsidRPr="00D00A80">
              <w:rPr>
                <w:rFonts w:ascii="Courier New" w:hAnsi="Courier New" w:cs="Courier New"/>
                <w:sz w:val="20"/>
                <w:szCs w:val="20"/>
              </w:rPr>
              <w:t>Company allegedly made false and misleading statements to the investing public</w:t>
            </w:r>
            <w:r w:rsidR="00020FC3">
              <w:rPr>
                <w:rFonts w:ascii="Courier New" w:hAnsi="Courier New" w:cs="Courier New"/>
                <w:sz w:val="20"/>
                <w:szCs w:val="20"/>
              </w:rPr>
              <w:t>,</w:t>
            </w:r>
            <w:r w:rsidRPr="00D00A80">
              <w:rPr>
                <w:rFonts w:ascii="Courier New" w:hAnsi="Courier New" w:cs="Courier New"/>
                <w:sz w:val="20"/>
                <w:szCs w:val="20"/>
              </w:rPr>
              <w:t xml:space="preserve"> including that Defendants allegedly misrepresented the findings of</w:t>
            </w:r>
            <w:r>
              <w:rPr>
                <w:rFonts w:ascii="Courier New" w:hAnsi="Courier New" w:cs="Courier New"/>
                <w:sz w:val="20"/>
                <w:szCs w:val="20"/>
              </w:rPr>
              <w:t xml:space="preserve"> </w:t>
            </w:r>
            <w:r w:rsidRPr="00D00A80">
              <w:rPr>
                <w:rFonts w:ascii="Courier New" w:hAnsi="Courier New" w:cs="Courier New"/>
                <w:sz w:val="20"/>
                <w:szCs w:val="20"/>
              </w:rPr>
              <w:t xml:space="preserve">a study on the use of </w:t>
            </w:r>
            <w:proofErr w:type="spellStart"/>
            <w:r w:rsidRPr="00D00A80">
              <w:rPr>
                <w:rFonts w:ascii="Courier New" w:hAnsi="Courier New" w:cs="Courier New"/>
                <w:sz w:val="20"/>
                <w:szCs w:val="20"/>
              </w:rPr>
              <w:t>IsoRay’s</w:t>
            </w:r>
            <w:proofErr w:type="spellEnd"/>
            <w:r w:rsidRPr="00D00A80">
              <w:rPr>
                <w:rFonts w:ascii="Courier New" w:hAnsi="Courier New" w:cs="Courier New"/>
                <w:sz w:val="20"/>
                <w:szCs w:val="20"/>
              </w:rPr>
              <w:t xml:space="preserve"> product in treating lung cancer.</w:t>
            </w:r>
          </w:p>
        </w:tc>
        <w:tc>
          <w:tcPr>
            <w:tcW w:w="1440" w:type="dxa"/>
          </w:tcPr>
          <w:p w:rsidR="00A33D1B" w:rsidRDefault="00A33D1B" w:rsidP="00AF3A76">
            <w:pPr>
              <w:pStyle w:val="PlainText"/>
              <w:rPr>
                <w:rFonts w:ascii="Courier New" w:hAnsi="Courier New" w:cs="Courier New"/>
                <w:b/>
                <w:sz w:val="20"/>
                <w:szCs w:val="20"/>
              </w:rPr>
            </w:pPr>
          </w:p>
          <w:p w:rsidR="00D00A80" w:rsidRDefault="00D00A80"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A33D1B" w:rsidRDefault="00A33D1B" w:rsidP="00AF3A76">
            <w:pPr>
              <w:pStyle w:val="PlainText"/>
              <w:jc w:val="left"/>
              <w:rPr>
                <w:rFonts w:ascii="Courier New" w:hAnsi="Courier New" w:cs="Courier New"/>
                <w:b/>
                <w:noProof/>
                <w:sz w:val="20"/>
                <w:szCs w:val="20"/>
              </w:rPr>
            </w:pPr>
          </w:p>
          <w:p w:rsidR="00D00A80" w:rsidRDefault="00D00A80"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00A80" w:rsidRDefault="00D00A80" w:rsidP="00AF3A76">
            <w:pPr>
              <w:pStyle w:val="PlainText"/>
              <w:jc w:val="left"/>
              <w:rPr>
                <w:rFonts w:ascii="Courier New" w:hAnsi="Courier New" w:cs="Courier New"/>
                <w:b/>
                <w:noProof/>
                <w:sz w:val="20"/>
                <w:szCs w:val="20"/>
              </w:rPr>
            </w:pPr>
          </w:p>
          <w:p w:rsidR="00D00A80" w:rsidRPr="00D00A80" w:rsidRDefault="00D00A80" w:rsidP="00D00A80">
            <w:pPr>
              <w:autoSpaceDE w:val="0"/>
              <w:autoSpaceDN w:val="0"/>
              <w:adjustRightInd w:val="0"/>
              <w:jc w:val="left"/>
              <w:rPr>
                <w:rFonts w:ascii="Courier New" w:hAnsi="Courier New" w:cs="Courier New"/>
                <w:b/>
                <w:sz w:val="16"/>
                <w:szCs w:val="16"/>
              </w:rPr>
            </w:pPr>
            <w:r w:rsidRPr="00D00A80">
              <w:rPr>
                <w:rFonts w:ascii="Courier New" w:hAnsi="Courier New" w:cs="Courier New"/>
                <w:b/>
                <w:sz w:val="16"/>
                <w:szCs w:val="16"/>
              </w:rPr>
              <w:t>Phillip Kim</w:t>
            </w:r>
          </w:p>
          <w:p w:rsidR="00D00A80" w:rsidRPr="00D00A80" w:rsidRDefault="00D00A80" w:rsidP="00D00A80">
            <w:pPr>
              <w:autoSpaceDE w:val="0"/>
              <w:autoSpaceDN w:val="0"/>
              <w:adjustRightInd w:val="0"/>
              <w:jc w:val="left"/>
              <w:rPr>
                <w:rFonts w:ascii="Courier New" w:hAnsi="Courier New" w:cs="Courier New"/>
                <w:b/>
                <w:sz w:val="16"/>
                <w:szCs w:val="16"/>
              </w:rPr>
            </w:pPr>
            <w:r w:rsidRPr="00D00A80">
              <w:rPr>
                <w:rFonts w:ascii="Courier New" w:hAnsi="Courier New" w:cs="Courier New"/>
                <w:b/>
                <w:sz w:val="16"/>
                <w:szCs w:val="16"/>
              </w:rPr>
              <w:t>THE ROSEN LAW FIRM, P.A.</w:t>
            </w:r>
          </w:p>
          <w:p w:rsidR="00D00A80" w:rsidRPr="00D00A80" w:rsidRDefault="00D00A80" w:rsidP="00D00A80">
            <w:pPr>
              <w:autoSpaceDE w:val="0"/>
              <w:autoSpaceDN w:val="0"/>
              <w:adjustRightInd w:val="0"/>
              <w:jc w:val="left"/>
              <w:rPr>
                <w:rFonts w:ascii="Courier New" w:hAnsi="Courier New" w:cs="Courier New"/>
                <w:b/>
                <w:sz w:val="16"/>
                <w:szCs w:val="16"/>
              </w:rPr>
            </w:pPr>
            <w:r w:rsidRPr="00D00A80">
              <w:rPr>
                <w:rFonts w:ascii="Courier New" w:hAnsi="Courier New" w:cs="Courier New"/>
                <w:b/>
                <w:sz w:val="16"/>
                <w:szCs w:val="16"/>
              </w:rPr>
              <w:t>275 Madison Avenue</w:t>
            </w:r>
          </w:p>
          <w:p w:rsidR="00D00A80" w:rsidRPr="00D00A80" w:rsidRDefault="00D00A80" w:rsidP="00D00A80">
            <w:pPr>
              <w:autoSpaceDE w:val="0"/>
              <w:autoSpaceDN w:val="0"/>
              <w:adjustRightInd w:val="0"/>
              <w:jc w:val="left"/>
              <w:rPr>
                <w:rFonts w:ascii="Courier New" w:hAnsi="Courier New" w:cs="Courier New"/>
                <w:b/>
                <w:sz w:val="16"/>
                <w:szCs w:val="16"/>
              </w:rPr>
            </w:pPr>
            <w:r w:rsidRPr="00D00A80">
              <w:rPr>
                <w:rFonts w:ascii="Courier New" w:hAnsi="Courier New" w:cs="Courier New"/>
                <w:b/>
                <w:sz w:val="16"/>
                <w:szCs w:val="16"/>
              </w:rPr>
              <w:t>34th Floor</w:t>
            </w:r>
          </w:p>
          <w:p w:rsidR="00D00A80" w:rsidRPr="00D00A80" w:rsidRDefault="00D00A80" w:rsidP="00D00A80">
            <w:pPr>
              <w:pStyle w:val="PlainText"/>
              <w:jc w:val="left"/>
              <w:rPr>
                <w:rFonts w:ascii="Courier New" w:hAnsi="Courier New" w:cs="Courier New"/>
                <w:b/>
                <w:sz w:val="16"/>
                <w:szCs w:val="16"/>
              </w:rPr>
            </w:pPr>
            <w:r w:rsidRPr="00D00A80">
              <w:rPr>
                <w:rFonts w:ascii="Courier New" w:hAnsi="Courier New" w:cs="Courier New"/>
                <w:b/>
                <w:sz w:val="16"/>
                <w:szCs w:val="16"/>
              </w:rPr>
              <w:t>New York, NY 10016</w:t>
            </w:r>
          </w:p>
          <w:p w:rsidR="00D00A80" w:rsidRPr="00D00A80" w:rsidRDefault="00D00A80" w:rsidP="00D00A80">
            <w:pPr>
              <w:pStyle w:val="PlainText"/>
              <w:jc w:val="left"/>
              <w:rPr>
                <w:rFonts w:ascii="Courier New" w:hAnsi="Courier New" w:cs="Courier New"/>
                <w:b/>
                <w:sz w:val="16"/>
                <w:szCs w:val="16"/>
              </w:rPr>
            </w:pPr>
          </w:p>
          <w:p w:rsidR="00D00A80" w:rsidRDefault="00D00A80" w:rsidP="00B869DE">
            <w:pPr>
              <w:pStyle w:val="PlainText"/>
              <w:jc w:val="left"/>
              <w:rPr>
                <w:rFonts w:ascii="Courier New" w:hAnsi="Courier New" w:cs="Courier New"/>
                <w:b/>
                <w:noProof/>
                <w:sz w:val="20"/>
                <w:szCs w:val="20"/>
              </w:rPr>
            </w:pPr>
          </w:p>
        </w:tc>
      </w:tr>
      <w:tr w:rsidR="00D00A80" w:rsidRPr="007167C0" w:rsidTr="00A962BE">
        <w:tc>
          <w:tcPr>
            <w:tcW w:w="1443" w:type="dxa"/>
          </w:tcPr>
          <w:p w:rsidR="00D00A80" w:rsidRDefault="00D00A80" w:rsidP="00AF3A76">
            <w:pPr>
              <w:pStyle w:val="PlainText"/>
              <w:rPr>
                <w:rFonts w:ascii="Courier New" w:hAnsi="Courier New" w:cs="Courier New"/>
                <w:b/>
                <w:sz w:val="20"/>
                <w:szCs w:val="20"/>
              </w:rPr>
            </w:pPr>
          </w:p>
          <w:p w:rsidR="00231BC3" w:rsidRDefault="00231BC3" w:rsidP="00AF3A76">
            <w:pPr>
              <w:pStyle w:val="PlainText"/>
              <w:rPr>
                <w:rFonts w:ascii="Courier New" w:hAnsi="Courier New" w:cs="Courier New"/>
                <w:b/>
                <w:sz w:val="20"/>
                <w:szCs w:val="20"/>
              </w:rPr>
            </w:pPr>
            <w:r>
              <w:rPr>
                <w:rFonts w:ascii="Courier New" w:hAnsi="Courier New" w:cs="Courier New"/>
                <w:b/>
                <w:sz w:val="20"/>
                <w:szCs w:val="20"/>
              </w:rPr>
              <w:t>10-6-2016</w:t>
            </w:r>
          </w:p>
          <w:p w:rsidR="00D00A80" w:rsidRDefault="00D00A80" w:rsidP="00AF3A76">
            <w:pPr>
              <w:pStyle w:val="PlainText"/>
              <w:rPr>
                <w:rFonts w:ascii="Courier New" w:hAnsi="Courier New" w:cs="Courier New"/>
                <w:b/>
                <w:sz w:val="20"/>
                <w:szCs w:val="20"/>
              </w:rPr>
            </w:pPr>
          </w:p>
        </w:tc>
        <w:tc>
          <w:tcPr>
            <w:tcW w:w="1620" w:type="dxa"/>
          </w:tcPr>
          <w:p w:rsidR="00D00A80" w:rsidRDefault="00D00A80" w:rsidP="00AF3A76">
            <w:pPr>
              <w:pStyle w:val="PlainText"/>
              <w:rPr>
                <w:rFonts w:ascii="Courier New" w:hAnsi="Courier New" w:cs="Courier New"/>
                <w:b/>
                <w:sz w:val="20"/>
                <w:szCs w:val="20"/>
              </w:rPr>
            </w:pPr>
          </w:p>
          <w:p w:rsidR="00231BC3" w:rsidRDefault="00231BC3" w:rsidP="00AF3A76">
            <w:pPr>
              <w:pStyle w:val="PlainText"/>
              <w:rPr>
                <w:rFonts w:ascii="Courier New" w:hAnsi="Courier New" w:cs="Courier New"/>
                <w:b/>
                <w:sz w:val="20"/>
                <w:szCs w:val="20"/>
              </w:rPr>
            </w:pPr>
            <w:r>
              <w:rPr>
                <w:rFonts w:ascii="Courier New" w:hAnsi="Courier New" w:cs="Courier New"/>
                <w:b/>
                <w:sz w:val="20"/>
                <w:szCs w:val="20"/>
              </w:rPr>
              <w:t>16-CV-00461</w:t>
            </w:r>
          </w:p>
        </w:tc>
        <w:tc>
          <w:tcPr>
            <w:tcW w:w="1710" w:type="dxa"/>
          </w:tcPr>
          <w:p w:rsidR="00D00A80" w:rsidRDefault="00D00A80" w:rsidP="00AF3A76">
            <w:pPr>
              <w:pStyle w:val="PlainText"/>
              <w:rPr>
                <w:rFonts w:ascii="Courier New" w:hAnsi="Courier New" w:cs="Courier New"/>
                <w:b/>
                <w:sz w:val="20"/>
                <w:szCs w:val="20"/>
              </w:rPr>
            </w:pPr>
          </w:p>
          <w:p w:rsidR="00231BC3" w:rsidRDefault="00231BC3" w:rsidP="00AF3A76">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D00A80" w:rsidRDefault="00D00A80" w:rsidP="008E36B9">
            <w:pPr>
              <w:pStyle w:val="PlainText"/>
              <w:jc w:val="left"/>
              <w:rPr>
                <w:rFonts w:ascii="Courier New" w:hAnsi="Courier New" w:cs="Courier New"/>
                <w:sz w:val="20"/>
                <w:szCs w:val="20"/>
              </w:rPr>
            </w:pPr>
          </w:p>
          <w:p w:rsidR="00231BC3" w:rsidRDefault="00E461E1"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FirstM</w:t>
            </w:r>
            <w:r w:rsidR="00231BC3" w:rsidRPr="00231BC3">
              <w:rPr>
                <w:rFonts w:ascii="Courier New" w:hAnsi="Courier New" w:cs="Courier New"/>
                <w:b/>
                <w:sz w:val="20"/>
                <w:szCs w:val="20"/>
              </w:rPr>
              <w:t>erit</w:t>
            </w:r>
            <w:proofErr w:type="spellEnd"/>
            <w:r w:rsidR="00231BC3" w:rsidRPr="00231BC3">
              <w:rPr>
                <w:rFonts w:ascii="Courier New" w:hAnsi="Courier New" w:cs="Courier New"/>
                <w:b/>
                <w:sz w:val="20"/>
                <w:szCs w:val="20"/>
              </w:rPr>
              <w:t xml:space="preserve"> Corporation Shareholder Litigation</w:t>
            </w:r>
          </w:p>
          <w:p w:rsidR="00E461E1" w:rsidRPr="00E461E1" w:rsidRDefault="00E461E1" w:rsidP="00E461E1">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E461E1">
              <w:rPr>
                <w:rFonts w:ascii="Courier New" w:hAnsi="Courier New" w:cs="Courier New"/>
                <w:sz w:val="20"/>
                <w:szCs w:val="20"/>
              </w:rPr>
              <w:t>the Board of</w:t>
            </w:r>
          </w:p>
          <w:p w:rsidR="00E461E1" w:rsidRDefault="00E461E1" w:rsidP="0093440D">
            <w:pPr>
              <w:pStyle w:val="PlainText"/>
              <w:jc w:val="left"/>
              <w:rPr>
                <w:rFonts w:ascii="Courier New" w:hAnsi="Courier New" w:cs="Courier New"/>
                <w:sz w:val="20"/>
                <w:szCs w:val="20"/>
              </w:rPr>
            </w:pPr>
            <w:proofErr w:type="spellStart"/>
            <w:r w:rsidRPr="00E461E1">
              <w:rPr>
                <w:rFonts w:ascii="Courier New" w:hAnsi="Courier New" w:cs="Courier New"/>
                <w:sz w:val="20"/>
                <w:szCs w:val="20"/>
              </w:rPr>
              <w:t>FirstMerit</w:t>
            </w:r>
            <w:proofErr w:type="spellEnd"/>
            <w:r w:rsidRPr="00E461E1">
              <w:rPr>
                <w:rFonts w:ascii="Courier New" w:hAnsi="Courier New" w:cs="Courier New"/>
                <w:sz w:val="20"/>
                <w:szCs w:val="20"/>
              </w:rPr>
              <w:t xml:space="preserve"> breached their fiduciary duties owed to each of the individual Plaintiffs and all</w:t>
            </w:r>
            <w:r>
              <w:rPr>
                <w:rFonts w:ascii="Courier New" w:hAnsi="Courier New" w:cs="Courier New"/>
                <w:sz w:val="20"/>
                <w:szCs w:val="20"/>
              </w:rPr>
              <w:t xml:space="preserve"> </w:t>
            </w:r>
            <w:r w:rsidRPr="00E461E1">
              <w:rPr>
                <w:rFonts w:ascii="Courier New" w:hAnsi="Courier New" w:cs="Courier New"/>
                <w:sz w:val="20"/>
                <w:szCs w:val="20"/>
              </w:rPr>
              <w:t>shareholders of the Company when it entered into a definitive agreement for Huntington to acquire</w:t>
            </w:r>
            <w:r>
              <w:rPr>
                <w:rFonts w:ascii="Courier New" w:hAnsi="Courier New" w:cs="Courier New"/>
                <w:sz w:val="20"/>
                <w:szCs w:val="20"/>
              </w:rPr>
              <w:t xml:space="preserve"> </w:t>
            </w:r>
            <w:r w:rsidRPr="00E461E1">
              <w:rPr>
                <w:rFonts w:ascii="Courier New" w:hAnsi="Courier New" w:cs="Courier New"/>
                <w:sz w:val="20"/>
                <w:szCs w:val="20"/>
              </w:rPr>
              <w:t>the Company. Additionally, Plaintiffs allege that the Board violated federal securities laws by filing with the United States Securities and Exchange Commission</w:t>
            </w:r>
            <w:r>
              <w:rPr>
                <w:rFonts w:ascii="Courier New" w:hAnsi="Courier New" w:cs="Courier New"/>
                <w:sz w:val="20"/>
                <w:szCs w:val="20"/>
              </w:rPr>
              <w:t xml:space="preserve"> </w:t>
            </w:r>
            <w:r w:rsidRPr="00E461E1">
              <w:rPr>
                <w:rFonts w:ascii="Courier New" w:hAnsi="Courier New" w:cs="Courier New"/>
                <w:sz w:val="20"/>
                <w:szCs w:val="20"/>
              </w:rPr>
              <w:t xml:space="preserve">a materially misleading proxy statement that sought to induce </w:t>
            </w:r>
            <w:proofErr w:type="spellStart"/>
            <w:r w:rsidRPr="00E461E1">
              <w:rPr>
                <w:rFonts w:ascii="Courier New" w:hAnsi="Courier New" w:cs="Courier New"/>
                <w:sz w:val="20"/>
                <w:szCs w:val="20"/>
              </w:rPr>
              <w:t>FirstMerit</w:t>
            </w:r>
            <w:proofErr w:type="spellEnd"/>
            <w:r w:rsidRPr="00E461E1">
              <w:rPr>
                <w:rFonts w:ascii="Courier New" w:hAnsi="Courier New" w:cs="Courier New"/>
                <w:sz w:val="20"/>
                <w:szCs w:val="20"/>
              </w:rPr>
              <w:t xml:space="preserve"> shareholders’</w:t>
            </w:r>
            <w:r>
              <w:rPr>
                <w:rFonts w:ascii="Courier New" w:hAnsi="Courier New" w:cs="Courier New"/>
                <w:sz w:val="20"/>
                <w:szCs w:val="20"/>
              </w:rPr>
              <w:t xml:space="preserve"> </w:t>
            </w:r>
            <w:r w:rsidRPr="00E461E1">
              <w:rPr>
                <w:rFonts w:ascii="Courier New" w:hAnsi="Courier New" w:cs="Courier New"/>
                <w:sz w:val="20"/>
                <w:szCs w:val="20"/>
              </w:rPr>
              <w:t>support for the merger with Huntington.</w:t>
            </w:r>
          </w:p>
          <w:p w:rsidR="0093440D" w:rsidRPr="00231BC3" w:rsidRDefault="0093440D" w:rsidP="0093440D">
            <w:pPr>
              <w:pStyle w:val="PlainText"/>
              <w:jc w:val="left"/>
              <w:rPr>
                <w:rFonts w:ascii="Courier New" w:hAnsi="Courier New" w:cs="Courier New"/>
                <w:b/>
                <w:sz w:val="20"/>
                <w:szCs w:val="20"/>
              </w:rPr>
            </w:pPr>
          </w:p>
        </w:tc>
        <w:tc>
          <w:tcPr>
            <w:tcW w:w="1440" w:type="dxa"/>
          </w:tcPr>
          <w:p w:rsidR="00D00A80" w:rsidRDefault="00D00A80" w:rsidP="00AF3A76">
            <w:pPr>
              <w:pStyle w:val="PlainText"/>
              <w:rPr>
                <w:rFonts w:ascii="Courier New" w:hAnsi="Courier New" w:cs="Courier New"/>
                <w:b/>
                <w:sz w:val="20"/>
                <w:szCs w:val="20"/>
              </w:rPr>
            </w:pPr>
          </w:p>
          <w:p w:rsidR="00231BC3" w:rsidRDefault="00E461E1" w:rsidP="00AF3A76">
            <w:pPr>
              <w:pStyle w:val="PlainText"/>
              <w:rPr>
                <w:rFonts w:ascii="Courier New" w:hAnsi="Courier New" w:cs="Courier New"/>
                <w:b/>
                <w:sz w:val="20"/>
                <w:szCs w:val="20"/>
              </w:rPr>
            </w:pPr>
            <w:r>
              <w:rPr>
                <w:rFonts w:ascii="Courier New" w:hAnsi="Courier New" w:cs="Courier New"/>
                <w:b/>
                <w:sz w:val="20"/>
                <w:szCs w:val="20"/>
              </w:rPr>
              <w:t>2-1-2017</w:t>
            </w:r>
          </w:p>
        </w:tc>
        <w:tc>
          <w:tcPr>
            <w:tcW w:w="2681" w:type="dxa"/>
          </w:tcPr>
          <w:p w:rsidR="00D00A80" w:rsidRDefault="00D00A80" w:rsidP="00AF3A76">
            <w:pPr>
              <w:pStyle w:val="PlainText"/>
              <w:jc w:val="left"/>
              <w:rPr>
                <w:rFonts w:ascii="Courier New" w:hAnsi="Courier New" w:cs="Courier New"/>
                <w:b/>
                <w:noProof/>
                <w:sz w:val="20"/>
                <w:szCs w:val="20"/>
              </w:rPr>
            </w:pPr>
          </w:p>
          <w:p w:rsidR="00231BC3" w:rsidRDefault="00231BC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231BC3" w:rsidRDefault="00231BC3" w:rsidP="00AF3A76">
            <w:pPr>
              <w:pStyle w:val="PlainText"/>
              <w:jc w:val="left"/>
              <w:rPr>
                <w:rFonts w:ascii="Courier New" w:hAnsi="Courier New" w:cs="Courier New"/>
                <w:b/>
                <w:noProof/>
                <w:sz w:val="20"/>
                <w:szCs w:val="20"/>
              </w:rPr>
            </w:pPr>
          </w:p>
          <w:p w:rsidR="00231BC3" w:rsidRPr="00CD50FB" w:rsidRDefault="00231BC3" w:rsidP="00231BC3">
            <w:pPr>
              <w:autoSpaceDE w:val="0"/>
              <w:autoSpaceDN w:val="0"/>
              <w:adjustRightInd w:val="0"/>
              <w:jc w:val="left"/>
              <w:rPr>
                <w:rFonts w:ascii="Courier New" w:hAnsi="Courier New" w:cs="Courier New"/>
                <w:b/>
                <w:sz w:val="16"/>
                <w:szCs w:val="16"/>
              </w:rPr>
            </w:pPr>
            <w:r w:rsidRPr="00CD50FB">
              <w:rPr>
                <w:rFonts w:ascii="Courier New" w:hAnsi="Courier New" w:cs="Courier New"/>
                <w:b/>
                <w:sz w:val="16"/>
                <w:szCs w:val="16"/>
              </w:rPr>
              <w:t xml:space="preserve">Michael J. </w:t>
            </w:r>
            <w:proofErr w:type="spellStart"/>
            <w:r w:rsidRPr="00CD50FB">
              <w:rPr>
                <w:rFonts w:ascii="Courier New" w:hAnsi="Courier New" w:cs="Courier New"/>
                <w:b/>
                <w:sz w:val="16"/>
                <w:szCs w:val="16"/>
              </w:rPr>
              <w:t>Palestina</w:t>
            </w:r>
            <w:proofErr w:type="spellEnd"/>
          </w:p>
          <w:p w:rsidR="00231BC3" w:rsidRPr="00CD50FB" w:rsidRDefault="00231BC3" w:rsidP="00231BC3">
            <w:pPr>
              <w:autoSpaceDE w:val="0"/>
              <w:autoSpaceDN w:val="0"/>
              <w:adjustRightInd w:val="0"/>
              <w:jc w:val="left"/>
              <w:rPr>
                <w:rFonts w:ascii="Courier New" w:hAnsi="Courier New" w:cs="Courier New"/>
                <w:b/>
                <w:sz w:val="16"/>
                <w:szCs w:val="16"/>
              </w:rPr>
            </w:pPr>
            <w:r w:rsidRPr="00CD50FB">
              <w:rPr>
                <w:rFonts w:ascii="Courier New" w:hAnsi="Courier New" w:cs="Courier New"/>
                <w:b/>
                <w:sz w:val="16"/>
                <w:szCs w:val="16"/>
              </w:rPr>
              <w:t>KAHN SWICK &amp; FOTI, LLC</w:t>
            </w:r>
          </w:p>
          <w:p w:rsidR="00231BC3" w:rsidRPr="00CD50FB" w:rsidRDefault="00231BC3" w:rsidP="00231BC3">
            <w:pPr>
              <w:autoSpaceDE w:val="0"/>
              <w:autoSpaceDN w:val="0"/>
              <w:adjustRightInd w:val="0"/>
              <w:jc w:val="left"/>
              <w:rPr>
                <w:rFonts w:ascii="Courier New" w:hAnsi="Courier New" w:cs="Courier New"/>
                <w:b/>
                <w:sz w:val="16"/>
                <w:szCs w:val="16"/>
              </w:rPr>
            </w:pPr>
            <w:r w:rsidRPr="00CD50FB">
              <w:rPr>
                <w:rFonts w:ascii="Courier New" w:hAnsi="Courier New" w:cs="Courier New"/>
                <w:b/>
                <w:sz w:val="16"/>
                <w:szCs w:val="16"/>
              </w:rPr>
              <w:t>206 Covington Street</w:t>
            </w:r>
          </w:p>
          <w:p w:rsidR="00231BC3" w:rsidRPr="00CD50FB" w:rsidRDefault="00231BC3" w:rsidP="00231BC3">
            <w:pPr>
              <w:autoSpaceDE w:val="0"/>
              <w:autoSpaceDN w:val="0"/>
              <w:adjustRightInd w:val="0"/>
              <w:jc w:val="left"/>
              <w:rPr>
                <w:rFonts w:ascii="Courier New" w:hAnsi="Courier New" w:cs="Courier New"/>
                <w:b/>
                <w:sz w:val="16"/>
                <w:szCs w:val="16"/>
              </w:rPr>
            </w:pPr>
            <w:r w:rsidRPr="00CD50FB">
              <w:rPr>
                <w:rFonts w:ascii="Courier New" w:hAnsi="Courier New" w:cs="Courier New"/>
                <w:b/>
                <w:sz w:val="16"/>
                <w:szCs w:val="16"/>
              </w:rPr>
              <w:t>Madisonville, LA 70447</w:t>
            </w:r>
          </w:p>
          <w:p w:rsidR="00231BC3" w:rsidRPr="00CD50FB" w:rsidRDefault="00231BC3" w:rsidP="00231BC3">
            <w:pPr>
              <w:autoSpaceDE w:val="0"/>
              <w:autoSpaceDN w:val="0"/>
              <w:adjustRightInd w:val="0"/>
              <w:jc w:val="left"/>
              <w:rPr>
                <w:rFonts w:ascii="Courier New" w:hAnsi="Courier New" w:cs="Courier New"/>
                <w:b/>
                <w:sz w:val="16"/>
                <w:szCs w:val="16"/>
              </w:rPr>
            </w:pPr>
          </w:p>
          <w:p w:rsidR="00231BC3" w:rsidRPr="00CD50FB" w:rsidRDefault="00231BC3" w:rsidP="00231BC3">
            <w:pPr>
              <w:autoSpaceDE w:val="0"/>
              <w:autoSpaceDN w:val="0"/>
              <w:adjustRightInd w:val="0"/>
              <w:jc w:val="left"/>
              <w:rPr>
                <w:rFonts w:ascii="Courier New" w:hAnsi="Courier New" w:cs="Courier New"/>
                <w:b/>
                <w:sz w:val="16"/>
                <w:szCs w:val="16"/>
              </w:rPr>
            </w:pPr>
            <w:r w:rsidRPr="00CD50FB">
              <w:rPr>
                <w:rFonts w:ascii="Courier New" w:hAnsi="Courier New" w:cs="Courier New"/>
                <w:b/>
                <w:sz w:val="16"/>
                <w:szCs w:val="16"/>
              </w:rPr>
              <w:t>504 455-1400 (Ph.)</w:t>
            </w:r>
          </w:p>
          <w:p w:rsidR="00231BC3" w:rsidRPr="00CD50FB" w:rsidRDefault="00231BC3" w:rsidP="00231BC3">
            <w:pPr>
              <w:autoSpaceDE w:val="0"/>
              <w:autoSpaceDN w:val="0"/>
              <w:adjustRightInd w:val="0"/>
              <w:jc w:val="left"/>
              <w:rPr>
                <w:rFonts w:ascii="Courier New" w:hAnsi="Courier New" w:cs="Courier New"/>
                <w:b/>
                <w:sz w:val="16"/>
                <w:szCs w:val="16"/>
              </w:rPr>
            </w:pPr>
          </w:p>
          <w:p w:rsidR="00231BC3" w:rsidRDefault="00231BC3" w:rsidP="00231BC3">
            <w:pPr>
              <w:pStyle w:val="PlainText"/>
              <w:jc w:val="left"/>
              <w:rPr>
                <w:rFonts w:ascii="Courier New" w:hAnsi="Courier New" w:cs="Courier New"/>
                <w:b/>
                <w:sz w:val="16"/>
                <w:szCs w:val="16"/>
              </w:rPr>
            </w:pPr>
            <w:r w:rsidRPr="00CD50FB">
              <w:rPr>
                <w:rFonts w:ascii="Courier New" w:hAnsi="Courier New" w:cs="Courier New"/>
                <w:b/>
                <w:sz w:val="16"/>
                <w:szCs w:val="16"/>
              </w:rPr>
              <w:t>504 455-1498 (Fax)</w:t>
            </w:r>
          </w:p>
          <w:p w:rsidR="00CD50FB" w:rsidRDefault="00CD50FB" w:rsidP="00231BC3">
            <w:pPr>
              <w:pStyle w:val="PlainText"/>
              <w:jc w:val="left"/>
              <w:rPr>
                <w:rFonts w:ascii="Courier New" w:hAnsi="Courier New" w:cs="Courier New"/>
                <w:b/>
                <w:noProof/>
                <w:sz w:val="20"/>
                <w:szCs w:val="20"/>
              </w:rPr>
            </w:pPr>
          </w:p>
        </w:tc>
      </w:tr>
      <w:tr w:rsidR="00CD50FB" w:rsidRPr="007167C0" w:rsidTr="00A962BE">
        <w:tc>
          <w:tcPr>
            <w:tcW w:w="1443" w:type="dxa"/>
          </w:tcPr>
          <w:p w:rsidR="00CD50FB" w:rsidRDefault="00CD50FB" w:rsidP="00AF3A76">
            <w:pPr>
              <w:pStyle w:val="PlainText"/>
              <w:rPr>
                <w:rFonts w:ascii="Courier New" w:hAnsi="Courier New" w:cs="Courier New"/>
                <w:b/>
                <w:sz w:val="20"/>
                <w:szCs w:val="20"/>
              </w:rPr>
            </w:pPr>
          </w:p>
          <w:p w:rsidR="00CD50FB" w:rsidRDefault="00CD50FB" w:rsidP="00AF3A76">
            <w:pPr>
              <w:pStyle w:val="PlainText"/>
              <w:rPr>
                <w:rFonts w:ascii="Courier New" w:hAnsi="Courier New" w:cs="Courier New"/>
                <w:b/>
                <w:sz w:val="20"/>
                <w:szCs w:val="20"/>
              </w:rPr>
            </w:pPr>
            <w:r>
              <w:rPr>
                <w:rFonts w:ascii="Courier New" w:hAnsi="Courier New" w:cs="Courier New"/>
                <w:b/>
                <w:sz w:val="20"/>
                <w:szCs w:val="20"/>
              </w:rPr>
              <w:t>10-6-2016</w:t>
            </w:r>
          </w:p>
        </w:tc>
        <w:tc>
          <w:tcPr>
            <w:tcW w:w="1620" w:type="dxa"/>
          </w:tcPr>
          <w:p w:rsidR="00CD50FB" w:rsidRDefault="00CD50FB" w:rsidP="00AF3A76">
            <w:pPr>
              <w:pStyle w:val="PlainText"/>
              <w:rPr>
                <w:rFonts w:ascii="Courier New" w:hAnsi="Courier New" w:cs="Courier New"/>
                <w:b/>
                <w:sz w:val="20"/>
                <w:szCs w:val="20"/>
              </w:rPr>
            </w:pPr>
          </w:p>
          <w:p w:rsidR="00CD50FB" w:rsidRDefault="00CD50FB" w:rsidP="00AF3A76">
            <w:pPr>
              <w:pStyle w:val="PlainText"/>
              <w:rPr>
                <w:rFonts w:ascii="Courier New" w:hAnsi="Courier New" w:cs="Courier New"/>
                <w:b/>
                <w:sz w:val="20"/>
                <w:szCs w:val="20"/>
              </w:rPr>
            </w:pPr>
            <w:r>
              <w:rPr>
                <w:rFonts w:ascii="Courier New" w:hAnsi="Courier New" w:cs="Courier New"/>
                <w:b/>
                <w:sz w:val="20"/>
                <w:szCs w:val="20"/>
              </w:rPr>
              <w:t>12-CV-04069</w:t>
            </w:r>
          </w:p>
        </w:tc>
        <w:tc>
          <w:tcPr>
            <w:tcW w:w="1710" w:type="dxa"/>
          </w:tcPr>
          <w:p w:rsidR="00CD50FB" w:rsidRDefault="00CD50FB" w:rsidP="00AF3A76">
            <w:pPr>
              <w:pStyle w:val="PlainText"/>
              <w:rPr>
                <w:rFonts w:ascii="Courier New" w:hAnsi="Courier New" w:cs="Courier New"/>
                <w:b/>
                <w:sz w:val="20"/>
                <w:szCs w:val="20"/>
              </w:rPr>
            </w:pPr>
          </w:p>
          <w:p w:rsidR="00CD50FB" w:rsidRDefault="00CD50FB" w:rsidP="00AF3A76">
            <w:pPr>
              <w:pStyle w:val="PlainText"/>
              <w:rPr>
                <w:rFonts w:ascii="Courier New" w:hAnsi="Courier New" w:cs="Courier New"/>
                <w:b/>
                <w:sz w:val="20"/>
                <w:szCs w:val="20"/>
              </w:rPr>
            </w:pPr>
            <w:r>
              <w:rPr>
                <w:rFonts w:ascii="Courier New" w:hAnsi="Courier New" w:cs="Courier New"/>
                <w:b/>
                <w:sz w:val="20"/>
                <w:szCs w:val="20"/>
              </w:rPr>
              <w:t>(</w:t>
            </w:r>
            <w:r w:rsidR="002B5DDD">
              <w:rPr>
                <w:rFonts w:ascii="Courier New" w:hAnsi="Courier New" w:cs="Courier New"/>
                <w:b/>
                <w:sz w:val="20"/>
                <w:szCs w:val="20"/>
              </w:rPr>
              <w:t>N.D. Ill.)</w:t>
            </w:r>
          </w:p>
        </w:tc>
        <w:tc>
          <w:tcPr>
            <w:tcW w:w="6030" w:type="dxa"/>
          </w:tcPr>
          <w:p w:rsidR="00CD50FB" w:rsidRDefault="00CD50FB" w:rsidP="008E36B9">
            <w:pPr>
              <w:pStyle w:val="PlainText"/>
              <w:jc w:val="left"/>
              <w:rPr>
                <w:rFonts w:ascii="Courier New" w:hAnsi="Courier New" w:cs="Courier New"/>
                <w:sz w:val="20"/>
                <w:szCs w:val="20"/>
              </w:rPr>
            </w:pPr>
          </w:p>
          <w:p w:rsidR="002B5DDD" w:rsidRDefault="002B5DDD" w:rsidP="008E36B9">
            <w:pPr>
              <w:pStyle w:val="PlainText"/>
              <w:jc w:val="left"/>
              <w:rPr>
                <w:rFonts w:ascii="Courier New" w:hAnsi="Courier New" w:cs="Courier New"/>
                <w:b/>
                <w:sz w:val="20"/>
                <w:szCs w:val="20"/>
              </w:rPr>
            </w:pPr>
            <w:r>
              <w:rPr>
                <w:rFonts w:ascii="Courier New" w:hAnsi="Courier New" w:cs="Courier New"/>
                <w:b/>
                <w:sz w:val="20"/>
                <w:szCs w:val="20"/>
              </w:rPr>
              <w:t xml:space="preserve">Gerardo </w:t>
            </w:r>
            <w:proofErr w:type="spellStart"/>
            <w:r>
              <w:rPr>
                <w:rFonts w:ascii="Courier New" w:hAnsi="Courier New" w:cs="Courier New"/>
                <w:b/>
                <w:sz w:val="20"/>
                <w:szCs w:val="20"/>
              </w:rPr>
              <w:t>Aranda</w:t>
            </w:r>
            <w:proofErr w:type="spellEnd"/>
            <w:r>
              <w:rPr>
                <w:rFonts w:ascii="Courier New" w:hAnsi="Courier New" w:cs="Courier New"/>
                <w:b/>
                <w:sz w:val="20"/>
                <w:szCs w:val="20"/>
              </w:rPr>
              <w:t>, et al., v. Caribbean Cruise Line, Inc., et al.</w:t>
            </w:r>
          </w:p>
          <w:p w:rsidR="002B5DDD" w:rsidRDefault="004E58B9" w:rsidP="004E58B9">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4E58B9">
              <w:rPr>
                <w:rFonts w:ascii="Courier New" w:hAnsi="Courier New" w:cs="Courier New"/>
                <w:sz w:val="20"/>
                <w:szCs w:val="20"/>
              </w:rPr>
              <w:t>Defendants violated the Tel</w:t>
            </w:r>
            <w:r w:rsidR="00020FC3">
              <w:rPr>
                <w:rFonts w:ascii="Courier New" w:hAnsi="Courier New" w:cs="Courier New"/>
                <w:sz w:val="20"/>
                <w:szCs w:val="20"/>
              </w:rPr>
              <w:t xml:space="preserve">ephone Consumer Protection Act </w:t>
            </w:r>
            <w:r w:rsidRPr="004E58B9">
              <w:rPr>
                <w:rFonts w:ascii="Courier New" w:hAnsi="Courier New" w:cs="Courier New"/>
                <w:sz w:val="20"/>
                <w:szCs w:val="20"/>
              </w:rPr>
              <w:t>by making automated survey calls offering a free cruise</w:t>
            </w:r>
            <w:r>
              <w:rPr>
                <w:rFonts w:ascii="Courier New" w:hAnsi="Courier New" w:cs="Courier New"/>
                <w:sz w:val="20"/>
                <w:szCs w:val="20"/>
              </w:rPr>
              <w:t xml:space="preserve"> </w:t>
            </w:r>
            <w:r w:rsidRPr="004E58B9">
              <w:rPr>
                <w:rFonts w:ascii="Courier New" w:hAnsi="Courier New" w:cs="Courier New"/>
                <w:sz w:val="20"/>
                <w:szCs w:val="20"/>
              </w:rPr>
              <w:t xml:space="preserve">in exchange for taking a political and/or public opinion survey. The Plaintiffs allege that </w:t>
            </w:r>
            <w:r w:rsidRPr="004E58B9">
              <w:rPr>
                <w:rFonts w:ascii="Courier New" w:hAnsi="Courier New" w:cs="Courier New"/>
                <w:sz w:val="20"/>
                <w:szCs w:val="20"/>
              </w:rPr>
              <w:lastRenderedPageBreak/>
              <w:t>Defendants marketed</w:t>
            </w:r>
            <w:r>
              <w:rPr>
                <w:rFonts w:ascii="Courier New" w:hAnsi="Courier New" w:cs="Courier New"/>
                <w:sz w:val="20"/>
                <w:szCs w:val="20"/>
              </w:rPr>
              <w:t xml:space="preserve"> </w:t>
            </w:r>
            <w:r w:rsidRPr="004E58B9">
              <w:rPr>
                <w:rFonts w:ascii="Courier New" w:hAnsi="Courier New" w:cs="Courier New"/>
                <w:sz w:val="20"/>
                <w:szCs w:val="20"/>
              </w:rPr>
              <w:t>timeshare and vacation properties through the calls. Many, but not all, of the surveys were from Political</w:t>
            </w:r>
            <w:r w:rsidR="00E461E1">
              <w:rPr>
                <w:rFonts w:ascii="Courier New" w:hAnsi="Courier New" w:cs="Courier New"/>
                <w:sz w:val="20"/>
                <w:szCs w:val="20"/>
              </w:rPr>
              <w:t xml:space="preserve"> </w:t>
            </w:r>
            <w:r w:rsidRPr="004E58B9">
              <w:rPr>
                <w:rFonts w:ascii="Courier New" w:hAnsi="Courier New" w:cs="Courier New"/>
                <w:sz w:val="20"/>
                <w:szCs w:val="20"/>
              </w:rPr>
              <w:t>Surveys of America. If an individual was offered the opportunity to participate in the survey in exchange for a</w:t>
            </w:r>
            <w:r>
              <w:rPr>
                <w:rFonts w:ascii="Courier New" w:hAnsi="Courier New" w:cs="Courier New"/>
                <w:sz w:val="20"/>
                <w:szCs w:val="20"/>
              </w:rPr>
              <w:t xml:space="preserve"> </w:t>
            </w:r>
            <w:r w:rsidRPr="004E58B9">
              <w:rPr>
                <w:rFonts w:ascii="Courier New" w:hAnsi="Courier New" w:cs="Courier New"/>
                <w:sz w:val="20"/>
                <w:szCs w:val="20"/>
              </w:rPr>
              <w:t>free cruise, after answering the survey questions, he or she then had the option of being transferred to a</w:t>
            </w:r>
            <w:r>
              <w:rPr>
                <w:rFonts w:ascii="Courier New" w:hAnsi="Courier New" w:cs="Courier New"/>
                <w:sz w:val="20"/>
                <w:szCs w:val="20"/>
              </w:rPr>
              <w:t xml:space="preserve"> </w:t>
            </w:r>
            <w:r w:rsidRPr="004E58B9">
              <w:rPr>
                <w:rFonts w:ascii="Courier New" w:hAnsi="Courier New" w:cs="Courier New"/>
                <w:sz w:val="20"/>
                <w:szCs w:val="20"/>
              </w:rPr>
              <w:t>Caribbean Cruise Line representative.</w:t>
            </w:r>
          </w:p>
          <w:p w:rsidR="004E58B9" w:rsidRPr="004E58B9" w:rsidRDefault="004E58B9" w:rsidP="004E58B9">
            <w:pPr>
              <w:autoSpaceDE w:val="0"/>
              <w:autoSpaceDN w:val="0"/>
              <w:adjustRightInd w:val="0"/>
              <w:jc w:val="left"/>
              <w:rPr>
                <w:rFonts w:ascii="Courier New" w:hAnsi="Courier New" w:cs="Courier New"/>
                <w:sz w:val="20"/>
                <w:szCs w:val="20"/>
              </w:rPr>
            </w:pPr>
          </w:p>
        </w:tc>
        <w:tc>
          <w:tcPr>
            <w:tcW w:w="1440" w:type="dxa"/>
          </w:tcPr>
          <w:p w:rsidR="00CD50FB" w:rsidRDefault="00CD50FB" w:rsidP="00AF3A76">
            <w:pPr>
              <w:pStyle w:val="PlainText"/>
              <w:rPr>
                <w:rFonts w:ascii="Courier New" w:hAnsi="Courier New" w:cs="Courier New"/>
                <w:b/>
                <w:sz w:val="20"/>
                <w:szCs w:val="20"/>
              </w:rPr>
            </w:pPr>
          </w:p>
          <w:p w:rsidR="002B5DDD" w:rsidRDefault="00E461E1" w:rsidP="00AF3A76">
            <w:pPr>
              <w:pStyle w:val="PlainText"/>
              <w:rPr>
                <w:rFonts w:ascii="Courier New" w:hAnsi="Courier New" w:cs="Courier New"/>
                <w:b/>
                <w:sz w:val="20"/>
                <w:szCs w:val="20"/>
              </w:rPr>
            </w:pPr>
            <w:r>
              <w:rPr>
                <w:rFonts w:ascii="Courier New" w:hAnsi="Courier New" w:cs="Courier New"/>
                <w:b/>
                <w:sz w:val="20"/>
                <w:szCs w:val="20"/>
              </w:rPr>
              <w:t>2-23</w:t>
            </w:r>
            <w:r w:rsidR="002B5DDD">
              <w:rPr>
                <w:rFonts w:ascii="Courier New" w:hAnsi="Courier New" w:cs="Courier New"/>
                <w:b/>
                <w:sz w:val="20"/>
                <w:szCs w:val="20"/>
              </w:rPr>
              <w:t>-2017</w:t>
            </w:r>
          </w:p>
        </w:tc>
        <w:tc>
          <w:tcPr>
            <w:tcW w:w="2681" w:type="dxa"/>
          </w:tcPr>
          <w:p w:rsidR="00CD50FB" w:rsidRDefault="00CD50FB" w:rsidP="00AF3A76">
            <w:pPr>
              <w:pStyle w:val="PlainText"/>
              <w:jc w:val="left"/>
              <w:rPr>
                <w:rFonts w:ascii="Courier New" w:hAnsi="Courier New" w:cs="Courier New"/>
                <w:b/>
                <w:noProof/>
                <w:sz w:val="20"/>
                <w:szCs w:val="20"/>
              </w:rPr>
            </w:pPr>
          </w:p>
          <w:p w:rsidR="002B5DDD" w:rsidRDefault="002B5DDD"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4E58B9">
              <w:rPr>
                <w:rFonts w:ascii="Courier New" w:hAnsi="Courier New" w:cs="Courier New"/>
                <w:b/>
                <w:noProof/>
                <w:sz w:val="20"/>
                <w:szCs w:val="20"/>
              </w:rPr>
              <w:t>visit:</w:t>
            </w:r>
            <w:r>
              <w:rPr>
                <w:rFonts w:ascii="Courier New" w:hAnsi="Courier New" w:cs="Courier New"/>
                <w:b/>
                <w:noProof/>
                <w:sz w:val="20"/>
                <w:szCs w:val="20"/>
              </w:rPr>
              <w:t xml:space="preserve"> </w:t>
            </w:r>
          </w:p>
          <w:p w:rsidR="002B5DDD" w:rsidRDefault="002B5DDD" w:rsidP="00AF3A76">
            <w:pPr>
              <w:pStyle w:val="PlainText"/>
              <w:jc w:val="left"/>
              <w:rPr>
                <w:rFonts w:ascii="Courier New" w:hAnsi="Courier New" w:cs="Courier New"/>
                <w:b/>
                <w:noProof/>
                <w:sz w:val="20"/>
                <w:szCs w:val="20"/>
              </w:rPr>
            </w:pPr>
          </w:p>
          <w:p w:rsidR="002B5DDD" w:rsidRPr="00D23F1D" w:rsidRDefault="005C0A02" w:rsidP="00AF3A76">
            <w:pPr>
              <w:pStyle w:val="PlainText"/>
              <w:jc w:val="left"/>
              <w:rPr>
                <w:rFonts w:ascii="Courier New" w:hAnsi="Courier New" w:cs="Courier New"/>
                <w:b/>
                <w:color w:val="0000FF"/>
                <w:sz w:val="16"/>
                <w:szCs w:val="16"/>
              </w:rPr>
            </w:pPr>
            <w:hyperlink r:id="rId8" w:history="1">
              <w:r w:rsidR="004E58B9" w:rsidRPr="00D23F1D">
                <w:rPr>
                  <w:rStyle w:val="Hyperlink"/>
                  <w:rFonts w:ascii="Courier New" w:hAnsi="Courier New" w:cs="Courier New"/>
                  <w:b/>
                  <w:sz w:val="16"/>
                  <w:szCs w:val="16"/>
                </w:rPr>
                <w:t>WWW.FREECRUISECALLCLASSACTION.NET</w:t>
              </w:r>
            </w:hyperlink>
          </w:p>
          <w:p w:rsidR="004E58B9" w:rsidRDefault="004E58B9" w:rsidP="00AF3A76">
            <w:pPr>
              <w:pStyle w:val="PlainText"/>
              <w:jc w:val="left"/>
              <w:rPr>
                <w:rFonts w:ascii="Courier New" w:hAnsi="Courier New" w:cs="Courier New"/>
                <w:b/>
                <w:noProof/>
                <w:sz w:val="20"/>
                <w:szCs w:val="20"/>
              </w:rPr>
            </w:pPr>
          </w:p>
        </w:tc>
      </w:tr>
      <w:tr w:rsidR="004E58B9" w:rsidRPr="007167C0" w:rsidTr="00A962BE">
        <w:tc>
          <w:tcPr>
            <w:tcW w:w="1443" w:type="dxa"/>
          </w:tcPr>
          <w:p w:rsidR="004E58B9" w:rsidRDefault="004E58B9" w:rsidP="00AF3A76">
            <w:pPr>
              <w:pStyle w:val="PlainText"/>
              <w:rPr>
                <w:rFonts w:ascii="Courier New" w:hAnsi="Courier New" w:cs="Courier New"/>
                <w:b/>
                <w:sz w:val="20"/>
                <w:szCs w:val="20"/>
              </w:rPr>
            </w:pPr>
          </w:p>
          <w:p w:rsidR="004E58B9" w:rsidRDefault="0042668C" w:rsidP="00AF3A76">
            <w:pPr>
              <w:pStyle w:val="PlainText"/>
              <w:rPr>
                <w:rFonts w:ascii="Courier New" w:hAnsi="Courier New" w:cs="Courier New"/>
                <w:b/>
                <w:sz w:val="20"/>
                <w:szCs w:val="20"/>
              </w:rPr>
            </w:pPr>
            <w:r>
              <w:rPr>
                <w:rFonts w:ascii="Courier New" w:hAnsi="Courier New" w:cs="Courier New"/>
                <w:b/>
                <w:sz w:val="20"/>
                <w:szCs w:val="20"/>
              </w:rPr>
              <w:t>10-6-2016</w:t>
            </w:r>
          </w:p>
        </w:tc>
        <w:tc>
          <w:tcPr>
            <w:tcW w:w="1620" w:type="dxa"/>
          </w:tcPr>
          <w:p w:rsidR="004E58B9" w:rsidRDefault="004E58B9" w:rsidP="00AF3A76">
            <w:pPr>
              <w:pStyle w:val="PlainText"/>
              <w:rPr>
                <w:rFonts w:ascii="Courier New" w:hAnsi="Courier New" w:cs="Courier New"/>
                <w:b/>
                <w:sz w:val="20"/>
                <w:szCs w:val="20"/>
              </w:rPr>
            </w:pPr>
          </w:p>
          <w:p w:rsidR="0042668C" w:rsidRDefault="0042668C" w:rsidP="00AF3A76">
            <w:pPr>
              <w:pStyle w:val="PlainText"/>
              <w:rPr>
                <w:rFonts w:ascii="Courier New" w:hAnsi="Courier New" w:cs="Courier New"/>
                <w:b/>
                <w:sz w:val="20"/>
                <w:szCs w:val="20"/>
              </w:rPr>
            </w:pPr>
            <w:r>
              <w:rPr>
                <w:rFonts w:ascii="Courier New" w:hAnsi="Courier New" w:cs="Courier New"/>
                <w:b/>
                <w:sz w:val="20"/>
                <w:szCs w:val="20"/>
              </w:rPr>
              <w:t>14-CV-03264</w:t>
            </w:r>
          </w:p>
        </w:tc>
        <w:tc>
          <w:tcPr>
            <w:tcW w:w="1710" w:type="dxa"/>
          </w:tcPr>
          <w:p w:rsidR="004E58B9" w:rsidRDefault="004E58B9" w:rsidP="00AF3A76">
            <w:pPr>
              <w:pStyle w:val="PlainText"/>
              <w:rPr>
                <w:rFonts w:ascii="Courier New" w:hAnsi="Courier New" w:cs="Courier New"/>
                <w:b/>
                <w:sz w:val="20"/>
                <w:szCs w:val="20"/>
              </w:rPr>
            </w:pPr>
          </w:p>
          <w:p w:rsidR="0042668C" w:rsidRDefault="0042668C"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4E58B9" w:rsidRDefault="004E58B9" w:rsidP="008E36B9">
            <w:pPr>
              <w:pStyle w:val="PlainText"/>
              <w:jc w:val="left"/>
              <w:rPr>
                <w:rFonts w:ascii="Courier New" w:hAnsi="Courier New" w:cs="Courier New"/>
                <w:sz w:val="20"/>
                <w:szCs w:val="20"/>
              </w:rPr>
            </w:pPr>
          </w:p>
          <w:p w:rsidR="0042668C" w:rsidRDefault="0042668C" w:rsidP="008E36B9">
            <w:pPr>
              <w:pStyle w:val="PlainText"/>
              <w:jc w:val="left"/>
              <w:rPr>
                <w:rFonts w:ascii="Courier New" w:hAnsi="Courier New" w:cs="Courier New"/>
                <w:b/>
                <w:sz w:val="20"/>
                <w:szCs w:val="20"/>
              </w:rPr>
            </w:pPr>
            <w:r w:rsidRPr="0042668C">
              <w:rPr>
                <w:rFonts w:ascii="Courier New" w:hAnsi="Courier New" w:cs="Courier New"/>
                <w:b/>
                <w:sz w:val="20"/>
                <w:szCs w:val="20"/>
              </w:rPr>
              <w:t>In re: Capacitors Antitrust Litigation</w:t>
            </w:r>
          </w:p>
          <w:p w:rsidR="0042668C" w:rsidRDefault="0042668C" w:rsidP="0042668C">
            <w:pPr>
              <w:autoSpaceDE w:val="0"/>
              <w:autoSpaceDN w:val="0"/>
              <w:adjustRightInd w:val="0"/>
              <w:jc w:val="left"/>
              <w:rPr>
                <w:rFonts w:ascii="Courier New" w:hAnsi="Courier New" w:cs="Courier New"/>
                <w:sz w:val="20"/>
                <w:szCs w:val="20"/>
              </w:rPr>
            </w:pPr>
            <w:r w:rsidRPr="0042668C">
              <w:rPr>
                <w:rFonts w:ascii="Courier New" w:hAnsi="Courier New" w:cs="Courier New"/>
                <w:sz w:val="20"/>
                <w:szCs w:val="20"/>
              </w:rPr>
              <w:t>Plaintiff alleges that</w:t>
            </w:r>
            <w:r>
              <w:rPr>
                <w:rFonts w:ascii="Courier New" w:hAnsi="Courier New" w:cs="Courier New"/>
                <w:b/>
                <w:sz w:val="20"/>
                <w:szCs w:val="20"/>
              </w:rPr>
              <w:t xml:space="preserve"> </w:t>
            </w:r>
            <w:r w:rsidRPr="0042668C">
              <w:rPr>
                <w:rFonts w:ascii="Courier New" w:hAnsi="Courier New" w:cs="Courier New"/>
                <w:sz w:val="20"/>
                <w:szCs w:val="20"/>
              </w:rPr>
              <w:t>Defendants entered into agreements to artificially raise, fix, or stabilize the prices of</w:t>
            </w:r>
            <w:r>
              <w:rPr>
                <w:rFonts w:ascii="Courier New" w:hAnsi="Courier New" w:cs="Courier New"/>
                <w:sz w:val="20"/>
                <w:szCs w:val="20"/>
              </w:rPr>
              <w:t xml:space="preserve"> </w:t>
            </w:r>
            <w:r w:rsidRPr="0042668C">
              <w:rPr>
                <w:rFonts w:ascii="Courier New" w:hAnsi="Courier New" w:cs="Courier New"/>
                <w:sz w:val="20"/>
                <w:szCs w:val="20"/>
              </w:rPr>
              <w:t>aluminum, tantalum, or film capacitors in violation of the federal antitrust law.</w:t>
            </w:r>
          </w:p>
          <w:p w:rsidR="00E259E3" w:rsidRDefault="00E259E3" w:rsidP="0042668C">
            <w:pPr>
              <w:autoSpaceDE w:val="0"/>
              <w:autoSpaceDN w:val="0"/>
              <w:adjustRightInd w:val="0"/>
              <w:jc w:val="left"/>
              <w:rPr>
                <w:rFonts w:ascii="Courier New" w:hAnsi="Courier New" w:cs="Courier New"/>
                <w:sz w:val="20"/>
                <w:szCs w:val="20"/>
              </w:rPr>
            </w:pPr>
          </w:p>
          <w:p w:rsidR="00E259E3" w:rsidRPr="0042668C" w:rsidRDefault="00E259E3" w:rsidP="0042668C">
            <w:pPr>
              <w:autoSpaceDE w:val="0"/>
              <w:autoSpaceDN w:val="0"/>
              <w:adjustRightInd w:val="0"/>
              <w:jc w:val="left"/>
              <w:rPr>
                <w:rFonts w:ascii="Courier New" w:hAnsi="Courier New" w:cs="Courier New"/>
                <w:b/>
                <w:sz w:val="20"/>
                <w:szCs w:val="20"/>
              </w:rPr>
            </w:pPr>
            <w:r>
              <w:rPr>
                <w:rFonts w:ascii="Courier New" w:hAnsi="Courier New" w:cs="Courier New"/>
                <w:sz w:val="20"/>
                <w:szCs w:val="20"/>
              </w:rPr>
              <w:t>Note: see al</w:t>
            </w:r>
            <w:r w:rsidR="003E3637">
              <w:rPr>
                <w:rFonts w:ascii="Courier New" w:hAnsi="Courier New" w:cs="Courier New"/>
                <w:sz w:val="20"/>
                <w:szCs w:val="20"/>
              </w:rPr>
              <w:t xml:space="preserve">so page 6 regarding guilty plea </w:t>
            </w:r>
            <w:r>
              <w:rPr>
                <w:rFonts w:ascii="Courier New" w:hAnsi="Courier New" w:cs="Courier New"/>
                <w:sz w:val="20"/>
                <w:szCs w:val="20"/>
              </w:rPr>
              <w:t>filed by NEC Tokin Corporation and Hitachi Chemical Co., Ltd.</w:t>
            </w:r>
          </w:p>
          <w:p w:rsidR="0042668C" w:rsidRDefault="0042668C" w:rsidP="008E36B9">
            <w:pPr>
              <w:pStyle w:val="PlainText"/>
              <w:jc w:val="left"/>
              <w:rPr>
                <w:rFonts w:ascii="Courier New" w:hAnsi="Courier New" w:cs="Courier New"/>
                <w:sz w:val="20"/>
                <w:szCs w:val="20"/>
              </w:rPr>
            </w:pPr>
          </w:p>
        </w:tc>
        <w:tc>
          <w:tcPr>
            <w:tcW w:w="1440" w:type="dxa"/>
          </w:tcPr>
          <w:p w:rsidR="004E58B9" w:rsidRDefault="004E58B9" w:rsidP="00AF3A76">
            <w:pPr>
              <w:pStyle w:val="PlainText"/>
              <w:rPr>
                <w:rFonts w:ascii="Courier New" w:hAnsi="Courier New" w:cs="Courier New"/>
                <w:b/>
                <w:sz w:val="20"/>
                <w:szCs w:val="20"/>
              </w:rPr>
            </w:pPr>
          </w:p>
          <w:p w:rsidR="0042668C" w:rsidRDefault="0042668C"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E58B9" w:rsidRDefault="004E58B9" w:rsidP="00AF3A76">
            <w:pPr>
              <w:pStyle w:val="PlainText"/>
              <w:jc w:val="left"/>
              <w:rPr>
                <w:rFonts w:ascii="Courier New" w:hAnsi="Courier New" w:cs="Courier New"/>
                <w:b/>
                <w:noProof/>
                <w:sz w:val="20"/>
                <w:szCs w:val="20"/>
              </w:rPr>
            </w:pPr>
          </w:p>
          <w:p w:rsidR="000E7451" w:rsidRDefault="000E7451"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0E7451" w:rsidRDefault="000E7451" w:rsidP="00AF3A76">
            <w:pPr>
              <w:pStyle w:val="PlainText"/>
              <w:jc w:val="left"/>
              <w:rPr>
                <w:rFonts w:ascii="Courier New" w:hAnsi="Courier New" w:cs="Courier New"/>
                <w:b/>
                <w:noProof/>
                <w:sz w:val="20"/>
                <w:szCs w:val="20"/>
              </w:rPr>
            </w:pPr>
          </w:p>
          <w:p w:rsidR="000E7451" w:rsidRPr="00D130C7" w:rsidRDefault="000E7451" w:rsidP="000E7451">
            <w:pPr>
              <w:autoSpaceDE w:val="0"/>
              <w:autoSpaceDN w:val="0"/>
              <w:adjustRightInd w:val="0"/>
              <w:jc w:val="left"/>
              <w:rPr>
                <w:rFonts w:ascii="Courier New" w:hAnsi="Courier New" w:cs="Courier New"/>
                <w:b/>
                <w:sz w:val="16"/>
                <w:szCs w:val="16"/>
              </w:rPr>
            </w:pPr>
            <w:r w:rsidRPr="00D130C7">
              <w:rPr>
                <w:rFonts w:ascii="Courier New" w:hAnsi="Courier New" w:cs="Courier New"/>
                <w:b/>
                <w:sz w:val="16"/>
                <w:szCs w:val="16"/>
              </w:rPr>
              <w:t xml:space="preserve">Joseph R. </w:t>
            </w:r>
            <w:proofErr w:type="spellStart"/>
            <w:r w:rsidRPr="00D130C7">
              <w:rPr>
                <w:rFonts w:ascii="Courier New" w:hAnsi="Courier New" w:cs="Courier New"/>
                <w:b/>
                <w:sz w:val="16"/>
                <w:szCs w:val="16"/>
              </w:rPr>
              <w:t>Saveri</w:t>
            </w:r>
            <w:proofErr w:type="spellEnd"/>
          </w:p>
          <w:p w:rsidR="000E7451" w:rsidRPr="00D130C7" w:rsidRDefault="000E7451" w:rsidP="000E7451">
            <w:pPr>
              <w:autoSpaceDE w:val="0"/>
              <w:autoSpaceDN w:val="0"/>
              <w:adjustRightInd w:val="0"/>
              <w:jc w:val="left"/>
              <w:rPr>
                <w:rFonts w:ascii="Courier New" w:hAnsi="Courier New" w:cs="Courier New"/>
                <w:b/>
                <w:sz w:val="16"/>
                <w:szCs w:val="16"/>
              </w:rPr>
            </w:pPr>
            <w:r w:rsidRPr="00D130C7">
              <w:rPr>
                <w:rFonts w:ascii="Courier New" w:hAnsi="Courier New" w:cs="Courier New"/>
                <w:b/>
                <w:sz w:val="16"/>
                <w:szCs w:val="16"/>
              </w:rPr>
              <w:t xml:space="preserve">JOSEPH SAVERI LAW FIRM, </w:t>
            </w:r>
          </w:p>
          <w:p w:rsidR="000E7451" w:rsidRPr="00D130C7" w:rsidRDefault="000E7451" w:rsidP="000E7451">
            <w:pPr>
              <w:autoSpaceDE w:val="0"/>
              <w:autoSpaceDN w:val="0"/>
              <w:adjustRightInd w:val="0"/>
              <w:jc w:val="left"/>
              <w:rPr>
                <w:rFonts w:ascii="Courier New" w:hAnsi="Courier New" w:cs="Courier New"/>
                <w:b/>
                <w:sz w:val="16"/>
                <w:szCs w:val="16"/>
              </w:rPr>
            </w:pPr>
            <w:r w:rsidRPr="00D130C7">
              <w:rPr>
                <w:rFonts w:ascii="Courier New" w:hAnsi="Courier New" w:cs="Courier New"/>
                <w:b/>
                <w:sz w:val="16"/>
                <w:szCs w:val="16"/>
              </w:rPr>
              <w:t xml:space="preserve"> INC.</w:t>
            </w:r>
          </w:p>
          <w:p w:rsidR="000E7451" w:rsidRPr="00D130C7" w:rsidRDefault="000E7451" w:rsidP="000E7451">
            <w:pPr>
              <w:autoSpaceDE w:val="0"/>
              <w:autoSpaceDN w:val="0"/>
              <w:adjustRightInd w:val="0"/>
              <w:jc w:val="left"/>
              <w:rPr>
                <w:rFonts w:ascii="Courier New" w:hAnsi="Courier New" w:cs="Courier New"/>
                <w:b/>
                <w:sz w:val="16"/>
                <w:szCs w:val="16"/>
              </w:rPr>
            </w:pPr>
            <w:r w:rsidRPr="00D130C7">
              <w:rPr>
                <w:rFonts w:ascii="Courier New" w:hAnsi="Courier New" w:cs="Courier New"/>
                <w:b/>
                <w:sz w:val="16"/>
                <w:szCs w:val="16"/>
              </w:rPr>
              <w:t>555 Montgomery Street Suite 1210</w:t>
            </w:r>
          </w:p>
          <w:p w:rsidR="000E7451" w:rsidRPr="00D130C7" w:rsidRDefault="000E7451" w:rsidP="000E7451">
            <w:pPr>
              <w:autoSpaceDE w:val="0"/>
              <w:autoSpaceDN w:val="0"/>
              <w:adjustRightInd w:val="0"/>
              <w:jc w:val="left"/>
              <w:rPr>
                <w:rFonts w:ascii="Courier New" w:hAnsi="Courier New" w:cs="Courier New"/>
                <w:b/>
                <w:sz w:val="16"/>
                <w:szCs w:val="16"/>
              </w:rPr>
            </w:pPr>
            <w:r w:rsidRPr="00D130C7">
              <w:rPr>
                <w:rFonts w:ascii="Courier New" w:hAnsi="Courier New" w:cs="Courier New"/>
                <w:b/>
                <w:sz w:val="16"/>
                <w:szCs w:val="16"/>
              </w:rPr>
              <w:t>San Francisco, CA 94111</w:t>
            </w:r>
          </w:p>
          <w:p w:rsidR="000E7451" w:rsidRPr="00D130C7" w:rsidRDefault="000E7451" w:rsidP="000E7451">
            <w:pPr>
              <w:autoSpaceDE w:val="0"/>
              <w:autoSpaceDN w:val="0"/>
              <w:adjustRightInd w:val="0"/>
              <w:jc w:val="left"/>
              <w:rPr>
                <w:rFonts w:ascii="Courier New" w:hAnsi="Courier New" w:cs="Courier New"/>
                <w:b/>
                <w:sz w:val="16"/>
                <w:szCs w:val="16"/>
              </w:rPr>
            </w:pPr>
          </w:p>
          <w:p w:rsidR="000E7451" w:rsidRPr="00D130C7" w:rsidRDefault="000E7451" w:rsidP="000E7451">
            <w:pPr>
              <w:autoSpaceDE w:val="0"/>
              <w:autoSpaceDN w:val="0"/>
              <w:adjustRightInd w:val="0"/>
              <w:jc w:val="left"/>
              <w:rPr>
                <w:rFonts w:ascii="Courier New" w:hAnsi="Courier New" w:cs="Courier New"/>
                <w:b/>
                <w:sz w:val="16"/>
                <w:szCs w:val="16"/>
              </w:rPr>
            </w:pPr>
            <w:r w:rsidRPr="00D130C7">
              <w:rPr>
                <w:rFonts w:ascii="Courier New" w:hAnsi="Courier New" w:cs="Courier New"/>
                <w:b/>
                <w:sz w:val="16"/>
                <w:szCs w:val="16"/>
              </w:rPr>
              <w:t>415 500-6800 (Ph.)</w:t>
            </w:r>
          </w:p>
          <w:p w:rsidR="000E7451" w:rsidRPr="00D130C7" w:rsidRDefault="000E7451" w:rsidP="000E7451">
            <w:pPr>
              <w:autoSpaceDE w:val="0"/>
              <w:autoSpaceDN w:val="0"/>
              <w:adjustRightInd w:val="0"/>
              <w:jc w:val="left"/>
              <w:rPr>
                <w:rFonts w:ascii="Courier New" w:hAnsi="Courier New" w:cs="Courier New"/>
                <w:b/>
                <w:sz w:val="16"/>
                <w:szCs w:val="16"/>
              </w:rPr>
            </w:pPr>
          </w:p>
          <w:p w:rsidR="000E7451" w:rsidRPr="00D130C7" w:rsidRDefault="005C0A02" w:rsidP="000E7451">
            <w:pPr>
              <w:pStyle w:val="PlainText"/>
              <w:jc w:val="left"/>
              <w:rPr>
                <w:rFonts w:ascii="Courier New" w:hAnsi="Courier New" w:cs="Courier New"/>
                <w:b/>
                <w:sz w:val="16"/>
                <w:szCs w:val="16"/>
              </w:rPr>
            </w:pPr>
            <w:hyperlink r:id="rId9" w:history="1">
              <w:r w:rsidR="000E7451" w:rsidRPr="00D130C7">
                <w:rPr>
                  <w:rStyle w:val="Hyperlink"/>
                  <w:rFonts w:ascii="Courier New" w:hAnsi="Courier New" w:cs="Courier New"/>
                  <w:b/>
                  <w:sz w:val="16"/>
                  <w:szCs w:val="16"/>
                </w:rPr>
                <w:t>jsaveri@saverilawfirm.com</w:t>
              </w:r>
            </w:hyperlink>
          </w:p>
          <w:p w:rsidR="00E461E1" w:rsidRDefault="00E461E1" w:rsidP="000E7451">
            <w:pPr>
              <w:pStyle w:val="PlainText"/>
              <w:jc w:val="left"/>
              <w:rPr>
                <w:rFonts w:ascii="Courier New" w:hAnsi="Courier New" w:cs="Courier New"/>
                <w:b/>
                <w:noProof/>
                <w:sz w:val="20"/>
                <w:szCs w:val="20"/>
              </w:rPr>
            </w:pPr>
          </w:p>
        </w:tc>
      </w:tr>
      <w:tr w:rsidR="000E7451" w:rsidRPr="007167C0" w:rsidTr="00A962BE">
        <w:tc>
          <w:tcPr>
            <w:tcW w:w="1443" w:type="dxa"/>
          </w:tcPr>
          <w:p w:rsidR="000E7451" w:rsidRDefault="000E7451" w:rsidP="00AF3A76">
            <w:pPr>
              <w:pStyle w:val="PlainText"/>
              <w:rPr>
                <w:rFonts w:ascii="Courier New" w:hAnsi="Courier New" w:cs="Courier New"/>
                <w:b/>
                <w:sz w:val="20"/>
                <w:szCs w:val="20"/>
              </w:rPr>
            </w:pPr>
          </w:p>
          <w:p w:rsidR="000E7451" w:rsidRDefault="000E7451" w:rsidP="00AF3A76">
            <w:pPr>
              <w:pStyle w:val="PlainText"/>
              <w:rPr>
                <w:rFonts w:ascii="Courier New" w:hAnsi="Courier New" w:cs="Courier New"/>
                <w:b/>
                <w:sz w:val="20"/>
                <w:szCs w:val="20"/>
              </w:rPr>
            </w:pPr>
            <w:r>
              <w:rPr>
                <w:rFonts w:ascii="Courier New" w:hAnsi="Courier New" w:cs="Courier New"/>
                <w:b/>
                <w:sz w:val="20"/>
                <w:szCs w:val="20"/>
              </w:rPr>
              <w:t>10-6-2016</w:t>
            </w:r>
          </w:p>
        </w:tc>
        <w:tc>
          <w:tcPr>
            <w:tcW w:w="1620" w:type="dxa"/>
          </w:tcPr>
          <w:p w:rsidR="000E7451" w:rsidRDefault="000E7451" w:rsidP="00AF3A76">
            <w:pPr>
              <w:pStyle w:val="PlainText"/>
              <w:rPr>
                <w:rFonts w:ascii="Courier New" w:hAnsi="Courier New" w:cs="Courier New"/>
                <w:b/>
                <w:sz w:val="20"/>
                <w:szCs w:val="20"/>
              </w:rPr>
            </w:pPr>
          </w:p>
          <w:p w:rsidR="000E7451" w:rsidRDefault="00BA064B" w:rsidP="00AF3A76">
            <w:pPr>
              <w:pStyle w:val="PlainText"/>
              <w:rPr>
                <w:rFonts w:ascii="Courier New" w:hAnsi="Courier New" w:cs="Courier New"/>
                <w:b/>
                <w:sz w:val="20"/>
                <w:szCs w:val="20"/>
              </w:rPr>
            </w:pPr>
            <w:r>
              <w:rPr>
                <w:rFonts w:ascii="Courier New" w:hAnsi="Courier New" w:cs="Courier New"/>
                <w:b/>
                <w:sz w:val="20"/>
                <w:szCs w:val="20"/>
              </w:rPr>
              <w:t>13-CV-0086</w:t>
            </w:r>
          </w:p>
        </w:tc>
        <w:tc>
          <w:tcPr>
            <w:tcW w:w="1710" w:type="dxa"/>
          </w:tcPr>
          <w:p w:rsidR="000E7451" w:rsidRDefault="000E7451" w:rsidP="00AF3A76">
            <w:pPr>
              <w:pStyle w:val="PlainText"/>
              <w:rPr>
                <w:rFonts w:ascii="Courier New" w:hAnsi="Courier New" w:cs="Courier New"/>
                <w:b/>
                <w:sz w:val="20"/>
                <w:szCs w:val="20"/>
              </w:rPr>
            </w:pPr>
          </w:p>
          <w:p w:rsidR="00BA064B" w:rsidRDefault="00BA064B" w:rsidP="00AF3A76">
            <w:pPr>
              <w:pStyle w:val="PlainText"/>
              <w:rPr>
                <w:rFonts w:ascii="Courier New" w:hAnsi="Courier New" w:cs="Courier New"/>
                <w:b/>
                <w:sz w:val="20"/>
                <w:szCs w:val="20"/>
              </w:rPr>
            </w:pPr>
            <w:r>
              <w:rPr>
                <w:rFonts w:ascii="Courier New" w:hAnsi="Courier New" w:cs="Courier New"/>
                <w:b/>
                <w:sz w:val="20"/>
                <w:szCs w:val="20"/>
              </w:rPr>
              <w:t>(W.D. Mo.)</w:t>
            </w:r>
          </w:p>
        </w:tc>
        <w:tc>
          <w:tcPr>
            <w:tcW w:w="6030" w:type="dxa"/>
          </w:tcPr>
          <w:p w:rsidR="000E7451" w:rsidRPr="00BA064B" w:rsidRDefault="000E7451" w:rsidP="008E36B9">
            <w:pPr>
              <w:pStyle w:val="PlainText"/>
              <w:jc w:val="left"/>
              <w:rPr>
                <w:rFonts w:ascii="Courier New" w:hAnsi="Courier New" w:cs="Courier New"/>
                <w:b/>
                <w:sz w:val="20"/>
                <w:szCs w:val="20"/>
              </w:rPr>
            </w:pPr>
          </w:p>
          <w:p w:rsidR="00BA064B" w:rsidRPr="00BA064B" w:rsidRDefault="00BA064B" w:rsidP="008E36B9">
            <w:pPr>
              <w:pStyle w:val="PlainText"/>
              <w:jc w:val="left"/>
              <w:rPr>
                <w:rFonts w:ascii="Courier New" w:hAnsi="Courier New" w:cs="Courier New"/>
                <w:b/>
                <w:sz w:val="20"/>
                <w:szCs w:val="20"/>
              </w:rPr>
            </w:pPr>
            <w:r w:rsidRPr="00BA064B">
              <w:rPr>
                <w:rFonts w:ascii="Courier New" w:hAnsi="Courier New" w:cs="Courier New"/>
                <w:b/>
                <w:sz w:val="20"/>
                <w:szCs w:val="20"/>
              </w:rPr>
              <w:t>Pollard et al. v. Remington Arms Company, LLC, et al.</w:t>
            </w:r>
          </w:p>
          <w:p w:rsidR="00BA064B" w:rsidRDefault="0093440D"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E.I. Du Pont </w:t>
            </w:r>
            <w:r w:rsidR="005C0A02">
              <w:rPr>
                <w:rFonts w:ascii="Courier New" w:hAnsi="Courier New" w:cs="Courier New"/>
                <w:b/>
                <w:sz w:val="20"/>
                <w:szCs w:val="20"/>
              </w:rPr>
              <w:t>De Nemours &amp; Company (“Du Pont”)</w:t>
            </w:r>
            <w:r>
              <w:rPr>
                <w:rFonts w:ascii="Courier New" w:hAnsi="Courier New" w:cs="Courier New"/>
                <w:b/>
                <w:sz w:val="20"/>
                <w:szCs w:val="20"/>
              </w:rPr>
              <w:t>, and Sporting Goods Properties, Inc. (“SGPI)</w:t>
            </w:r>
          </w:p>
          <w:p w:rsidR="00B869DE" w:rsidRDefault="003E3637" w:rsidP="008E36B9">
            <w:pPr>
              <w:pStyle w:val="PlainText"/>
              <w:jc w:val="left"/>
              <w:rPr>
                <w:rFonts w:ascii="Courier New" w:hAnsi="Courier New" w:cs="Courier New"/>
                <w:sz w:val="20"/>
                <w:szCs w:val="20"/>
              </w:rPr>
            </w:pPr>
            <w:r>
              <w:rPr>
                <w:rFonts w:ascii="Courier New" w:hAnsi="Courier New" w:cs="Courier New"/>
                <w:sz w:val="20"/>
                <w:szCs w:val="20"/>
              </w:rPr>
              <w:t>The Court entered an Order on</w:t>
            </w:r>
            <w:r w:rsidR="0093440D">
              <w:rPr>
                <w:rFonts w:ascii="Courier New" w:hAnsi="Courier New" w:cs="Courier New"/>
                <w:sz w:val="20"/>
                <w:szCs w:val="20"/>
              </w:rPr>
              <w:t xml:space="preserve"> August 2016 </w:t>
            </w:r>
            <w:r>
              <w:rPr>
                <w:rFonts w:ascii="Courier New" w:hAnsi="Courier New" w:cs="Courier New"/>
                <w:sz w:val="20"/>
                <w:szCs w:val="20"/>
              </w:rPr>
              <w:t>Ap</w:t>
            </w:r>
            <w:r w:rsidR="0093440D">
              <w:rPr>
                <w:rFonts w:ascii="Courier New" w:hAnsi="Courier New" w:cs="Courier New"/>
                <w:sz w:val="20"/>
                <w:szCs w:val="20"/>
              </w:rPr>
              <w:t xml:space="preserve">proving the Supplemental Notice Plan and setting the Final Approval Hearing Date.  For </w:t>
            </w:r>
            <w:r w:rsidR="0093440D">
              <w:rPr>
                <w:rFonts w:ascii="Courier New" w:hAnsi="Courier New" w:cs="Courier New"/>
                <w:sz w:val="20"/>
                <w:szCs w:val="20"/>
              </w:rPr>
              <w:lastRenderedPageBreak/>
              <w:t>more information see CAFA Notice dated 12-15-2014.</w:t>
            </w:r>
          </w:p>
          <w:p w:rsidR="00B869DE" w:rsidRDefault="00B869DE" w:rsidP="008E36B9">
            <w:pPr>
              <w:pStyle w:val="PlainText"/>
              <w:jc w:val="left"/>
              <w:rPr>
                <w:rFonts w:ascii="Courier New" w:hAnsi="Courier New" w:cs="Courier New"/>
                <w:sz w:val="20"/>
                <w:szCs w:val="20"/>
              </w:rPr>
            </w:pPr>
          </w:p>
        </w:tc>
        <w:tc>
          <w:tcPr>
            <w:tcW w:w="1440" w:type="dxa"/>
          </w:tcPr>
          <w:p w:rsidR="000E7451" w:rsidRDefault="000E7451" w:rsidP="00AF3A76">
            <w:pPr>
              <w:pStyle w:val="PlainText"/>
              <w:rPr>
                <w:rFonts w:ascii="Courier New" w:hAnsi="Courier New" w:cs="Courier New"/>
                <w:b/>
                <w:sz w:val="20"/>
                <w:szCs w:val="20"/>
              </w:rPr>
            </w:pPr>
          </w:p>
          <w:p w:rsidR="000E7451" w:rsidRDefault="000E7451" w:rsidP="000E7451">
            <w:pPr>
              <w:pStyle w:val="PlainText"/>
              <w:rPr>
                <w:rFonts w:ascii="Courier New" w:hAnsi="Courier New" w:cs="Courier New"/>
                <w:b/>
                <w:sz w:val="20"/>
                <w:szCs w:val="20"/>
              </w:rPr>
            </w:pPr>
            <w:r>
              <w:rPr>
                <w:rFonts w:ascii="Courier New" w:hAnsi="Courier New" w:cs="Courier New"/>
                <w:b/>
                <w:sz w:val="20"/>
                <w:szCs w:val="20"/>
              </w:rPr>
              <w:t>2-14-2017</w:t>
            </w:r>
          </w:p>
        </w:tc>
        <w:tc>
          <w:tcPr>
            <w:tcW w:w="2681" w:type="dxa"/>
          </w:tcPr>
          <w:p w:rsidR="000E7451" w:rsidRDefault="000E7451" w:rsidP="00AF3A76">
            <w:pPr>
              <w:pStyle w:val="PlainText"/>
              <w:jc w:val="left"/>
              <w:rPr>
                <w:rFonts w:ascii="Courier New" w:hAnsi="Courier New" w:cs="Courier New"/>
                <w:b/>
                <w:noProof/>
                <w:sz w:val="20"/>
                <w:szCs w:val="20"/>
              </w:rPr>
            </w:pPr>
          </w:p>
          <w:p w:rsidR="00BA064B" w:rsidRDefault="00BA064B" w:rsidP="00BA064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BA064B" w:rsidRDefault="00BA064B" w:rsidP="00BA064B">
            <w:pPr>
              <w:pStyle w:val="PlainText"/>
              <w:jc w:val="left"/>
              <w:rPr>
                <w:rFonts w:ascii="Courier New" w:hAnsi="Courier New" w:cs="Courier New"/>
                <w:b/>
                <w:noProof/>
                <w:sz w:val="20"/>
                <w:szCs w:val="20"/>
              </w:rPr>
            </w:pPr>
          </w:p>
          <w:p w:rsidR="00BA064B" w:rsidRDefault="005C0A02" w:rsidP="00BA064B">
            <w:pPr>
              <w:pStyle w:val="PlainText"/>
              <w:jc w:val="left"/>
              <w:rPr>
                <w:rFonts w:ascii="Courier New" w:hAnsi="Courier New" w:cs="Courier New"/>
                <w:b/>
                <w:sz w:val="16"/>
                <w:szCs w:val="16"/>
              </w:rPr>
            </w:pPr>
            <w:hyperlink r:id="rId10" w:history="1">
              <w:r w:rsidR="00230F15" w:rsidRPr="006B3AE4">
                <w:rPr>
                  <w:rStyle w:val="Hyperlink"/>
                  <w:rFonts w:ascii="Courier New" w:hAnsi="Courier New" w:cs="Courier New"/>
                  <w:b/>
                  <w:sz w:val="16"/>
                  <w:szCs w:val="16"/>
                </w:rPr>
                <w:t>www.remingtonfirearmsclassactionsettlement.com</w:t>
              </w:r>
            </w:hyperlink>
          </w:p>
          <w:p w:rsidR="00230F15" w:rsidRPr="00BA064B" w:rsidRDefault="00230F15" w:rsidP="00BA064B">
            <w:pPr>
              <w:pStyle w:val="PlainText"/>
              <w:jc w:val="left"/>
              <w:rPr>
                <w:rFonts w:ascii="Courier New" w:hAnsi="Courier New" w:cs="Courier New"/>
                <w:b/>
                <w:noProof/>
                <w:sz w:val="16"/>
                <w:szCs w:val="16"/>
              </w:rPr>
            </w:pPr>
          </w:p>
        </w:tc>
      </w:tr>
      <w:tr w:rsidR="00BA064B" w:rsidRPr="007167C0" w:rsidTr="00A962BE">
        <w:tc>
          <w:tcPr>
            <w:tcW w:w="1443" w:type="dxa"/>
          </w:tcPr>
          <w:p w:rsidR="00BA064B" w:rsidRDefault="00BA064B" w:rsidP="00AF3A76">
            <w:pPr>
              <w:pStyle w:val="PlainText"/>
              <w:rPr>
                <w:rFonts w:ascii="Courier New" w:hAnsi="Courier New" w:cs="Courier New"/>
                <w:b/>
                <w:sz w:val="20"/>
                <w:szCs w:val="20"/>
              </w:rPr>
            </w:pPr>
          </w:p>
          <w:p w:rsidR="00BA064B" w:rsidRDefault="00747B95" w:rsidP="00AF3A76">
            <w:pPr>
              <w:pStyle w:val="PlainText"/>
              <w:rPr>
                <w:rFonts w:ascii="Courier New" w:hAnsi="Courier New" w:cs="Courier New"/>
                <w:b/>
                <w:sz w:val="20"/>
                <w:szCs w:val="20"/>
              </w:rPr>
            </w:pPr>
            <w:r>
              <w:rPr>
                <w:rFonts w:ascii="Courier New" w:hAnsi="Courier New" w:cs="Courier New"/>
                <w:b/>
                <w:sz w:val="20"/>
                <w:szCs w:val="20"/>
              </w:rPr>
              <w:t>10-6-2016</w:t>
            </w:r>
          </w:p>
        </w:tc>
        <w:tc>
          <w:tcPr>
            <w:tcW w:w="1620" w:type="dxa"/>
          </w:tcPr>
          <w:p w:rsidR="00BA064B" w:rsidRDefault="00BA064B" w:rsidP="00AF3A76">
            <w:pPr>
              <w:pStyle w:val="PlainText"/>
              <w:rPr>
                <w:rFonts w:ascii="Courier New" w:hAnsi="Courier New" w:cs="Courier New"/>
                <w:b/>
                <w:sz w:val="20"/>
                <w:szCs w:val="20"/>
              </w:rPr>
            </w:pPr>
          </w:p>
          <w:p w:rsidR="00747B95" w:rsidRDefault="00747B95" w:rsidP="00AF3A76">
            <w:pPr>
              <w:pStyle w:val="PlainText"/>
              <w:rPr>
                <w:rFonts w:ascii="Courier New" w:hAnsi="Courier New" w:cs="Courier New"/>
                <w:b/>
                <w:sz w:val="20"/>
                <w:szCs w:val="20"/>
              </w:rPr>
            </w:pPr>
            <w:r>
              <w:rPr>
                <w:rFonts w:ascii="Courier New" w:hAnsi="Courier New" w:cs="Courier New"/>
                <w:b/>
                <w:sz w:val="20"/>
                <w:szCs w:val="20"/>
              </w:rPr>
              <w:t>15-CV-03502</w:t>
            </w:r>
          </w:p>
        </w:tc>
        <w:tc>
          <w:tcPr>
            <w:tcW w:w="1710" w:type="dxa"/>
          </w:tcPr>
          <w:p w:rsidR="00BA064B" w:rsidRDefault="00BA064B" w:rsidP="00AF3A76">
            <w:pPr>
              <w:pStyle w:val="PlainText"/>
              <w:rPr>
                <w:rFonts w:ascii="Courier New" w:hAnsi="Courier New" w:cs="Courier New"/>
                <w:b/>
                <w:sz w:val="20"/>
                <w:szCs w:val="20"/>
              </w:rPr>
            </w:pPr>
          </w:p>
          <w:p w:rsidR="00747B95" w:rsidRDefault="00747B95"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A064B" w:rsidRDefault="00BA064B" w:rsidP="008E36B9">
            <w:pPr>
              <w:pStyle w:val="PlainText"/>
              <w:jc w:val="left"/>
              <w:rPr>
                <w:rFonts w:ascii="Courier New" w:hAnsi="Courier New" w:cs="Courier New"/>
                <w:b/>
                <w:sz w:val="20"/>
                <w:szCs w:val="20"/>
              </w:rPr>
            </w:pPr>
          </w:p>
          <w:p w:rsidR="00E61C4C" w:rsidRDefault="00450008"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Regmon</w:t>
            </w:r>
            <w:proofErr w:type="spellEnd"/>
            <w:r>
              <w:rPr>
                <w:rFonts w:ascii="Courier New" w:hAnsi="Courier New" w:cs="Courier New"/>
                <w:b/>
                <w:sz w:val="20"/>
                <w:szCs w:val="20"/>
              </w:rPr>
              <w:t xml:space="preserve"> L. Hawkins v. S2Verify, a foreign limited liability company</w:t>
            </w:r>
          </w:p>
          <w:p w:rsidR="00450008" w:rsidRDefault="00450008" w:rsidP="00450008">
            <w:pPr>
              <w:autoSpaceDE w:val="0"/>
              <w:autoSpaceDN w:val="0"/>
              <w:adjustRightInd w:val="0"/>
              <w:jc w:val="left"/>
              <w:rPr>
                <w:rFonts w:ascii="Courier New" w:hAnsi="Courier New" w:cs="Courier New"/>
                <w:sz w:val="20"/>
                <w:szCs w:val="20"/>
              </w:rPr>
            </w:pPr>
            <w:r w:rsidRPr="00450008">
              <w:rPr>
                <w:rFonts w:ascii="Courier New" w:hAnsi="Courier New" w:cs="Courier New"/>
                <w:sz w:val="20"/>
                <w:szCs w:val="20"/>
              </w:rPr>
              <w:t>Plaintiff</w:t>
            </w:r>
            <w:r>
              <w:rPr>
                <w:rFonts w:ascii="Courier New" w:hAnsi="Courier New" w:cs="Courier New"/>
                <w:sz w:val="20"/>
                <w:szCs w:val="20"/>
              </w:rPr>
              <w:t xml:space="preserve"> alleges </w:t>
            </w:r>
            <w:r w:rsidRPr="00450008">
              <w:rPr>
                <w:rFonts w:ascii="Courier New" w:hAnsi="Courier New" w:cs="Courier New"/>
                <w:sz w:val="20"/>
                <w:szCs w:val="20"/>
              </w:rPr>
              <w:t>that IPC International, Inc. (“IPC”) requested a background report on Hawkins</w:t>
            </w:r>
            <w:r>
              <w:rPr>
                <w:rFonts w:ascii="Courier New" w:hAnsi="Courier New" w:cs="Courier New"/>
                <w:sz w:val="20"/>
                <w:szCs w:val="20"/>
              </w:rPr>
              <w:t xml:space="preserve"> </w:t>
            </w:r>
            <w:r w:rsidRPr="00450008">
              <w:rPr>
                <w:rFonts w:ascii="Courier New" w:hAnsi="Courier New" w:cs="Courier New"/>
                <w:sz w:val="20"/>
                <w:szCs w:val="20"/>
              </w:rPr>
              <w:t>from S2Verify. Hawkins brought a lawsuit against S2Verify, alleging that his background report</w:t>
            </w:r>
            <w:r>
              <w:rPr>
                <w:rFonts w:ascii="Courier New" w:hAnsi="Courier New" w:cs="Courier New"/>
                <w:sz w:val="20"/>
                <w:szCs w:val="20"/>
              </w:rPr>
              <w:t xml:space="preserve"> </w:t>
            </w:r>
            <w:r w:rsidRPr="00450008">
              <w:rPr>
                <w:rFonts w:ascii="Courier New" w:hAnsi="Courier New" w:cs="Courier New"/>
                <w:sz w:val="20"/>
                <w:szCs w:val="20"/>
              </w:rPr>
              <w:t>contained non-conviction criminal history</w:t>
            </w:r>
            <w:r>
              <w:rPr>
                <w:rFonts w:ascii="Courier New" w:hAnsi="Courier New" w:cs="Courier New"/>
                <w:sz w:val="20"/>
                <w:szCs w:val="20"/>
              </w:rPr>
              <w:t xml:space="preserve"> </w:t>
            </w:r>
            <w:r w:rsidRPr="00450008">
              <w:rPr>
                <w:rFonts w:ascii="Courier New" w:hAnsi="Courier New" w:cs="Courier New"/>
                <w:sz w:val="20"/>
                <w:szCs w:val="20"/>
              </w:rPr>
              <w:t>information from more than seven years before the date</w:t>
            </w:r>
            <w:r>
              <w:rPr>
                <w:rFonts w:ascii="Courier New" w:hAnsi="Courier New" w:cs="Courier New"/>
                <w:sz w:val="20"/>
                <w:szCs w:val="20"/>
              </w:rPr>
              <w:t xml:space="preserve"> </w:t>
            </w:r>
            <w:r w:rsidRPr="00450008">
              <w:rPr>
                <w:rFonts w:ascii="Courier New" w:hAnsi="Courier New" w:cs="Courier New"/>
                <w:sz w:val="20"/>
                <w:szCs w:val="20"/>
              </w:rPr>
              <w:t>of his report, in violation of Section 1681c(a) of the Fair Credit Reporting Act “FC</w:t>
            </w:r>
            <w:r>
              <w:rPr>
                <w:rFonts w:ascii="Courier New" w:hAnsi="Courier New" w:cs="Courier New"/>
                <w:sz w:val="20"/>
                <w:szCs w:val="20"/>
              </w:rPr>
              <w:t>RA”.</w:t>
            </w:r>
          </w:p>
          <w:p w:rsidR="00747B95" w:rsidRPr="00450008" w:rsidRDefault="00747B95" w:rsidP="00450008">
            <w:pPr>
              <w:autoSpaceDE w:val="0"/>
              <w:autoSpaceDN w:val="0"/>
              <w:adjustRightInd w:val="0"/>
              <w:jc w:val="left"/>
              <w:rPr>
                <w:rFonts w:ascii="Courier New" w:hAnsi="Courier New" w:cs="Courier New"/>
                <w:sz w:val="20"/>
                <w:szCs w:val="20"/>
              </w:rPr>
            </w:pPr>
          </w:p>
        </w:tc>
        <w:tc>
          <w:tcPr>
            <w:tcW w:w="1440" w:type="dxa"/>
          </w:tcPr>
          <w:p w:rsidR="00BA064B" w:rsidRDefault="00BA064B" w:rsidP="00AF3A76">
            <w:pPr>
              <w:pStyle w:val="PlainText"/>
              <w:rPr>
                <w:rFonts w:ascii="Courier New" w:hAnsi="Courier New" w:cs="Courier New"/>
                <w:b/>
                <w:sz w:val="20"/>
                <w:szCs w:val="20"/>
              </w:rPr>
            </w:pPr>
          </w:p>
          <w:p w:rsidR="00747B95" w:rsidRDefault="00747B95"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A064B" w:rsidRDefault="00BA064B" w:rsidP="00AF3A76">
            <w:pPr>
              <w:pStyle w:val="PlainText"/>
              <w:jc w:val="left"/>
              <w:rPr>
                <w:rFonts w:ascii="Courier New" w:hAnsi="Courier New" w:cs="Courier New"/>
                <w:b/>
                <w:noProof/>
                <w:sz w:val="20"/>
                <w:szCs w:val="20"/>
              </w:rPr>
            </w:pPr>
          </w:p>
          <w:p w:rsidR="00747B95" w:rsidRDefault="00747B9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47B95" w:rsidRDefault="00747B95" w:rsidP="00AF3A76">
            <w:pPr>
              <w:pStyle w:val="PlainText"/>
              <w:jc w:val="left"/>
              <w:rPr>
                <w:rFonts w:ascii="Courier New" w:hAnsi="Courier New" w:cs="Courier New"/>
                <w:b/>
                <w:noProof/>
                <w:sz w:val="20"/>
                <w:szCs w:val="20"/>
              </w:rPr>
            </w:pPr>
          </w:p>
          <w:p w:rsidR="00747B95" w:rsidRPr="00747B95" w:rsidRDefault="00747B95" w:rsidP="00747B95">
            <w:pPr>
              <w:pStyle w:val="PlainText"/>
              <w:jc w:val="left"/>
              <w:rPr>
                <w:rFonts w:ascii="Courier New" w:hAnsi="Courier New" w:cs="Courier New"/>
                <w:b/>
                <w:noProof/>
                <w:sz w:val="20"/>
                <w:szCs w:val="20"/>
              </w:rPr>
            </w:pPr>
            <w:r w:rsidRPr="00747B95">
              <w:rPr>
                <w:rFonts w:ascii="Courier New" w:hAnsi="Courier New" w:cs="Courier New"/>
                <w:b/>
                <w:noProof/>
                <w:sz w:val="20"/>
                <w:szCs w:val="20"/>
              </w:rPr>
              <w:t>Caddell &amp; Chapman</w:t>
            </w:r>
          </w:p>
          <w:p w:rsidR="00747B95" w:rsidRDefault="00747B95" w:rsidP="00747B95">
            <w:pPr>
              <w:pStyle w:val="PlainText"/>
              <w:jc w:val="left"/>
              <w:rPr>
                <w:rFonts w:ascii="Courier New" w:hAnsi="Courier New" w:cs="Courier New"/>
                <w:b/>
                <w:noProof/>
                <w:sz w:val="20"/>
                <w:szCs w:val="20"/>
              </w:rPr>
            </w:pPr>
            <w:r w:rsidRPr="00747B95">
              <w:rPr>
                <w:rFonts w:ascii="Courier New" w:hAnsi="Courier New" w:cs="Courier New"/>
                <w:b/>
                <w:noProof/>
                <w:sz w:val="20"/>
                <w:szCs w:val="20"/>
              </w:rPr>
              <w:t xml:space="preserve">Re: Hawkins v. </w:t>
            </w:r>
          </w:p>
          <w:p w:rsidR="00747B95" w:rsidRPr="00747B95" w:rsidRDefault="00747B95" w:rsidP="00747B95">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747B95">
              <w:rPr>
                <w:rFonts w:ascii="Courier New" w:hAnsi="Courier New" w:cs="Courier New"/>
                <w:b/>
                <w:noProof/>
                <w:sz w:val="20"/>
                <w:szCs w:val="20"/>
              </w:rPr>
              <w:t>S2Verify Objection</w:t>
            </w:r>
          </w:p>
          <w:p w:rsidR="00747B95" w:rsidRPr="00747B95" w:rsidRDefault="00747B95" w:rsidP="00747B95">
            <w:pPr>
              <w:pStyle w:val="PlainText"/>
              <w:jc w:val="left"/>
              <w:rPr>
                <w:rFonts w:ascii="Courier New" w:hAnsi="Courier New" w:cs="Courier New"/>
                <w:b/>
                <w:noProof/>
                <w:sz w:val="20"/>
                <w:szCs w:val="20"/>
              </w:rPr>
            </w:pPr>
            <w:r w:rsidRPr="00747B95">
              <w:rPr>
                <w:rFonts w:ascii="Courier New" w:hAnsi="Courier New" w:cs="Courier New"/>
                <w:b/>
                <w:noProof/>
                <w:sz w:val="20"/>
                <w:szCs w:val="20"/>
              </w:rPr>
              <w:t>628 E. 9th Street</w:t>
            </w:r>
          </w:p>
          <w:p w:rsidR="00747B95" w:rsidRDefault="00747B95" w:rsidP="00747B95">
            <w:pPr>
              <w:pStyle w:val="PlainText"/>
              <w:jc w:val="left"/>
              <w:rPr>
                <w:rFonts w:ascii="Courier New" w:hAnsi="Courier New" w:cs="Courier New"/>
                <w:b/>
                <w:noProof/>
                <w:sz w:val="20"/>
                <w:szCs w:val="20"/>
              </w:rPr>
            </w:pPr>
            <w:r w:rsidRPr="00747B95">
              <w:rPr>
                <w:rFonts w:ascii="Courier New" w:hAnsi="Courier New" w:cs="Courier New"/>
                <w:b/>
                <w:noProof/>
                <w:sz w:val="20"/>
                <w:szCs w:val="20"/>
              </w:rPr>
              <w:t>Houston, Texas 77007</w:t>
            </w:r>
          </w:p>
        </w:tc>
      </w:tr>
      <w:tr w:rsidR="00747B95" w:rsidRPr="007167C0" w:rsidTr="00A962BE">
        <w:tc>
          <w:tcPr>
            <w:tcW w:w="1443" w:type="dxa"/>
          </w:tcPr>
          <w:p w:rsidR="00747B95" w:rsidRDefault="00747B95" w:rsidP="00AF3A76">
            <w:pPr>
              <w:pStyle w:val="PlainText"/>
              <w:rPr>
                <w:rFonts w:ascii="Courier New" w:hAnsi="Courier New" w:cs="Courier New"/>
                <w:b/>
                <w:sz w:val="20"/>
                <w:szCs w:val="20"/>
              </w:rPr>
            </w:pPr>
          </w:p>
          <w:p w:rsidR="00747B95" w:rsidRDefault="00747B95" w:rsidP="00AF3A76">
            <w:pPr>
              <w:pStyle w:val="PlainText"/>
              <w:rPr>
                <w:rFonts w:ascii="Courier New" w:hAnsi="Courier New" w:cs="Courier New"/>
                <w:b/>
                <w:sz w:val="20"/>
                <w:szCs w:val="20"/>
              </w:rPr>
            </w:pPr>
            <w:r>
              <w:rPr>
                <w:rFonts w:ascii="Courier New" w:hAnsi="Courier New" w:cs="Courier New"/>
                <w:b/>
                <w:sz w:val="20"/>
                <w:szCs w:val="20"/>
              </w:rPr>
              <w:t>10-7-2016</w:t>
            </w:r>
          </w:p>
        </w:tc>
        <w:tc>
          <w:tcPr>
            <w:tcW w:w="1620" w:type="dxa"/>
          </w:tcPr>
          <w:p w:rsidR="00747B95" w:rsidRDefault="00747B95" w:rsidP="00AF3A76">
            <w:pPr>
              <w:pStyle w:val="PlainText"/>
              <w:rPr>
                <w:rFonts w:ascii="Courier New" w:hAnsi="Courier New" w:cs="Courier New"/>
                <w:b/>
                <w:sz w:val="20"/>
                <w:szCs w:val="20"/>
              </w:rPr>
            </w:pPr>
          </w:p>
          <w:p w:rsidR="00747B95" w:rsidRDefault="00747B95" w:rsidP="00AF3A76">
            <w:pPr>
              <w:pStyle w:val="PlainText"/>
              <w:rPr>
                <w:rFonts w:ascii="Courier New" w:hAnsi="Courier New" w:cs="Courier New"/>
                <w:b/>
                <w:sz w:val="20"/>
                <w:szCs w:val="20"/>
              </w:rPr>
            </w:pPr>
            <w:r>
              <w:rPr>
                <w:rFonts w:ascii="Courier New" w:hAnsi="Courier New" w:cs="Courier New"/>
                <w:b/>
                <w:sz w:val="20"/>
                <w:szCs w:val="20"/>
              </w:rPr>
              <w:t>13-CV-00172</w:t>
            </w:r>
          </w:p>
        </w:tc>
        <w:tc>
          <w:tcPr>
            <w:tcW w:w="1710" w:type="dxa"/>
          </w:tcPr>
          <w:p w:rsidR="00747B95" w:rsidRDefault="00747B95" w:rsidP="00AF3A76">
            <w:pPr>
              <w:pStyle w:val="PlainText"/>
              <w:rPr>
                <w:rFonts w:ascii="Courier New" w:hAnsi="Courier New" w:cs="Courier New"/>
                <w:b/>
                <w:sz w:val="20"/>
                <w:szCs w:val="20"/>
              </w:rPr>
            </w:pPr>
          </w:p>
          <w:p w:rsidR="00747B95" w:rsidRDefault="00645206" w:rsidP="00AF3A76">
            <w:pPr>
              <w:pStyle w:val="PlainText"/>
              <w:rPr>
                <w:rFonts w:ascii="Courier New" w:hAnsi="Courier New" w:cs="Courier New"/>
                <w:b/>
                <w:sz w:val="20"/>
                <w:szCs w:val="20"/>
              </w:rPr>
            </w:pPr>
            <w:r>
              <w:rPr>
                <w:rFonts w:ascii="Courier New" w:hAnsi="Courier New" w:cs="Courier New"/>
                <w:b/>
                <w:sz w:val="20"/>
                <w:szCs w:val="20"/>
              </w:rPr>
              <w:t>(D. Neb.)</w:t>
            </w:r>
          </w:p>
        </w:tc>
        <w:tc>
          <w:tcPr>
            <w:tcW w:w="6030" w:type="dxa"/>
          </w:tcPr>
          <w:p w:rsidR="00747B95" w:rsidRDefault="00747B95" w:rsidP="008E36B9">
            <w:pPr>
              <w:pStyle w:val="PlainText"/>
              <w:jc w:val="left"/>
              <w:rPr>
                <w:rFonts w:ascii="Courier New" w:hAnsi="Courier New" w:cs="Courier New"/>
                <w:b/>
                <w:sz w:val="20"/>
                <w:szCs w:val="20"/>
              </w:rPr>
            </w:pPr>
          </w:p>
          <w:p w:rsidR="00645206" w:rsidRDefault="00645206"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Cullan</w:t>
            </w:r>
            <w:proofErr w:type="spellEnd"/>
            <w:r>
              <w:rPr>
                <w:rFonts w:ascii="Courier New" w:hAnsi="Courier New" w:cs="Courier New"/>
                <w:b/>
                <w:sz w:val="20"/>
                <w:szCs w:val="20"/>
              </w:rPr>
              <w:t xml:space="preserve"> and </w:t>
            </w:r>
            <w:proofErr w:type="spellStart"/>
            <w:r>
              <w:rPr>
                <w:rFonts w:ascii="Courier New" w:hAnsi="Courier New" w:cs="Courier New"/>
                <w:b/>
                <w:sz w:val="20"/>
                <w:szCs w:val="20"/>
              </w:rPr>
              <w:t>Cullan</w:t>
            </w:r>
            <w:proofErr w:type="spellEnd"/>
            <w:r>
              <w:rPr>
                <w:rFonts w:ascii="Courier New" w:hAnsi="Courier New" w:cs="Courier New"/>
                <w:b/>
                <w:sz w:val="20"/>
                <w:szCs w:val="20"/>
              </w:rPr>
              <w:t xml:space="preserve"> LLC v. m-</w:t>
            </w:r>
            <w:proofErr w:type="spellStart"/>
            <w:r>
              <w:rPr>
                <w:rFonts w:ascii="Courier New" w:hAnsi="Courier New" w:cs="Courier New"/>
                <w:b/>
                <w:sz w:val="20"/>
                <w:szCs w:val="20"/>
              </w:rPr>
              <w:t>Qube</w:t>
            </w:r>
            <w:proofErr w:type="spellEnd"/>
            <w:r>
              <w:rPr>
                <w:rFonts w:ascii="Courier New" w:hAnsi="Courier New" w:cs="Courier New"/>
                <w:b/>
                <w:sz w:val="20"/>
                <w:szCs w:val="20"/>
              </w:rPr>
              <w:t>, Inc., et al.</w:t>
            </w:r>
          </w:p>
          <w:p w:rsidR="00645206" w:rsidRDefault="003B264B" w:rsidP="00645206">
            <w:pPr>
              <w:pStyle w:val="PlainText"/>
              <w:jc w:val="left"/>
              <w:rPr>
                <w:rFonts w:ascii="Courier New" w:hAnsi="Courier New" w:cs="Courier New"/>
                <w:sz w:val="20"/>
                <w:szCs w:val="20"/>
              </w:rPr>
            </w:pPr>
            <w:r>
              <w:rPr>
                <w:rFonts w:ascii="Courier New" w:hAnsi="Courier New" w:cs="Courier New"/>
                <w:sz w:val="20"/>
                <w:szCs w:val="20"/>
              </w:rPr>
              <w:t>Plaintiffs allege</w:t>
            </w:r>
            <w:r w:rsidR="0028009C">
              <w:rPr>
                <w:rFonts w:ascii="Courier New" w:hAnsi="Courier New" w:cs="Courier New"/>
                <w:sz w:val="20"/>
                <w:szCs w:val="20"/>
              </w:rPr>
              <w:t xml:space="preserve"> </w:t>
            </w:r>
            <w:r w:rsidR="00645206" w:rsidRPr="00645206">
              <w:rPr>
                <w:rFonts w:ascii="Courier New" w:hAnsi="Courier New" w:cs="Courier New"/>
                <w:sz w:val="20"/>
                <w:szCs w:val="20"/>
              </w:rPr>
              <w:t xml:space="preserve">damages and </w:t>
            </w:r>
            <w:r w:rsidR="006058A8">
              <w:rPr>
                <w:rFonts w:ascii="Courier New" w:hAnsi="Courier New" w:cs="Courier New"/>
                <w:sz w:val="20"/>
                <w:szCs w:val="20"/>
              </w:rPr>
              <w:t xml:space="preserve">seek </w:t>
            </w:r>
            <w:r w:rsidR="00645206" w:rsidRPr="00645206">
              <w:rPr>
                <w:rFonts w:ascii="Courier New" w:hAnsi="Courier New" w:cs="Courier New"/>
                <w:sz w:val="20"/>
                <w:szCs w:val="20"/>
              </w:rPr>
              <w:t>injunctive relief against Mobile Messenger, m-</w:t>
            </w:r>
            <w:proofErr w:type="spellStart"/>
            <w:r w:rsidR="00645206" w:rsidRPr="00645206">
              <w:rPr>
                <w:rFonts w:ascii="Courier New" w:hAnsi="Courier New" w:cs="Courier New"/>
                <w:sz w:val="20"/>
                <w:szCs w:val="20"/>
              </w:rPr>
              <w:t>Qube</w:t>
            </w:r>
            <w:proofErr w:type="spellEnd"/>
            <w:r w:rsidR="00645206" w:rsidRPr="00645206">
              <w:rPr>
                <w:rFonts w:ascii="Courier New" w:hAnsi="Courier New" w:cs="Courier New"/>
                <w:sz w:val="20"/>
                <w:szCs w:val="20"/>
              </w:rPr>
              <w:t>,</w:t>
            </w:r>
            <w:r w:rsidR="00645206">
              <w:rPr>
                <w:rFonts w:ascii="Courier New" w:hAnsi="Courier New" w:cs="Courier New"/>
                <w:sz w:val="20"/>
                <w:szCs w:val="20"/>
              </w:rPr>
              <w:t xml:space="preserve"> </w:t>
            </w:r>
            <w:r w:rsidR="00645206" w:rsidRPr="00645206">
              <w:rPr>
                <w:rFonts w:ascii="Courier New" w:hAnsi="Courier New" w:cs="Courier New"/>
                <w:sz w:val="20"/>
                <w:szCs w:val="20"/>
              </w:rPr>
              <w:t>Inc., and CF Enterprises Pty. Ltd.,</w:t>
            </w:r>
            <w:r w:rsidR="00645206">
              <w:rPr>
                <w:rFonts w:ascii="Courier New" w:hAnsi="Courier New" w:cs="Courier New"/>
                <w:sz w:val="20"/>
                <w:szCs w:val="20"/>
              </w:rPr>
              <w:t xml:space="preserve"> </w:t>
            </w:r>
            <w:r w:rsidR="00645206" w:rsidRPr="00645206">
              <w:rPr>
                <w:rFonts w:ascii="Courier New" w:hAnsi="Courier New" w:cs="Courier New"/>
                <w:sz w:val="20"/>
                <w:szCs w:val="20"/>
              </w:rPr>
              <w:t xml:space="preserve">arising out of alleged unsolicited text messages sent from Premium </w:t>
            </w:r>
            <w:proofErr w:type="spellStart"/>
            <w:r w:rsidR="00645206" w:rsidRPr="00645206">
              <w:rPr>
                <w:rFonts w:ascii="Courier New" w:hAnsi="Courier New" w:cs="Courier New"/>
                <w:sz w:val="20"/>
                <w:szCs w:val="20"/>
              </w:rPr>
              <w:t>Shortcodes</w:t>
            </w:r>
            <w:proofErr w:type="spellEnd"/>
            <w:r w:rsidR="00645206">
              <w:rPr>
                <w:rFonts w:ascii="Courier New" w:hAnsi="Courier New" w:cs="Courier New"/>
                <w:sz w:val="20"/>
                <w:szCs w:val="20"/>
              </w:rPr>
              <w:t xml:space="preserve"> </w:t>
            </w:r>
            <w:r w:rsidR="00645206" w:rsidRPr="00645206">
              <w:rPr>
                <w:rFonts w:ascii="Courier New" w:hAnsi="Courier New" w:cs="Courier New"/>
                <w:sz w:val="20"/>
                <w:szCs w:val="20"/>
              </w:rPr>
              <w:t>related to Mobile Content, such as ring-tones, news and information alerts, and other digital and electronic content to</w:t>
            </w:r>
            <w:r w:rsidR="00645206">
              <w:rPr>
                <w:rFonts w:ascii="Courier New" w:hAnsi="Courier New" w:cs="Courier New"/>
                <w:sz w:val="20"/>
                <w:szCs w:val="20"/>
              </w:rPr>
              <w:t xml:space="preserve"> </w:t>
            </w:r>
            <w:r w:rsidR="00645206" w:rsidRPr="00645206">
              <w:rPr>
                <w:rFonts w:ascii="Courier New" w:hAnsi="Courier New" w:cs="Courier New"/>
                <w:sz w:val="20"/>
                <w:szCs w:val="20"/>
              </w:rPr>
              <w:t>wireless telephone subscribers, and the sale and billing of allegedly unauthorized Mobile Content to wireless telephone</w:t>
            </w:r>
            <w:r w:rsidR="00645206">
              <w:rPr>
                <w:rFonts w:ascii="Courier New" w:hAnsi="Courier New" w:cs="Courier New"/>
                <w:sz w:val="20"/>
                <w:szCs w:val="20"/>
              </w:rPr>
              <w:t xml:space="preserve"> </w:t>
            </w:r>
            <w:r w:rsidR="00645206" w:rsidRPr="00645206">
              <w:rPr>
                <w:rFonts w:ascii="Courier New" w:hAnsi="Courier New" w:cs="Courier New"/>
                <w:sz w:val="20"/>
                <w:szCs w:val="20"/>
              </w:rPr>
              <w:t>subscribers.</w:t>
            </w:r>
          </w:p>
          <w:p w:rsidR="00645206" w:rsidRDefault="00645206" w:rsidP="00645206">
            <w:pPr>
              <w:pStyle w:val="PlainText"/>
              <w:jc w:val="left"/>
              <w:rPr>
                <w:rFonts w:ascii="Courier New" w:hAnsi="Courier New" w:cs="Courier New"/>
                <w:b/>
                <w:sz w:val="20"/>
                <w:szCs w:val="20"/>
              </w:rPr>
            </w:pPr>
          </w:p>
        </w:tc>
        <w:tc>
          <w:tcPr>
            <w:tcW w:w="1440" w:type="dxa"/>
          </w:tcPr>
          <w:p w:rsidR="00747B95" w:rsidRDefault="00747B95" w:rsidP="00AF3A76">
            <w:pPr>
              <w:pStyle w:val="PlainText"/>
              <w:rPr>
                <w:rFonts w:ascii="Courier New" w:hAnsi="Courier New" w:cs="Courier New"/>
                <w:b/>
                <w:sz w:val="20"/>
                <w:szCs w:val="20"/>
              </w:rPr>
            </w:pPr>
          </w:p>
          <w:p w:rsidR="00645206" w:rsidRDefault="00645206"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47B95" w:rsidRDefault="00747B95" w:rsidP="00AF3A76">
            <w:pPr>
              <w:pStyle w:val="PlainText"/>
              <w:jc w:val="left"/>
              <w:rPr>
                <w:rFonts w:ascii="Courier New" w:hAnsi="Courier New" w:cs="Courier New"/>
                <w:b/>
                <w:noProof/>
                <w:sz w:val="20"/>
                <w:szCs w:val="20"/>
              </w:rPr>
            </w:pPr>
          </w:p>
          <w:p w:rsidR="00645206" w:rsidRDefault="0064520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45206" w:rsidRDefault="00645206" w:rsidP="00AF3A76">
            <w:pPr>
              <w:pStyle w:val="PlainText"/>
              <w:jc w:val="left"/>
              <w:rPr>
                <w:rFonts w:ascii="Courier New" w:hAnsi="Courier New" w:cs="Courier New"/>
                <w:b/>
                <w:noProof/>
                <w:sz w:val="20"/>
                <w:szCs w:val="20"/>
              </w:rPr>
            </w:pPr>
          </w:p>
          <w:p w:rsidR="00645206" w:rsidRPr="00645206" w:rsidRDefault="00645206" w:rsidP="00AF3A76">
            <w:pPr>
              <w:pStyle w:val="PlainText"/>
              <w:jc w:val="left"/>
              <w:rPr>
                <w:rFonts w:ascii="Courier New" w:hAnsi="Courier New" w:cs="Courier New"/>
                <w:b/>
                <w:noProof/>
                <w:sz w:val="16"/>
                <w:szCs w:val="16"/>
              </w:rPr>
            </w:pPr>
            <w:r w:rsidRPr="00645206">
              <w:rPr>
                <w:rFonts w:ascii="Courier New" w:hAnsi="Courier New" w:cs="Courier New"/>
                <w:b/>
                <w:noProof/>
                <w:sz w:val="16"/>
                <w:szCs w:val="16"/>
              </w:rPr>
              <w:t>Ben Barnow</w:t>
            </w:r>
          </w:p>
          <w:p w:rsidR="00D130C7" w:rsidRDefault="00645206" w:rsidP="00AF3A76">
            <w:pPr>
              <w:pStyle w:val="PlainText"/>
              <w:jc w:val="left"/>
              <w:rPr>
                <w:rFonts w:ascii="Courier New" w:hAnsi="Courier New" w:cs="Courier New"/>
                <w:b/>
                <w:noProof/>
                <w:sz w:val="16"/>
                <w:szCs w:val="16"/>
              </w:rPr>
            </w:pPr>
            <w:r w:rsidRPr="00645206">
              <w:rPr>
                <w:rFonts w:ascii="Courier New" w:hAnsi="Courier New" w:cs="Courier New"/>
                <w:b/>
                <w:noProof/>
                <w:sz w:val="16"/>
                <w:szCs w:val="16"/>
              </w:rPr>
              <w:t>Barnow and Associates,</w:t>
            </w:r>
          </w:p>
          <w:p w:rsidR="00645206" w:rsidRPr="00645206" w:rsidRDefault="00645206" w:rsidP="00AF3A76">
            <w:pPr>
              <w:pStyle w:val="PlainText"/>
              <w:jc w:val="left"/>
              <w:rPr>
                <w:rFonts w:ascii="Courier New" w:hAnsi="Courier New" w:cs="Courier New"/>
                <w:b/>
                <w:noProof/>
                <w:sz w:val="16"/>
                <w:szCs w:val="16"/>
              </w:rPr>
            </w:pPr>
            <w:r w:rsidRPr="00645206">
              <w:rPr>
                <w:rFonts w:ascii="Courier New" w:hAnsi="Courier New" w:cs="Courier New"/>
                <w:b/>
                <w:noProof/>
                <w:sz w:val="16"/>
                <w:szCs w:val="16"/>
              </w:rPr>
              <w:t xml:space="preserve"> P.C.</w:t>
            </w:r>
          </w:p>
          <w:p w:rsidR="00645206" w:rsidRPr="00645206" w:rsidRDefault="00645206" w:rsidP="00AF3A76">
            <w:pPr>
              <w:pStyle w:val="PlainText"/>
              <w:jc w:val="left"/>
              <w:rPr>
                <w:rFonts w:ascii="Courier New" w:hAnsi="Courier New" w:cs="Courier New"/>
                <w:b/>
                <w:noProof/>
                <w:sz w:val="16"/>
                <w:szCs w:val="16"/>
              </w:rPr>
            </w:pPr>
            <w:r w:rsidRPr="00645206">
              <w:rPr>
                <w:rFonts w:ascii="Courier New" w:hAnsi="Courier New" w:cs="Courier New"/>
                <w:b/>
                <w:noProof/>
                <w:sz w:val="16"/>
                <w:szCs w:val="16"/>
              </w:rPr>
              <w:t>1 N. LaSalle Street</w:t>
            </w:r>
          </w:p>
          <w:p w:rsidR="00645206" w:rsidRPr="00645206" w:rsidRDefault="00645206" w:rsidP="00AF3A76">
            <w:pPr>
              <w:pStyle w:val="PlainText"/>
              <w:jc w:val="left"/>
              <w:rPr>
                <w:rFonts w:ascii="Courier New" w:hAnsi="Courier New" w:cs="Courier New"/>
                <w:b/>
                <w:noProof/>
                <w:sz w:val="16"/>
                <w:szCs w:val="16"/>
              </w:rPr>
            </w:pPr>
            <w:r w:rsidRPr="00645206">
              <w:rPr>
                <w:rFonts w:ascii="Courier New" w:hAnsi="Courier New" w:cs="Courier New"/>
                <w:b/>
                <w:noProof/>
                <w:sz w:val="16"/>
                <w:szCs w:val="16"/>
              </w:rPr>
              <w:t>Suite 4600</w:t>
            </w:r>
          </w:p>
          <w:p w:rsidR="00645206" w:rsidRDefault="00645206" w:rsidP="00AF3A76">
            <w:pPr>
              <w:pStyle w:val="PlainText"/>
              <w:jc w:val="left"/>
              <w:rPr>
                <w:rFonts w:ascii="Courier New" w:hAnsi="Courier New" w:cs="Courier New"/>
                <w:b/>
                <w:noProof/>
                <w:sz w:val="16"/>
                <w:szCs w:val="16"/>
              </w:rPr>
            </w:pPr>
            <w:r w:rsidRPr="00645206">
              <w:rPr>
                <w:rFonts w:ascii="Courier New" w:hAnsi="Courier New" w:cs="Courier New"/>
                <w:b/>
                <w:noProof/>
                <w:sz w:val="16"/>
                <w:szCs w:val="16"/>
              </w:rPr>
              <w:t>Chicago, IL 60602</w:t>
            </w:r>
          </w:p>
          <w:p w:rsidR="00645206" w:rsidRDefault="00645206" w:rsidP="00AF3A76">
            <w:pPr>
              <w:pStyle w:val="PlainText"/>
              <w:jc w:val="left"/>
              <w:rPr>
                <w:rFonts w:ascii="Courier New" w:hAnsi="Courier New" w:cs="Courier New"/>
                <w:b/>
                <w:noProof/>
                <w:sz w:val="16"/>
                <w:szCs w:val="16"/>
              </w:rPr>
            </w:pPr>
          </w:p>
          <w:p w:rsidR="00645206" w:rsidRDefault="00645206" w:rsidP="00D23F1D">
            <w:pPr>
              <w:pStyle w:val="PlainText"/>
              <w:jc w:val="left"/>
              <w:rPr>
                <w:rFonts w:ascii="Courier New" w:hAnsi="Courier New" w:cs="Courier New"/>
                <w:b/>
                <w:noProof/>
                <w:sz w:val="20"/>
                <w:szCs w:val="20"/>
              </w:rPr>
            </w:pPr>
          </w:p>
        </w:tc>
      </w:tr>
      <w:tr w:rsidR="00645206" w:rsidRPr="007167C0" w:rsidTr="00A962BE">
        <w:tc>
          <w:tcPr>
            <w:tcW w:w="1443" w:type="dxa"/>
          </w:tcPr>
          <w:p w:rsidR="00645206" w:rsidRDefault="00645206" w:rsidP="00AF3A76">
            <w:pPr>
              <w:pStyle w:val="PlainText"/>
              <w:rPr>
                <w:rFonts w:ascii="Courier New" w:hAnsi="Courier New" w:cs="Courier New"/>
                <w:b/>
                <w:sz w:val="20"/>
                <w:szCs w:val="20"/>
              </w:rPr>
            </w:pPr>
          </w:p>
          <w:p w:rsidR="00645206" w:rsidRDefault="00645206" w:rsidP="00F87729">
            <w:pPr>
              <w:pStyle w:val="PlainText"/>
              <w:rPr>
                <w:rFonts w:ascii="Courier New" w:hAnsi="Courier New" w:cs="Courier New"/>
                <w:b/>
                <w:sz w:val="20"/>
                <w:szCs w:val="20"/>
              </w:rPr>
            </w:pPr>
            <w:r>
              <w:rPr>
                <w:rFonts w:ascii="Courier New" w:hAnsi="Courier New" w:cs="Courier New"/>
                <w:b/>
                <w:sz w:val="20"/>
                <w:szCs w:val="20"/>
              </w:rPr>
              <w:t>1</w:t>
            </w:r>
            <w:r w:rsidR="00F87729">
              <w:rPr>
                <w:rFonts w:ascii="Courier New" w:hAnsi="Courier New" w:cs="Courier New"/>
                <w:b/>
                <w:sz w:val="20"/>
                <w:szCs w:val="20"/>
              </w:rPr>
              <w:t>0-</w:t>
            </w:r>
            <w:r>
              <w:rPr>
                <w:rFonts w:ascii="Courier New" w:hAnsi="Courier New" w:cs="Courier New"/>
                <w:b/>
                <w:sz w:val="20"/>
                <w:szCs w:val="20"/>
              </w:rPr>
              <w:t>7</w:t>
            </w:r>
            <w:r w:rsidR="00F87729">
              <w:rPr>
                <w:rFonts w:ascii="Courier New" w:hAnsi="Courier New" w:cs="Courier New"/>
                <w:b/>
                <w:sz w:val="20"/>
                <w:szCs w:val="20"/>
              </w:rPr>
              <w:t>-</w:t>
            </w:r>
            <w:r>
              <w:rPr>
                <w:rFonts w:ascii="Courier New" w:hAnsi="Courier New" w:cs="Courier New"/>
                <w:b/>
                <w:sz w:val="20"/>
                <w:szCs w:val="20"/>
              </w:rPr>
              <w:t>2</w:t>
            </w:r>
            <w:r w:rsidR="00F87729">
              <w:rPr>
                <w:rFonts w:ascii="Courier New" w:hAnsi="Courier New" w:cs="Courier New"/>
                <w:b/>
                <w:sz w:val="20"/>
                <w:szCs w:val="20"/>
              </w:rPr>
              <w:t>0</w:t>
            </w:r>
            <w:r>
              <w:rPr>
                <w:rFonts w:ascii="Courier New" w:hAnsi="Courier New" w:cs="Courier New"/>
                <w:b/>
                <w:sz w:val="20"/>
                <w:szCs w:val="20"/>
              </w:rPr>
              <w:t>16</w:t>
            </w:r>
          </w:p>
        </w:tc>
        <w:tc>
          <w:tcPr>
            <w:tcW w:w="1620" w:type="dxa"/>
          </w:tcPr>
          <w:p w:rsidR="00645206" w:rsidRDefault="00645206" w:rsidP="00AF3A76">
            <w:pPr>
              <w:pStyle w:val="PlainText"/>
              <w:rPr>
                <w:rFonts w:ascii="Courier New" w:hAnsi="Courier New" w:cs="Courier New"/>
                <w:b/>
                <w:sz w:val="20"/>
                <w:szCs w:val="20"/>
              </w:rPr>
            </w:pPr>
          </w:p>
          <w:p w:rsidR="00645206" w:rsidRDefault="00645206" w:rsidP="00AF3A76">
            <w:pPr>
              <w:pStyle w:val="PlainText"/>
              <w:rPr>
                <w:rFonts w:ascii="Courier New" w:hAnsi="Courier New" w:cs="Courier New"/>
                <w:b/>
                <w:sz w:val="20"/>
                <w:szCs w:val="20"/>
              </w:rPr>
            </w:pPr>
            <w:r>
              <w:rPr>
                <w:rFonts w:ascii="Courier New" w:hAnsi="Courier New" w:cs="Courier New"/>
                <w:b/>
                <w:sz w:val="20"/>
                <w:szCs w:val="20"/>
              </w:rPr>
              <w:t>15-CV-05</w:t>
            </w:r>
            <w:r w:rsidR="00F87729">
              <w:rPr>
                <w:rFonts w:ascii="Courier New" w:hAnsi="Courier New" w:cs="Courier New"/>
                <w:b/>
                <w:sz w:val="20"/>
                <w:szCs w:val="20"/>
              </w:rPr>
              <w:t>299</w:t>
            </w:r>
          </w:p>
        </w:tc>
        <w:tc>
          <w:tcPr>
            <w:tcW w:w="1710" w:type="dxa"/>
          </w:tcPr>
          <w:p w:rsidR="00645206" w:rsidRDefault="00645206" w:rsidP="00AF3A76">
            <w:pPr>
              <w:pStyle w:val="PlainText"/>
              <w:rPr>
                <w:rFonts w:ascii="Courier New" w:hAnsi="Courier New" w:cs="Courier New"/>
                <w:b/>
                <w:sz w:val="20"/>
                <w:szCs w:val="20"/>
              </w:rPr>
            </w:pPr>
          </w:p>
          <w:p w:rsidR="00F87729" w:rsidRDefault="00F87729" w:rsidP="00AF3A7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645206" w:rsidRDefault="00645206" w:rsidP="008E36B9">
            <w:pPr>
              <w:pStyle w:val="PlainText"/>
              <w:jc w:val="left"/>
              <w:rPr>
                <w:rFonts w:ascii="Courier New" w:hAnsi="Courier New" w:cs="Courier New"/>
                <w:b/>
                <w:sz w:val="20"/>
                <w:szCs w:val="20"/>
              </w:rPr>
            </w:pPr>
          </w:p>
          <w:p w:rsidR="00F87729" w:rsidRDefault="00F87729" w:rsidP="00F87729">
            <w:pPr>
              <w:pStyle w:val="PlainText"/>
              <w:jc w:val="left"/>
              <w:rPr>
                <w:rFonts w:ascii="Courier New" w:hAnsi="Courier New" w:cs="Courier New"/>
                <w:b/>
                <w:sz w:val="20"/>
                <w:szCs w:val="20"/>
              </w:rPr>
            </w:pPr>
            <w:r>
              <w:rPr>
                <w:rFonts w:ascii="Courier New" w:hAnsi="Courier New" w:cs="Courier New"/>
                <w:b/>
                <w:sz w:val="20"/>
                <w:szCs w:val="20"/>
              </w:rPr>
              <w:t>Stewart Abramson v. Alpha Gas and Electric, LLC</w:t>
            </w:r>
          </w:p>
          <w:p w:rsidR="00F87729" w:rsidRPr="00F87729" w:rsidRDefault="00F87729" w:rsidP="0093440D">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F87729">
              <w:rPr>
                <w:rFonts w:ascii="Courier New" w:hAnsi="Courier New" w:cs="Courier New"/>
                <w:sz w:val="20"/>
                <w:szCs w:val="20"/>
              </w:rPr>
              <w:t>alleges that telemarketing calls made by Alpha to consumers’ cellular telephone</w:t>
            </w:r>
            <w:r>
              <w:rPr>
                <w:rFonts w:ascii="Courier New" w:hAnsi="Courier New" w:cs="Courier New"/>
                <w:sz w:val="20"/>
                <w:szCs w:val="20"/>
              </w:rPr>
              <w:t xml:space="preserve"> </w:t>
            </w:r>
            <w:r w:rsidRPr="00F87729">
              <w:rPr>
                <w:rFonts w:ascii="Courier New" w:hAnsi="Courier New" w:cs="Courier New"/>
                <w:sz w:val="20"/>
                <w:szCs w:val="20"/>
              </w:rPr>
              <w:lastRenderedPageBreak/>
              <w:t xml:space="preserve">numbers violated the </w:t>
            </w:r>
            <w:r>
              <w:rPr>
                <w:rFonts w:ascii="Courier New" w:hAnsi="Courier New" w:cs="Courier New"/>
                <w:sz w:val="20"/>
                <w:szCs w:val="20"/>
              </w:rPr>
              <w:t>Telephone Consumer Protection Act</w:t>
            </w:r>
            <w:r w:rsidR="0093440D">
              <w:rPr>
                <w:rFonts w:ascii="Courier New" w:hAnsi="Courier New" w:cs="Courier New"/>
                <w:sz w:val="20"/>
                <w:szCs w:val="20"/>
              </w:rPr>
              <w:t>.</w:t>
            </w:r>
            <w:r w:rsidRPr="00F87729">
              <w:rPr>
                <w:rFonts w:ascii="Courier New" w:hAnsi="Courier New" w:cs="Courier New"/>
                <w:sz w:val="20"/>
                <w:szCs w:val="20"/>
              </w:rPr>
              <w:t xml:space="preserve"> </w:t>
            </w:r>
          </w:p>
        </w:tc>
        <w:tc>
          <w:tcPr>
            <w:tcW w:w="1440" w:type="dxa"/>
          </w:tcPr>
          <w:p w:rsidR="00645206" w:rsidRDefault="00645206" w:rsidP="00AF3A76">
            <w:pPr>
              <w:pStyle w:val="PlainText"/>
              <w:rPr>
                <w:rFonts w:ascii="Courier New" w:hAnsi="Courier New" w:cs="Courier New"/>
                <w:b/>
                <w:sz w:val="20"/>
                <w:szCs w:val="20"/>
              </w:rPr>
            </w:pPr>
          </w:p>
          <w:p w:rsidR="00F87729" w:rsidRDefault="00F87729"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45206" w:rsidRDefault="00645206" w:rsidP="00AF3A76">
            <w:pPr>
              <w:pStyle w:val="PlainText"/>
              <w:jc w:val="left"/>
              <w:rPr>
                <w:rFonts w:ascii="Courier New" w:hAnsi="Courier New" w:cs="Courier New"/>
                <w:b/>
                <w:noProof/>
                <w:sz w:val="20"/>
                <w:szCs w:val="20"/>
              </w:rPr>
            </w:pPr>
          </w:p>
          <w:p w:rsidR="00F87729" w:rsidRDefault="00F87729"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23F1D" w:rsidRDefault="00D23F1D" w:rsidP="00AF3A76">
            <w:pPr>
              <w:pStyle w:val="PlainText"/>
              <w:jc w:val="left"/>
              <w:rPr>
                <w:rFonts w:ascii="Courier New" w:hAnsi="Courier New" w:cs="Courier New"/>
                <w:b/>
                <w:noProof/>
                <w:sz w:val="20"/>
                <w:szCs w:val="20"/>
              </w:rPr>
            </w:pPr>
          </w:p>
          <w:p w:rsidR="00F87729" w:rsidRPr="00F87729" w:rsidRDefault="00F87729" w:rsidP="00F87729">
            <w:pPr>
              <w:pStyle w:val="PlainText"/>
              <w:jc w:val="left"/>
              <w:rPr>
                <w:rFonts w:ascii="Courier New" w:hAnsi="Courier New" w:cs="Courier New"/>
                <w:b/>
                <w:noProof/>
                <w:sz w:val="16"/>
                <w:szCs w:val="16"/>
              </w:rPr>
            </w:pPr>
            <w:r w:rsidRPr="00F87729">
              <w:rPr>
                <w:rFonts w:ascii="Courier New" w:hAnsi="Courier New" w:cs="Courier New"/>
                <w:b/>
                <w:noProof/>
                <w:sz w:val="16"/>
                <w:szCs w:val="16"/>
              </w:rPr>
              <w:t>Anthony I. Paronich</w:t>
            </w:r>
          </w:p>
          <w:p w:rsidR="00F87729" w:rsidRDefault="00F87729" w:rsidP="00F87729">
            <w:pPr>
              <w:pStyle w:val="PlainText"/>
              <w:jc w:val="left"/>
              <w:rPr>
                <w:rFonts w:ascii="Courier New" w:hAnsi="Courier New" w:cs="Courier New"/>
                <w:b/>
                <w:noProof/>
                <w:sz w:val="16"/>
                <w:szCs w:val="16"/>
              </w:rPr>
            </w:pPr>
            <w:r w:rsidRPr="00F87729">
              <w:rPr>
                <w:rFonts w:ascii="Courier New" w:hAnsi="Courier New" w:cs="Courier New"/>
                <w:b/>
                <w:noProof/>
                <w:sz w:val="16"/>
                <w:szCs w:val="16"/>
              </w:rPr>
              <w:lastRenderedPageBreak/>
              <w:t xml:space="preserve">Broderick &amp; Paronich, </w:t>
            </w:r>
          </w:p>
          <w:p w:rsidR="00F87729" w:rsidRPr="00F87729" w:rsidRDefault="00F87729" w:rsidP="00F87729">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F87729">
              <w:rPr>
                <w:rFonts w:ascii="Courier New" w:hAnsi="Courier New" w:cs="Courier New"/>
                <w:b/>
                <w:noProof/>
                <w:sz w:val="16"/>
                <w:szCs w:val="16"/>
              </w:rPr>
              <w:t>P.C.</w:t>
            </w:r>
          </w:p>
          <w:p w:rsidR="00F87729" w:rsidRDefault="00F87729" w:rsidP="00F87729">
            <w:pPr>
              <w:pStyle w:val="PlainText"/>
              <w:jc w:val="left"/>
              <w:rPr>
                <w:rFonts w:ascii="Courier New" w:hAnsi="Courier New" w:cs="Courier New"/>
                <w:b/>
                <w:noProof/>
                <w:sz w:val="16"/>
                <w:szCs w:val="16"/>
              </w:rPr>
            </w:pPr>
            <w:r w:rsidRPr="00F87729">
              <w:rPr>
                <w:rFonts w:ascii="Courier New" w:hAnsi="Courier New" w:cs="Courier New"/>
                <w:b/>
                <w:noProof/>
                <w:sz w:val="16"/>
                <w:szCs w:val="16"/>
              </w:rPr>
              <w:t>99 High St</w:t>
            </w:r>
            <w:r>
              <w:rPr>
                <w:rFonts w:ascii="Courier New" w:hAnsi="Courier New" w:cs="Courier New"/>
                <w:b/>
                <w:noProof/>
                <w:sz w:val="16"/>
                <w:szCs w:val="16"/>
              </w:rPr>
              <w:t>reet</w:t>
            </w:r>
          </w:p>
          <w:p w:rsidR="00F87729" w:rsidRPr="00F87729" w:rsidRDefault="00F87729" w:rsidP="00F87729">
            <w:pPr>
              <w:pStyle w:val="PlainText"/>
              <w:jc w:val="left"/>
              <w:rPr>
                <w:rFonts w:ascii="Courier New" w:hAnsi="Courier New" w:cs="Courier New"/>
                <w:b/>
                <w:noProof/>
                <w:sz w:val="16"/>
                <w:szCs w:val="16"/>
              </w:rPr>
            </w:pPr>
            <w:r w:rsidRPr="00F87729">
              <w:rPr>
                <w:rFonts w:ascii="Courier New" w:hAnsi="Courier New" w:cs="Courier New"/>
                <w:b/>
                <w:noProof/>
                <w:sz w:val="16"/>
                <w:szCs w:val="16"/>
              </w:rPr>
              <w:t>Suite 304</w:t>
            </w:r>
          </w:p>
          <w:p w:rsidR="0093440D" w:rsidRDefault="00F87729" w:rsidP="00D23F1D">
            <w:pPr>
              <w:pStyle w:val="PlainText"/>
              <w:jc w:val="left"/>
              <w:rPr>
                <w:rFonts w:ascii="Courier New" w:hAnsi="Courier New" w:cs="Courier New"/>
                <w:b/>
                <w:noProof/>
                <w:sz w:val="16"/>
                <w:szCs w:val="16"/>
              </w:rPr>
            </w:pPr>
            <w:r w:rsidRPr="00F87729">
              <w:rPr>
                <w:rFonts w:ascii="Courier New" w:hAnsi="Courier New" w:cs="Courier New"/>
                <w:b/>
                <w:noProof/>
                <w:sz w:val="16"/>
                <w:szCs w:val="16"/>
              </w:rPr>
              <w:t>Boston, MA 02110</w:t>
            </w:r>
          </w:p>
          <w:p w:rsidR="00F84B7C" w:rsidRDefault="00F84B7C" w:rsidP="00D23F1D">
            <w:pPr>
              <w:pStyle w:val="PlainText"/>
              <w:jc w:val="left"/>
              <w:rPr>
                <w:rFonts w:ascii="Courier New" w:hAnsi="Courier New" w:cs="Courier New"/>
                <w:b/>
                <w:noProof/>
                <w:sz w:val="20"/>
                <w:szCs w:val="20"/>
              </w:rPr>
            </w:pPr>
          </w:p>
        </w:tc>
      </w:tr>
      <w:tr w:rsidR="00F87729" w:rsidRPr="007167C0" w:rsidTr="00A962BE">
        <w:tc>
          <w:tcPr>
            <w:tcW w:w="1443" w:type="dxa"/>
          </w:tcPr>
          <w:p w:rsidR="00F87729" w:rsidRDefault="00F87729" w:rsidP="00AF3A76">
            <w:pPr>
              <w:pStyle w:val="PlainText"/>
              <w:rPr>
                <w:rFonts w:ascii="Courier New" w:hAnsi="Courier New" w:cs="Courier New"/>
                <w:b/>
                <w:sz w:val="20"/>
                <w:szCs w:val="20"/>
              </w:rPr>
            </w:pPr>
          </w:p>
          <w:p w:rsidR="00F87729" w:rsidRDefault="00F87729" w:rsidP="00AF3A76">
            <w:pPr>
              <w:pStyle w:val="PlainText"/>
              <w:rPr>
                <w:rFonts w:ascii="Courier New" w:hAnsi="Courier New" w:cs="Courier New"/>
                <w:b/>
                <w:sz w:val="20"/>
                <w:szCs w:val="20"/>
              </w:rPr>
            </w:pPr>
            <w:r>
              <w:rPr>
                <w:rFonts w:ascii="Courier New" w:hAnsi="Courier New" w:cs="Courier New"/>
                <w:b/>
                <w:sz w:val="20"/>
                <w:szCs w:val="20"/>
              </w:rPr>
              <w:t>10-7-2016</w:t>
            </w:r>
          </w:p>
        </w:tc>
        <w:tc>
          <w:tcPr>
            <w:tcW w:w="1620" w:type="dxa"/>
          </w:tcPr>
          <w:p w:rsidR="00F87729" w:rsidRDefault="00F87729" w:rsidP="00AF3A76">
            <w:pPr>
              <w:pStyle w:val="PlainText"/>
              <w:rPr>
                <w:rFonts w:ascii="Courier New" w:hAnsi="Courier New" w:cs="Courier New"/>
                <w:b/>
                <w:sz w:val="20"/>
                <w:szCs w:val="20"/>
              </w:rPr>
            </w:pPr>
          </w:p>
          <w:p w:rsidR="00F87729" w:rsidRDefault="00F87729" w:rsidP="00F87729">
            <w:pPr>
              <w:pStyle w:val="PlainText"/>
              <w:rPr>
                <w:rFonts w:ascii="Courier New" w:hAnsi="Courier New" w:cs="Courier New"/>
                <w:b/>
                <w:sz w:val="20"/>
                <w:szCs w:val="20"/>
              </w:rPr>
            </w:pPr>
            <w:r>
              <w:rPr>
                <w:rFonts w:ascii="Courier New" w:hAnsi="Courier New" w:cs="Courier New"/>
                <w:b/>
                <w:sz w:val="20"/>
                <w:szCs w:val="20"/>
              </w:rPr>
              <w:t>14-CV-03264</w:t>
            </w:r>
          </w:p>
        </w:tc>
        <w:tc>
          <w:tcPr>
            <w:tcW w:w="1710" w:type="dxa"/>
          </w:tcPr>
          <w:p w:rsidR="00F87729" w:rsidRDefault="00F87729" w:rsidP="00AF3A76">
            <w:pPr>
              <w:pStyle w:val="PlainText"/>
              <w:rPr>
                <w:rFonts w:ascii="Courier New" w:hAnsi="Courier New" w:cs="Courier New"/>
                <w:b/>
                <w:sz w:val="20"/>
                <w:szCs w:val="20"/>
              </w:rPr>
            </w:pPr>
          </w:p>
          <w:p w:rsidR="00F87729" w:rsidRDefault="00F87729"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F87729" w:rsidRDefault="00F87729" w:rsidP="008E36B9">
            <w:pPr>
              <w:pStyle w:val="PlainText"/>
              <w:jc w:val="left"/>
              <w:rPr>
                <w:rFonts w:ascii="Courier New" w:hAnsi="Courier New" w:cs="Courier New"/>
                <w:b/>
                <w:sz w:val="20"/>
                <w:szCs w:val="20"/>
              </w:rPr>
            </w:pPr>
          </w:p>
          <w:p w:rsidR="00F87729" w:rsidRDefault="00F87729" w:rsidP="008E36B9">
            <w:pPr>
              <w:pStyle w:val="PlainText"/>
              <w:jc w:val="left"/>
              <w:rPr>
                <w:rFonts w:ascii="Courier New" w:hAnsi="Courier New" w:cs="Courier New"/>
                <w:b/>
                <w:sz w:val="20"/>
                <w:szCs w:val="20"/>
              </w:rPr>
            </w:pPr>
            <w:r>
              <w:rPr>
                <w:rFonts w:ascii="Courier New" w:hAnsi="Courier New" w:cs="Courier New"/>
                <w:b/>
                <w:sz w:val="20"/>
                <w:szCs w:val="20"/>
              </w:rPr>
              <w:t>In re: Capacitors Antitrust Litigation</w:t>
            </w:r>
          </w:p>
          <w:p w:rsidR="00F87729" w:rsidRDefault="00F87729"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Okaya</w:t>
            </w:r>
            <w:proofErr w:type="spellEnd"/>
            <w:r>
              <w:rPr>
                <w:rFonts w:ascii="Courier New" w:hAnsi="Courier New" w:cs="Courier New"/>
                <w:b/>
                <w:sz w:val="20"/>
                <w:szCs w:val="20"/>
              </w:rPr>
              <w:t xml:space="preserve"> Electric Industries Co., Ltd. And </w:t>
            </w:r>
            <w:proofErr w:type="spellStart"/>
            <w:r>
              <w:rPr>
                <w:rFonts w:ascii="Courier New" w:hAnsi="Courier New" w:cs="Courier New"/>
                <w:b/>
                <w:sz w:val="20"/>
                <w:szCs w:val="20"/>
              </w:rPr>
              <w:t>Okaya</w:t>
            </w:r>
            <w:proofErr w:type="spellEnd"/>
            <w:r>
              <w:rPr>
                <w:rFonts w:ascii="Courier New" w:hAnsi="Courier New" w:cs="Courier New"/>
                <w:b/>
                <w:sz w:val="20"/>
                <w:szCs w:val="20"/>
              </w:rPr>
              <w:t xml:space="preserve"> Electric America, Inc. (the “</w:t>
            </w:r>
            <w:proofErr w:type="spellStart"/>
            <w:r>
              <w:rPr>
                <w:rFonts w:ascii="Courier New" w:hAnsi="Courier New" w:cs="Courier New"/>
                <w:b/>
                <w:sz w:val="20"/>
                <w:szCs w:val="20"/>
              </w:rPr>
              <w:t>Okaya</w:t>
            </w:r>
            <w:proofErr w:type="spellEnd"/>
            <w:r>
              <w:rPr>
                <w:rFonts w:ascii="Courier New" w:hAnsi="Courier New" w:cs="Courier New"/>
                <w:b/>
                <w:sz w:val="20"/>
                <w:szCs w:val="20"/>
              </w:rPr>
              <w:t xml:space="preserve"> Defendants”)</w:t>
            </w:r>
          </w:p>
          <w:p w:rsidR="00D15188" w:rsidRPr="0032143B" w:rsidRDefault="00D15188" w:rsidP="00A321D8">
            <w:pPr>
              <w:pStyle w:val="PlainText"/>
              <w:jc w:val="left"/>
              <w:rPr>
                <w:rFonts w:ascii="Courier New" w:hAnsi="Courier New" w:cs="Courier New"/>
                <w:sz w:val="20"/>
                <w:szCs w:val="20"/>
              </w:rPr>
            </w:pPr>
            <w:r w:rsidRPr="0032143B">
              <w:rPr>
                <w:rFonts w:ascii="Courier New" w:hAnsi="Courier New" w:cs="Courier New"/>
                <w:sz w:val="20"/>
                <w:szCs w:val="20"/>
              </w:rPr>
              <w:t>Plaintiff</w:t>
            </w:r>
            <w:r w:rsidR="00A321D8" w:rsidRPr="0032143B">
              <w:rPr>
                <w:rFonts w:ascii="Courier New" w:hAnsi="Courier New" w:cs="Courier New"/>
                <w:sz w:val="20"/>
                <w:szCs w:val="20"/>
              </w:rPr>
              <w:t xml:space="preserve"> </w:t>
            </w:r>
            <w:r w:rsidR="00E20869">
              <w:rPr>
                <w:rFonts w:ascii="Courier New" w:hAnsi="Courier New" w:cs="Courier New"/>
                <w:sz w:val="20"/>
                <w:szCs w:val="20"/>
              </w:rPr>
              <w:t xml:space="preserve">alleges that </w:t>
            </w:r>
            <w:r w:rsidR="00A321D8" w:rsidRPr="0032143B">
              <w:rPr>
                <w:rFonts w:ascii="Courier New" w:hAnsi="Courier New" w:cs="Courier New"/>
                <w:sz w:val="20"/>
                <w:szCs w:val="20"/>
              </w:rPr>
              <w:t>Defendants entered into agreements to artificially raise, fix, or stabilize the prices of aluminum, tantalum, or film capacitors in violation of the federal antitrust law. Each of the Defendants, including the Settling</w:t>
            </w:r>
            <w:r w:rsidR="0032143B" w:rsidRPr="0032143B">
              <w:rPr>
                <w:rFonts w:ascii="Courier New" w:hAnsi="Courier New" w:cs="Courier New"/>
                <w:sz w:val="20"/>
                <w:szCs w:val="20"/>
              </w:rPr>
              <w:t xml:space="preserve"> </w:t>
            </w:r>
            <w:r w:rsidR="00A321D8" w:rsidRPr="0032143B">
              <w:rPr>
                <w:rFonts w:ascii="Courier New" w:hAnsi="Courier New" w:cs="Courier New"/>
                <w:sz w:val="20"/>
                <w:szCs w:val="20"/>
              </w:rPr>
              <w:t>Defendants, expressly denies that it violated any laws or engaged in any wro</w:t>
            </w:r>
            <w:r w:rsidR="0032143B" w:rsidRPr="0032143B">
              <w:rPr>
                <w:rFonts w:ascii="Courier New" w:hAnsi="Courier New" w:cs="Courier New"/>
                <w:sz w:val="20"/>
                <w:szCs w:val="20"/>
              </w:rPr>
              <w:t>ngdoing, except that on 1-</w:t>
            </w:r>
            <w:r w:rsidR="00A321D8" w:rsidRPr="0032143B">
              <w:rPr>
                <w:rFonts w:ascii="Courier New" w:hAnsi="Courier New" w:cs="Courier New"/>
                <w:sz w:val="20"/>
                <w:szCs w:val="20"/>
              </w:rPr>
              <w:t>21</w:t>
            </w:r>
            <w:r w:rsidR="0032143B" w:rsidRPr="0032143B">
              <w:rPr>
                <w:rFonts w:ascii="Courier New" w:hAnsi="Courier New" w:cs="Courier New"/>
                <w:sz w:val="20"/>
                <w:szCs w:val="20"/>
              </w:rPr>
              <w:t>-</w:t>
            </w:r>
            <w:r w:rsidR="00A321D8" w:rsidRPr="0032143B">
              <w:rPr>
                <w:rFonts w:ascii="Courier New" w:hAnsi="Courier New" w:cs="Courier New"/>
                <w:sz w:val="20"/>
                <w:szCs w:val="20"/>
              </w:rPr>
              <w:t xml:space="preserve">2016, NEC TOKIN Corporation pleaded guilty to participating in a conspiracy to fix prices of certain electrolytic capacitors, </w:t>
            </w:r>
            <w:r w:rsidR="00E20869">
              <w:rPr>
                <w:rFonts w:ascii="Courier New" w:hAnsi="Courier New" w:cs="Courier New"/>
                <w:sz w:val="20"/>
                <w:szCs w:val="20"/>
              </w:rPr>
              <w:t>and on 6-</w:t>
            </w:r>
            <w:r w:rsidR="00A321D8" w:rsidRPr="0032143B">
              <w:rPr>
                <w:rFonts w:ascii="Courier New" w:hAnsi="Courier New" w:cs="Courier New"/>
                <w:sz w:val="20"/>
                <w:szCs w:val="20"/>
              </w:rPr>
              <w:t>9</w:t>
            </w:r>
            <w:r w:rsidR="00E20869">
              <w:rPr>
                <w:rFonts w:ascii="Courier New" w:hAnsi="Courier New" w:cs="Courier New"/>
                <w:sz w:val="20"/>
                <w:szCs w:val="20"/>
              </w:rPr>
              <w:t>-</w:t>
            </w:r>
            <w:r w:rsidR="00A321D8" w:rsidRPr="0032143B">
              <w:rPr>
                <w:rFonts w:ascii="Courier New" w:hAnsi="Courier New" w:cs="Courier New"/>
                <w:sz w:val="20"/>
                <w:szCs w:val="20"/>
              </w:rPr>
              <w:t>2016, Hitachi Chemical Co., Ltd. pleaded guilty to participating in a conspiracy to fix prices of certain electrolytic capacitors.</w:t>
            </w:r>
          </w:p>
          <w:p w:rsidR="00F87729" w:rsidRDefault="00F87729" w:rsidP="008E36B9">
            <w:pPr>
              <w:pStyle w:val="PlainText"/>
              <w:jc w:val="left"/>
              <w:rPr>
                <w:rFonts w:ascii="Courier New" w:hAnsi="Courier New" w:cs="Courier New"/>
                <w:b/>
                <w:sz w:val="20"/>
                <w:szCs w:val="20"/>
              </w:rPr>
            </w:pPr>
          </w:p>
        </w:tc>
        <w:tc>
          <w:tcPr>
            <w:tcW w:w="1440" w:type="dxa"/>
          </w:tcPr>
          <w:p w:rsidR="00F87729" w:rsidRDefault="00F87729" w:rsidP="00AF3A76">
            <w:pPr>
              <w:pStyle w:val="PlainText"/>
              <w:rPr>
                <w:rFonts w:ascii="Courier New" w:hAnsi="Courier New" w:cs="Courier New"/>
                <w:b/>
                <w:sz w:val="20"/>
                <w:szCs w:val="20"/>
              </w:rPr>
            </w:pPr>
          </w:p>
          <w:p w:rsidR="00F87729" w:rsidRDefault="00D15188"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87729" w:rsidRDefault="00F87729" w:rsidP="00AF3A76">
            <w:pPr>
              <w:pStyle w:val="PlainText"/>
              <w:jc w:val="left"/>
              <w:rPr>
                <w:rFonts w:ascii="Courier New" w:hAnsi="Courier New" w:cs="Courier New"/>
                <w:b/>
                <w:noProof/>
                <w:sz w:val="20"/>
                <w:szCs w:val="20"/>
              </w:rPr>
            </w:pPr>
          </w:p>
          <w:p w:rsidR="00D15188" w:rsidRDefault="00D1518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2143B">
              <w:rPr>
                <w:rFonts w:ascii="Courier New" w:hAnsi="Courier New" w:cs="Courier New"/>
                <w:b/>
                <w:noProof/>
                <w:sz w:val="20"/>
                <w:szCs w:val="20"/>
              </w:rPr>
              <w:t>, call or e-mail:</w:t>
            </w:r>
          </w:p>
          <w:p w:rsidR="0032143B" w:rsidRDefault="0032143B" w:rsidP="00AF3A76">
            <w:pPr>
              <w:pStyle w:val="PlainText"/>
              <w:jc w:val="left"/>
              <w:rPr>
                <w:rFonts w:ascii="Courier New" w:hAnsi="Courier New" w:cs="Courier New"/>
                <w:b/>
                <w:noProof/>
                <w:sz w:val="20"/>
                <w:szCs w:val="20"/>
              </w:rPr>
            </w:pPr>
          </w:p>
          <w:p w:rsidR="0032143B" w:rsidRPr="0032143B" w:rsidRDefault="0032143B" w:rsidP="0032143B">
            <w:pPr>
              <w:pStyle w:val="PlainText"/>
              <w:jc w:val="left"/>
              <w:rPr>
                <w:rFonts w:ascii="Courier New" w:hAnsi="Courier New" w:cs="Courier New"/>
                <w:b/>
                <w:noProof/>
                <w:sz w:val="16"/>
                <w:szCs w:val="16"/>
              </w:rPr>
            </w:pPr>
            <w:r w:rsidRPr="0032143B">
              <w:rPr>
                <w:rFonts w:ascii="Courier New" w:hAnsi="Courier New" w:cs="Courier New"/>
                <w:b/>
                <w:noProof/>
                <w:sz w:val="16"/>
                <w:szCs w:val="16"/>
              </w:rPr>
              <w:t>Joseph R. Saveri</w:t>
            </w:r>
          </w:p>
          <w:p w:rsidR="00B94A07" w:rsidRDefault="0032143B" w:rsidP="0032143B">
            <w:pPr>
              <w:pStyle w:val="PlainText"/>
              <w:jc w:val="left"/>
              <w:rPr>
                <w:rFonts w:ascii="Courier New" w:hAnsi="Courier New" w:cs="Courier New"/>
                <w:b/>
                <w:noProof/>
                <w:sz w:val="16"/>
                <w:szCs w:val="16"/>
              </w:rPr>
            </w:pPr>
            <w:r w:rsidRPr="0032143B">
              <w:rPr>
                <w:rFonts w:ascii="Courier New" w:hAnsi="Courier New" w:cs="Courier New"/>
                <w:b/>
                <w:noProof/>
                <w:sz w:val="16"/>
                <w:szCs w:val="16"/>
              </w:rPr>
              <w:t>JOSEPH SAVERI LAW FIRM,</w:t>
            </w:r>
          </w:p>
          <w:p w:rsidR="0032143B" w:rsidRPr="0032143B" w:rsidRDefault="0032143B" w:rsidP="0032143B">
            <w:pPr>
              <w:pStyle w:val="PlainText"/>
              <w:jc w:val="left"/>
              <w:rPr>
                <w:rFonts w:ascii="Courier New" w:hAnsi="Courier New" w:cs="Courier New"/>
                <w:b/>
                <w:noProof/>
                <w:sz w:val="16"/>
                <w:szCs w:val="16"/>
              </w:rPr>
            </w:pPr>
            <w:r w:rsidRPr="0032143B">
              <w:rPr>
                <w:rFonts w:ascii="Courier New" w:hAnsi="Courier New" w:cs="Courier New"/>
                <w:b/>
                <w:noProof/>
                <w:sz w:val="16"/>
                <w:szCs w:val="16"/>
              </w:rPr>
              <w:t xml:space="preserve"> INC.</w:t>
            </w:r>
          </w:p>
          <w:p w:rsidR="0032143B" w:rsidRPr="0032143B" w:rsidRDefault="0032143B" w:rsidP="0032143B">
            <w:pPr>
              <w:pStyle w:val="PlainText"/>
              <w:jc w:val="left"/>
              <w:rPr>
                <w:rFonts w:ascii="Courier New" w:hAnsi="Courier New" w:cs="Courier New"/>
                <w:b/>
                <w:noProof/>
                <w:sz w:val="16"/>
                <w:szCs w:val="16"/>
              </w:rPr>
            </w:pPr>
            <w:r w:rsidRPr="0032143B">
              <w:rPr>
                <w:rFonts w:ascii="Courier New" w:hAnsi="Courier New" w:cs="Courier New"/>
                <w:b/>
                <w:noProof/>
                <w:sz w:val="16"/>
                <w:szCs w:val="16"/>
              </w:rPr>
              <w:t>555 Montgomery Street, Suite 1210</w:t>
            </w:r>
          </w:p>
          <w:p w:rsidR="0032143B" w:rsidRPr="0032143B" w:rsidRDefault="0032143B" w:rsidP="0032143B">
            <w:pPr>
              <w:pStyle w:val="PlainText"/>
              <w:jc w:val="left"/>
              <w:rPr>
                <w:rFonts w:ascii="Courier New" w:hAnsi="Courier New" w:cs="Courier New"/>
                <w:b/>
                <w:noProof/>
                <w:sz w:val="16"/>
                <w:szCs w:val="16"/>
              </w:rPr>
            </w:pPr>
            <w:r w:rsidRPr="0032143B">
              <w:rPr>
                <w:rFonts w:ascii="Courier New" w:hAnsi="Courier New" w:cs="Courier New"/>
                <w:b/>
                <w:noProof/>
                <w:sz w:val="16"/>
                <w:szCs w:val="16"/>
              </w:rPr>
              <w:t>San Francisco, CA 94111</w:t>
            </w:r>
          </w:p>
          <w:p w:rsidR="0032143B" w:rsidRDefault="0032143B" w:rsidP="0032143B">
            <w:pPr>
              <w:pStyle w:val="PlainText"/>
              <w:jc w:val="left"/>
              <w:rPr>
                <w:rFonts w:ascii="Courier New" w:hAnsi="Courier New" w:cs="Courier New"/>
                <w:b/>
                <w:noProof/>
                <w:sz w:val="16"/>
                <w:szCs w:val="16"/>
              </w:rPr>
            </w:pPr>
          </w:p>
          <w:p w:rsidR="0032143B" w:rsidRDefault="0032143B" w:rsidP="0032143B">
            <w:pPr>
              <w:pStyle w:val="PlainText"/>
              <w:jc w:val="left"/>
              <w:rPr>
                <w:rFonts w:ascii="Courier New" w:hAnsi="Courier New" w:cs="Courier New"/>
                <w:b/>
                <w:noProof/>
                <w:sz w:val="16"/>
                <w:szCs w:val="16"/>
              </w:rPr>
            </w:pPr>
            <w:r w:rsidRPr="0032143B">
              <w:rPr>
                <w:rFonts w:ascii="Courier New" w:hAnsi="Courier New" w:cs="Courier New"/>
                <w:b/>
                <w:noProof/>
                <w:sz w:val="16"/>
                <w:szCs w:val="16"/>
              </w:rPr>
              <w:t>415 500-6800</w:t>
            </w:r>
            <w:r>
              <w:rPr>
                <w:rFonts w:ascii="Courier New" w:hAnsi="Courier New" w:cs="Courier New"/>
                <w:b/>
                <w:noProof/>
                <w:sz w:val="16"/>
                <w:szCs w:val="16"/>
              </w:rPr>
              <w:t xml:space="preserve"> (Ph.)</w:t>
            </w:r>
          </w:p>
          <w:p w:rsidR="0032143B" w:rsidRPr="0032143B" w:rsidRDefault="0032143B" w:rsidP="0032143B">
            <w:pPr>
              <w:pStyle w:val="PlainText"/>
              <w:jc w:val="left"/>
              <w:rPr>
                <w:rFonts w:ascii="Courier New" w:hAnsi="Courier New" w:cs="Courier New"/>
                <w:b/>
                <w:noProof/>
                <w:sz w:val="16"/>
                <w:szCs w:val="16"/>
              </w:rPr>
            </w:pPr>
          </w:p>
          <w:p w:rsidR="0032143B" w:rsidRDefault="005C0A02" w:rsidP="0032143B">
            <w:pPr>
              <w:pStyle w:val="PlainText"/>
              <w:jc w:val="left"/>
              <w:rPr>
                <w:rFonts w:ascii="Courier New" w:hAnsi="Courier New" w:cs="Courier New"/>
                <w:b/>
                <w:noProof/>
                <w:sz w:val="16"/>
                <w:szCs w:val="16"/>
              </w:rPr>
            </w:pPr>
            <w:hyperlink r:id="rId11" w:history="1">
              <w:r w:rsidR="0032143B" w:rsidRPr="006B3AE4">
                <w:rPr>
                  <w:rStyle w:val="Hyperlink"/>
                  <w:rFonts w:ascii="Courier New" w:hAnsi="Courier New" w:cs="Courier New"/>
                  <w:b/>
                  <w:noProof/>
                  <w:sz w:val="16"/>
                  <w:szCs w:val="16"/>
                </w:rPr>
                <w:t>jsaveri@saverilawfirm.com</w:t>
              </w:r>
            </w:hyperlink>
          </w:p>
          <w:p w:rsidR="0032143B" w:rsidRPr="0032143B" w:rsidRDefault="0032143B" w:rsidP="0032143B">
            <w:pPr>
              <w:pStyle w:val="PlainText"/>
              <w:jc w:val="left"/>
              <w:rPr>
                <w:rFonts w:ascii="Courier New" w:hAnsi="Courier New" w:cs="Courier New"/>
                <w:b/>
                <w:noProof/>
                <w:sz w:val="16"/>
                <w:szCs w:val="16"/>
              </w:rPr>
            </w:pPr>
          </w:p>
          <w:p w:rsidR="00D15188" w:rsidRDefault="00D15188" w:rsidP="00AF3A76">
            <w:pPr>
              <w:pStyle w:val="PlainText"/>
              <w:jc w:val="left"/>
              <w:rPr>
                <w:rFonts w:ascii="Courier New" w:hAnsi="Courier New" w:cs="Courier New"/>
                <w:b/>
                <w:noProof/>
                <w:sz w:val="20"/>
                <w:szCs w:val="20"/>
              </w:rPr>
            </w:pPr>
          </w:p>
          <w:p w:rsidR="00D15188" w:rsidRDefault="00D15188" w:rsidP="00AF3A76">
            <w:pPr>
              <w:pStyle w:val="PlainText"/>
              <w:jc w:val="left"/>
              <w:rPr>
                <w:rFonts w:ascii="Courier New" w:hAnsi="Courier New" w:cs="Courier New"/>
                <w:b/>
                <w:noProof/>
                <w:sz w:val="20"/>
                <w:szCs w:val="20"/>
              </w:rPr>
            </w:pPr>
          </w:p>
        </w:tc>
      </w:tr>
      <w:tr w:rsidR="00E20869" w:rsidRPr="007167C0" w:rsidTr="00A962BE">
        <w:tc>
          <w:tcPr>
            <w:tcW w:w="1443" w:type="dxa"/>
          </w:tcPr>
          <w:p w:rsidR="00E20869" w:rsidRDefault="00E20869" w:rsidP="00AF3A76">
            <w:pPr>
              <w:pStyle w:val="PlainText"/>
              <w:rPr>
                <w:rFonts w:ascii="Courier New" w:hAnsi="Courier New" w:cs="Courier New"/>
                <w:b/>
                <w:sz w:val="20"/>
                <w:szCs w:val="20"/>
              </w:rPr>
            </w:pPr>
          </w:p>
          <w:p w:rsidR="00E20869" w:rsidRDefault="00A962BE" w:rsidP="00AF3A76">
            <w:pPr>
              <w:pStyle w:val="PlainText"/>
              <w:rPr>
                <w:rFonts w:ascii="Courier New" w:hAnsi="Courier New" w:cs="Courier New"/>
                <w:b/>
                <w:sz w:val="20"/>
                <w:szCs w:val="20"/>
              </w:rPr>
            </w:pPr>
            <w:r>
              <w:rPr>
                <w:rFonts w:ascii="Courier New" w:hAnsi="Courier New" w:cs="Courier New"/>
                <w:b/>
                <w:sz w:val="20"/>
                <w:szCs w:val="20"/>
              </w:rPr>
              <w:t>10-10-2016</w:t>
            </w:r>
          </w:p>
        </w:tc>
        <w:tc>
          <w:tcPr>
            <w:tcW w:w="1620" w:type="dxa"/>
          </w:tcPr>
          <w:p w:rsidR="00E20869" w:rsidRDefault="00E20869" w:rsidP="00AF3A76">
            <w:pPr>
              <w:pStyle w:val="PlainText"/>
              <w:rPr>
                <w:rFonts w:ascii="Courier New" w:hAnsi="Courier New" w:cs="Courier New"/>
                <w:b/>
                <w:sz w:val="20"/>
                <w:szCs w:val="20"/>
              </w:rPr>
            </w:pPr>
          </w:p>
          <w:p w:rsidR="00A962BE" w:rsidRDefault="00A962BE" w:rsidP="00AF3A76">
            <w:pPr>
              <w:pStyle w:val="PlainText"/>
              <w:rPr>
                <w:rFonts w:ascii="Courier New" w:hAnsi="Courier New" w:cs="Courier New"/>
                <w:b/>
                <w:sz w:val="20"/>
                <w:szCs w:val="20"/>
              </w:rPr>
            </w:pPr>
            <w:r>
              <w:rPr>
                <w:rFonts w:ascii="Courier New" w:hAnsi="Courier New" w:cs="Courier New"/>
                <w:b/>
                <w:sz w:val="20"/>
                <w:szCs w:val="20"/>
              </w:rPr>
              <w:t>12-MD-02311</w:t>
            </w:r>
          </w:p>
          <w:p w:rsidR="003401C3" w:rsidRDefault="003401C3" w:rsidP="00AF3A76">
            <w:pPr>
              <w:pStyle w:val="PlainText"/>
              <w:rPr>
                <w:rFonts w:ascii="Courier New" w:hAnsi="Courier New" w:cs="Courier New"/>
                <w:b/>
                <w:sz w:val="20"/>
                <w:szCs w:val="20"/>
              </w:rPr>
            </w:pPr>
            <w:r>
              <w:rPr>
                <w:rFonts w:ascii="Courier New" w:hAnsi="Courier New" w:cs="Courier New"/>
                <w:b/>
                <w:sz w:val="20"/>
                <w:szCs w:val="20"/>
              </w:rPr>
              <w:t>12-CV-00102</w:t>
            </w:r>
          </w:p>
          <w:p w:rsidR="003401C3" w:rsidRDefault="003401C3" w:rsidP="00AF3A76">
            <w:pPr>
              <w:pStyle w:val="PlainText"/>
              <w:rPr>
                <w:rFonts w:ascii="Courier New" w:hAnsi="Courier New" w:cs="Courier New"/>
                <w:b/>
                <w:sz w:val="20"/>
                <w:szCs w:val="20"/>
              </w:rPr>
            </w:pPr>
            <w:r>
              <w:rPr>
                <w:rFonts w:ascii="Courier New" w:hAnsi="Courier New" w:cs="Courier New"/>
                <w:b/>
                <w:sz w:val="20"/>
                <w:szCs w:val="20"/>
              </w:rPr>
              <w:t>14-CV-00107</w:t>
            </w:r>
          </w:p>
          <w:p w:rsidR="003401C3" w:rsidRDefault="003401C3" w:rsidP="00AF3A76">
            <w:pPr>
              <w:pStyle w:val="PlainText"/>
              <w:rPr>
                <w:rFonts w:ascii="Courier New" w:hAnsi="Courier New" w:cs="Courier New"/>
                <w:b/>
                <w:sz w:val="20"/>
                <w:szCs w:val="20"/>
              </w:rPr>
            </w:pPr>
            <w:r>
              <w:rPr>
                <w:rFonts w:ascii="Courier New" w:hAnsi="Courier New" w:cs="Courier New"/>
                <w:b/>
                <w:sz w:val="20"/>
                <w:szCs w:val="20"/>
              </w:rPr>
              <w:t>12-CV-00103</w:t>
            </w:r>
          </w:p>
        </w:tc>
        <w:tc>
          <w:tcPr>
            <w:tcW w:w="1710" w:type="dxa"/>
          </w:tcPr>
          <w:p w:rsidR="00E20869" w:rsidRDefault="00E20869" w:rsidP="00AF3A76">
            <w:pPr>
              <w:pStyle w:val="PlainText"/>
              <w:rPr>
                <w:rFonts w:ascii="Courier New" w:hAnsi="Courier New" w:cs="Courier New"/>
                <w:b/>
                <w:sz w:val="20"/>
                <w:szCs w:val="20"/>
              </w:rPr>
            </w:pPr>
          </w:p>
          <w:p w:rsidR="00A962BE" w:rsidRDefault="00A962BE"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E20869" w:rsidRDefault="00E20869" w:rsidP="008E36B9">
            <w:pPr>
              <w:pStyle w:val="PlainText"/>
              <w:jc w:val="left"/>
              <w:rPr>
                <w:rFonts w:ascii="Courier New" w:hAnsi="Courier New" w:cs="Courier New"/>
                <w:b/>
                <w:sz w:val="20"/>
                <w:szCs w:val="20"/>
              </w:rPr>
            </w:pPr>
          </w:p>
          <w:p w:rsidR="00A962BE" w:rsidRDefault="00A962BE"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A962BE" w:rsidRDefault="00A962BE"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DENSO Corporation, DENSO International America, Inc., DENSO International Korea Corporation, DENSOI Korea Automotive Corporation, DENSO Automotive Deutschland GmbH, ASMO Co., Ltd., ASMO North America, LLC, ASMO Greenville of North Carolina, Inc., and ASMO </w:t>
            </w:r>
            <w:r>
              <w:rPr>
                <w:rFonts w:ascii="Courier New" w:hAnsi="Courier New" w:cs="Courier New"/>
                <w:b/>
                <w:sz w:val="20"/>
                <w:szCs w:val="20"/>
              </w:rPr>
              <w:lastRenderedPageBreak/>
              <w:t>Manufacturing, Inc. (collectively, “DENSO”)</w:t>
            </w:r>
          </w:p>
          <w:p w:rsidR="00F84B7C" w:rsidRDefault="00A962BE" w:rsidP="008E36B9">
            <w:pPr>
              <w:pStyle w:val="PlainText"/>
              <w:jc w:val="left"/>
              <w:rPr>
                <w:rFonts w:ascii="Courier New" w:hAnsi="Courier New" w:cs="Courier New"/>
                <w:sz w:val="20"/>
                <w:szCs w:val="20"/>
              </w:rPr>
            </w:pPr>
            <w:r>
              <w:rPr>
                <w:rFonts w:ascii="Courier New" w:hAnsi="Courier New" w:cs="Courier New"/>
                <w:sz w:val="20"/>
                <w:szCs w:val="20"/>
              </w:rPr>
              <w:t>The court has set the following hearing dates regarding final approval of these respective class settlements: (</w:t>
            </w:r>
            <w:proofErr w:type="spellStart"/>
            <w:r>
              <w:rPr>
                <w:rFonts w:ascii="Courier New" w:hAnsi="Courier New" w:cs="Courier New"/>
                <w:sz w:val="20"/>
                <w:szCs w:val="20"/>
              </w:rPr>
              <w:t>i</w:t>
            </w:r>
            <w:proofErr w:type="spellEnd"/>
            <w:r>
              <w:rPr>
                <w:rFonts w:ascii="Courier New" w:hAnsi="Courier New" w:cs="Courier New"/>
                <w:sz w:val="20"/>
                <w:szCs w:val="20"/>
              </w:rPr>
              <w:t>)</w:t>
            </w:r>
            <w:r w:rsidR="00230F15">
              <w:rPr>
                <w:rFonts w:ascii="Courier New" w:hAnsi="Courier New" w:cs="Courier New"/>
                <w:sz w:val="20"/>
                <w:szCs w:val="20"/>
              </w:rPr>
              <w:t xml:space="preserve"> 11-16-2016 – (Auto Dealer Plaintiffs); (ii) 11-17-2016 – (Truck &amp; Equipment Dealership Plaintiffs); and (iii) 4-19-2017 – (End-</w:t>
            </w:r>
            <w:proofErr w:type="spellStart"/>
            <w:r w:rsidR="00230F15">
              <w:rPr>
                <w:rFonts w:ascii="Courier New" w:hAnsi="Courier New" w:cs="Courier New"/>
                <w:sz w:val="20"/>
                <w:szCs w:val="20"/>
              </w:rPr>
              <w:t>Payor</w:t>
            </w:r>
            <w:proofErr w:type="spellEnd"/>
            <w:r w:rsidR="00230F15">
              <w:rPr>
                <w:rFonts w:ascii="Courier New" w:hAnsi="Courier New" w:cs="Courier New"/>
                <w:sz w:val="20"/>
                <w:szCs w:val="20"/>
              </w:rPr>
              <w:t xml:space="preserve"> Plaintiffs)</w:t>
            </w:r>
            <w:r w:rsidR="00B869DE">
              <w:rPr>
                <w:rFonts w:ascii="Courier New" w:hAnsi="Courier New" w:cs="Courier New"/>
                <w:sz w:val="20"/>
                <w:szCs w:val="20"/>
              </w:rPr>
              <w:t>.</w:t>
            </w:r>
          </w:p>
          <w:p w:rsidR="00F84B7C" w:rsidRPr="00A962BE" w:rsidRDefault="00F84B7C" w:rsidP="008E36B9">
            <w:pPr>
              <w:pStyle w:val="PlainText"/>
              <w:jc w:val="left"/>
              <w:rPr>
                <w:rFonts w:ascii="Courier New" w:hAnsi="Courier New" w:cs="Courier New"/>
                <w:sz w:val="20"/>
                <w:szCs w:val="20"/>
              </w:rPr>
            </w:pPr>
          </w:p>
        </w:tc>
        <w:tc>
          <w:tcPr>
            <w:tcW w:w="1440" w:type="dxa"/>
          </w:tcPr>
          <w:p w:rsidR="00E20869" w:rsidRDefault="00E20869" w:rsidP="00AF3A76">
            <w:pPr>
              <w:pStyle w:val="PlainText"/>
              <w:rPr>
                <w:rFonts w:ascii="Courier New" w:hAnsi="Courier New" w:cs="Courier New"/>
                <w:b/>
                <w:sz w:val="20"/>
                <w:szCs w:val="20"/>
              </w:rPr>
            </w:pPr>
          </w:p>
          <w:p w:rsidR="00A962BE" w:rsidRDefault="00A962BE" w:rsidP="00AF3A76">
            <w:pPr>
              <w:pStyle w:val="PlainText"/>
              <w:rPr>
                <w:rFonts w:ascii="Courier New" w:hAnsi="Courier New" w:cs="Courier New"/>
                <w:b/>
                <w:sz w:val="20"/>
                <w:szCs w:val="20"/>
              </w:rPr>
            </w:pPr>
            <w:r>
              <w:rPr>
                <w:rFonts w:ascii="Courier New" w:hAnsi="Courier New" w:cs="Courier New"/>
                <w:b/>
                <w:sz w:val="20"/>
                <w:szCs w:val="20"/>
              </w:rPr>
              <w:t>11-16-2016</w:t>
            </w:r>
          </w:p>
          <w:p w:rsidR="00230F15" w:rsidRDefault="00230F15" w:rsidP="00AF3A76">
            <w:pPr>
              <w:pStyle w:val="PlainText"/>
              <w:rPr>
                <w:rFonts w:ascii="Courier New" w:hAnsi="Courier New" w:cs="Courier New"/>
                <w:b/>
                <w:sz w:val="20"/>
                <w:szCs w:val="20"/>
              </w:rPr>
            </w:pPr>
            <w:r>
              <w:rPr>
                <w:rFonts w:ascii="Courier New" w:hAnsi="Courier New" w:cs="Courier New"/>
                <w:b/>
                <w:sz w:val="20"/>
                <w:szCs w:val="20"/>
              </w:rPr>
              <w:t>11-17-2016</w:t>
            </w:r>
          </w:p>
          <w:p w:rsidR="00230F15" w:rsidRDefault="00230F15" w:rsidP="00AF3A76">
            <w:pPr>
              <w:pStyle w:val="PlainText"/>
              <w:rPr>
                <w:rFonts w:ascii="Courier New" w:hAnsi="Courier New" w:cs="Courier New"/>
                <w:b/>
                <w:sz w:val="20"/>
                <w:szCs w:val="20"/>
              </w:rPr>
            </w:pPr>
            <w:r>
              <w:rPr>
                <w:rFonts w:ascii="Courier New" w:hAnsi="Courier New" w:cs="Courier New"/>
                <w:b/>
                <w:sz w:val="20"/>
                <w:szCs w:val="20"/>
              </w:rPr>
              <w:t>4-19-2017</w:t>
            </w:r>
          </w:p>
        </w:tc>
        <w:tc>
          <w:tcPr>
            <w:tcW w:w="2681" w:type="dxa"/>
          </w:tcPr>
          <w:p w:rsidR="00E20869" w:rsidRDefault="00E20869" w:rsidP="00AF3A76">
            <w:pPr>
              <w:pStyle w:val="PlainText"/>
              <w:jc w:val="left"/>
              <w:rPr>
                <w:rFonts w:ascii="Courier New" w:hAnsi="Courier New" w:cs="Courier New"/>
                <w:b/>
                <w:noProof/>
                <w:sz w:val="20"/>
                <w:szCs w:val="20"/>
              </w:rPr>
            </w:pPr>
          </w:p>
          <w:p w:rsidR="00A962BE" w:rsidRDefault="00230F1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r w:rsidR="00A962BE">
              <w:rPr>
                <w:rFonts w:ascii="Courier New" w:hAnsi="Courier New" w:cs="Courier New"/>
                <w:b/>
                <w:noProof/>
                <w:sz w:val="20"/>
                <w:szCs w:val="20"/>
              </w:rPr>
              <w:t>:</w:t>
            </w:r>
          </w:p>
          <w:p w:rsidR="00A962BE" w:rsidRDefault="00A962BE" w:rsidP="00AF3A76">
            <w:pPr>
              <w:pStyle w:val="PlainText"/>
              <w:jc w:val="left"/>
              <w:rPr>
                <w:rFonts w:ascii="Courier New" w:hAnsi="Courier New" w:cs="Courier New"/>
                <w:b/>
                <w:noProof/>
                <w:sz w:val="20"/>
                <w:szCs w:val="20"/>
              </w:rPr>
            </w:pPr>
          </w:p>
          <w:p w:rsidR="00A962BE" w:rsidRDefault="005C0A02" w:rsidP="00AF3A76">
            <w:pPr>
              <w:pStyle w:val="PlainText"/>
              <w:jc w:val="left"/>
              <w:rPr>
                <w:rFonts w:ascii="Courier New" w:hAnsi="Courier New" w:cs="Courier New"/>
                <w:b/>
                <w:noProof/>
                <w:sz w:val="20"/>
                <w:szCs w:val="20"/>
              </w:rPr>
            </w:pPr>
            <w:hyperlink r:id="rId12" w:history="1">
              <w:r w:rsidR="00230F15" w:rsidRPr="006B3AE4">
                <w:rPr>
                  <w:rStyle w:val="Hyperlink"/>
                  <w:rFonts w:ascii="Courier New" w:hAnsi="Courier New" w:cs="Courier New"/>
                  <w:b/>
                  <w:noProof/>
                  <w:sz w:val="20"/>
                  <w:szCs w:val="20"/>
                </w:rPr>
                <w:t>www.TruckDealerSettlement.com</w:t>
              </w:r>
            </w:hyperlink>
          </w:p>
          <w:p w:rsidR="00230F15" w:rsidRDefault="00230F15" w:rsidP="00AF3A76">
            <w:pPr>
              <w:pStyle w:val="PlainText"/>
              <w:jc w:val="left"/>
              <w:rPr>
                <w:rFonts w:ascii="Courier New" w:hAnsi="Courier New" w:cs="Courier New"/>
                <w:b/>
                <w:noProof/>
                <w:sz w:val="20"/>
                <w:szCs w:val="20"/>
              </w:rPr>
            </w:pPr>
          </w:p>
        </w:tc>
      </w:tr>
      <w:tr w:rsidR="00230F15" w:rsidRPr="007167C0" w:rsidTr="00A962BE">
        <w:tc>
          <w:tcPr>
            <w:tcW w:w="1443" w:type="dxa"/>
          </w:tcPr>
          <w:p w:rsidR="00230F15" w:rsidRDefault="00230F15" w:rsidP="00AF3A76">
            <w:pPr>
              <w:pStyle w:val="PlainText"/>
              <w:rPr>
                <w:rFonts w:ascii="Courier New" w:hAnsi="Courier New" w:cs="Courier New"/>
                <w:b/>
                <w:sz w:val="20"/>
                <w:szCs w:val="20"/>
              </w:rPr>
            </w:pPr>
          </w:p>
          <w:p w:rsidR="00230F15" w:rsidRDefault="00B956A4" w:rsidP="00AF3A76">
            <w:pPr>
              <w:pStyle w:val="PlainText"/>
              <w:rPr>
                <w:rFonts w:ascii="Courier New" w:hAnsi="Courier New" w:cs="Courier New"/>
                <w:b/>
                <w:sz w:val="20"/>
                <w:szCs w:val="20"/>
              </w:rPr>
            </w:pPr>
            <w:r>
              <w:rPr>
                <w:rFonts w:ascii="Courier New" w:hAnsi="Courier New" w:cs="Courier New"/>
                <w:b/>
                <w:sz w:val="20"/>
                <w:szCs w:val="20"/>
              </w:rPr>
              <w:t>10-12-2016</w:t>
            </w:r>
          </w:p>
        </w:tc>
        <w:tc>
          <w:tcPr>
            <w:tcW w:w="1620" w:type="dxa"/>
          </w:tcPr>
          <w:p w:rsidR="00230F15" w:rsidRDefault="00230F15" w:rsidP="00AF3A76">
            <w:pPr>
              <w:pStyle w:val="PlainText"/>
              <w:rPr>
                <w:rFonts w:ascii="Courier New" w:hAnsi="Courier New" w:cs="Courier New"/>
                <w:b/>
                <w:sz w:val="20"/>
                <w:szCs w:val="20"/>
              </w:rPr>
            </w:pPr>
          </w:p>
          <w:p w:rsidR="00B956A4" w:rsidRDefault="00B956A4" w:rsidP="00AF3A76">
            <w:pPr>
              <w:pStyle w:val="PlainText"/>
              <w:rPr>
                <w:rFonts w:ascii="Courier New" w:hAnsi="Courier New" w:cs="Courier New"/>
                <w:b/>
                <w:sz w:val="20"/>
                <w:szCs w:val="20"/>
              </w:rPr>
            </w:pPr>
            <w:r>
              <w:rPr>
                <w:rFonts w:ascii="Courier New" w:hAnsi="Courier New" w:cs="Courier New"/>
                <w:b/>
                <w:sz w:val="20"/>
                <w:szCs w:val="20"/>
              </w:rPr>
              <w:t>15-CV-06261</w:t>
            </w:r>
          </w:p>
        </w:tc>
        <w:tc>
          <w:tcPr>
            <w:tcW w:w="1710" w:type="dxa"/>
          </w:tcPr>
          <w:p w:rsidR="00230F15" w:rsidRDefault="00230F15" w:rsidP="00AF3A76">
            <w:pPr>
              <w:pStyle w:val="PlainText"/>
              <w:rPr>
                <w:rFonts w:ascii="Courier New" w:hAnsi="Courier New" w:cs="Courier New"/>
                <w:b/>
                <w:sz w:val="20"/>
                <w:szCs w:val="20"/>
              </w:rPr>
            </w:pPr>
          </w:p>
          <w:p w:rsidR="00B956A4" w:rsidRDefault="00B956A4" w:rsidP="00AF3A76">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230F15" w:rsidRDefault="00230F15" w:rsidP="008E36B9">
            <w:pPr>
              <w:pStyle w:val="PlainText"/>
              <w:jc w:val="left"/>
              <w:rPr>
                <w:rFonts w:ascii="Courier New" w:hAnsi="Courier New" w:cs="Courier New"/>
                <w:b/>
                <w:sz w:val="20"/>
                <w:szCs w:val="20"/>
              </w:rPr>
            </w:pPr>
          </w:p>
          <w:p w:rsidR="00B956A4" w:rsidRDefault="00B956A4" w:rsidP="008E36B9">
            <w:pPr>
              <w:pStyle w:val="PlainText"/>
              <w:jc w:val="left"/>
              <w:rPr>
                <w:rFonts w:ascii="Courier New" w:hAnsi="Courier New" w:cs="Courier New"/>
                <w:b/>
                <w:sz w:val="20"/>
                <w:szCs w:val="20"/>
              </w:rPr>
            </w:pPr>
            <w:r>
              <w:rPr>
                <w:rFonts w:ascii="Courier New" w:hAnsi="Courier New" w:cs="Courier New"/>
                <w:b/>
                <w:sz w:val="20"/>
                <w:szCs w:val="20"/>
              </w:rPr>
              <w:t>Eric Keels, et al. v. The GEO Group, Inc., et al.</w:t>
            </w:r>
          </w:p>
          <w:p w:rsidR="00C20103" w:rsidRDefault="00C20103" w:rsidP="00C20103">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C20103">
              <w:rPr>
                <w:rFonts w:ascii="Courier New" w:hAnsi="Courier New" w:cs="Courier New"/>
                <w:sz w:val="20"/>
                <w:szCs w:val="20"/>
              </w:rPr>
              <w:t>the Defendant</w:t>
            </w:r>
            <w:r w:rsidR="00047583">
              <w:rPr>
                <w:rFonts w:ascii="Courier New" w:hAnsi="Courier New" w:cs="Courier New"/>
                <w:sz w:val="20"/>
                <w:szCs w:val="20"/>
              </w:rPr>
              <w:t>s</w:t>
            </w:r>
            <w:r w:rsidRPr="00C20103">
              <w:rPr>
                <w:rFonts w:ascii="Courier New" w:hAnsi="Courier New" w:cs="Courier New"/>
                <w:sz w:val="20"/>
                <w:szCs w:val="20"/>
              </w:rPr>
              <w:t xml:space="preserve"> violated Plaintiffs’ rights under the Fair</w:t>
            </w:r>
            <w:r>
              <w:rPr>
                <w:rFonts w:ascii="Courier New" w:hAnsi="Courier New" w:cs="Courier New"/>
                <w:sz w:val="20"/>
                <w:szCs w:val="20"/>
              </w:rPr>
              <w:t xml:space="preserve"> </w:t>
            </w:r>
            <w:r w:rsidRPr="00C20103">
              <w:rPr>
                <w:rFonts w:ascii="Courier New" w:hAnsi="Courier New" w:cs="Courier New"/>
                <w:sz w:val="20"/>
                <w:szCs w:val="20"/>
              </w:rPr>
              <w:t>Credit Reporting Act (“FCRA”) by using Consumer Reports in employment decisions without</w:t>
            </w:r>
            <w:r>
              <w:rPr>
                <w:rFonts w:ascii="Courier New" w:hAnsi="Courier New" w:cs="Courier New"/>
                <w:sz w:val="20"/>
                <w:szCs w:val="20"/>
              </w:rPr>
              <w:t xml:space="preserve"> </w:t>
            </w:r>
            <w:r w:rsidRPr="00C20103">
              <w:rPr>
                <w:rFonts w:ascii="Courier New" w:hAnsi="Courier New" w:cs="Courier New"/>
                <w:sz w:val="20"/>
                <w:szCs w:val="20"/>
              </w:rPr>
              <w:t>ensuring that each affected candidate or employee</w:t>
            </w:r>
            <w:r>
              <w:rPr>
                <w:rFonts w:ascii="Courier New" w:hAnsi="Courier New" w:cs="Courier New"/>
                <w:sz w:val="20"/>
                <w:szCs w:val="20"/>
              </w:rPr>
              <w:t xml:space="preserve"> </w:t>
            </w:r>
            <w:r w:rsidRPr="00C20103">
              <w:rPr>
                <w:rFonts w:ascii="Courier New" w:hAnsi="Courier New" w:cs="Courier New"/>
                <w:sz w:val="20"/>
                <w:szCs w:val="20"/>
              </w:rPr>
              <w:t>received timely and complete notices under</w:t>
            </w:r>
            <w:r>
              <w:rPr>
                <w:rFonts w:ascii="Courier New" w:hAnsi="Courier New" w:cs="Courier New"/>
                <w:sz w:val="20"/>
                <w:szCs w:val="20"/>
              </w:rPr>
              <w:t xml:space="preserve"> FCRA</w:t>
            </w:r>
            <w:r w:rsidRPr="00C20103">
              <w:rPr>
                <w:rFonts w:ascii="Courier New" w:hAnsi="Courier New" w:cs="Courier New"/>
                <w:sz w:val="20"/>
                <w:szCs w:val="20"/>
              </w:rPr>
              <w:t xml:space="preserve"> that inform</w:t>
            </w:r>
            <w:r>
              <w:rPr>
                <w:rFonts w:ascii="Courier New" w:hAnsi="Courier New" w:cs="Courier New"/>
                <w:sz w:val="20"/>
                <w:szCs w:val="20"/>
              </w:rPr>
              <w:t xml:space="preserve">ation in a Consumer Report </w:t>
            </w:r>
            <w:r w:rsidRPr="00C20103">
              <w:rPr>
                <w:rFonts w:ascii="Courier New" w:hAnsi="Courier New" w:cs="Courier New"/>
                <w:sz w:val="20"/>
                <w:szCs w:val="20"/>
              </w:rPr>
              <w:t>might cause Defendant to</w:t>
            </w:r>
            <w:r>
              <w:rPr>
                <w:rFonts w:ascii="Courier New" w:hAnsi="Courier New" w:cs="Courier New"/>
                <w:sz w:val="20"/>
                <w:szCs w:val="20"/>
              </w:rPr>
              <w:t xml:space="preserve"> </w:t>
            </w:r>
            <w:r w:rsidRPr="00C20103">
              <w:rPr>
                <w:rFonts w:ascii="Courier New" w:hAnsi="Courier New" w:cs="Courier New"/>
                <w:sz w:val="20"/>
                <w:szCs w:val="20"/>
              </w:rPr>
              <w:t>make an adverse employment decision.</w:t>
            </w:r>
          </w:p>
          <w:p w:rsidR="00047583" w:rsidRPr="00C20103" w:rsidRDefault="00047583" w:rsidP="00C20103">
            <w:pPr>
              <w:pStyle w:val="PlainText"/>
              <w:jc w:val="left"/>
              <w:rPr>
                <w:rFonts w:ascii="Courier New" w:hAnsi="Courier New" w:cs="Courier New"/>
                <w:sz w:val="20"/>
                <w:szCs w:val="20"/>
              </w:rPr>
            </w:pPr>
          </w:p>
        </w:tc>
        <w:tc>
          <w:tcPr>
            <w:tcW w:w="1440" w:type="dxa"/>
          </w:tcPr>
          <w:p w:rsidR="00230F15" w:rsidRDefault="00230F15" w:rsidP="00AF3A76">
            <w:pPr>
              <w:pStyle w:val="PlainText"/>
              <w:rPr>
                <w:rFonts w:ascii="Courier New" w:hAnsi="Courier New" w:cs="Courier New"/>
                <w:b/>
                <w:sz w:val="20"/>
                <w:szCs w:val="20"/>
              </w:rPr>
            </w:pPr>
          </w:p>
          <w:p w:rsidR="00C20103" w:rsidRDefault="00C2010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30F15" w:rsidRDefault="00230F15" w:rsidP="00AF3A76">
            <w:pPr>
              <w:pStyle w:val="PlainText"/>
              <w:jc w:val="left"/>
              <w:rPr>
                <w:rFonts w:ascii="Courier New" w:hAnsi="Courier New" w:cs="Courier New"/>
                <w:b/>
                <w:noProof/>
                <w:sz w:val="20"/>
                <w:szCs w:val="20"/>
              </w:rPr>
            </w:pPr>
          </w:p>
          <w:p w:rsidR="00C20103" w:rsidRDefault="00C2010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C20103" w:rsidRDefault="00C20103" w:rsidP="00AF3A76">
            <w:pPr>
              <w:pStyle w:val="PlainText"/>
              <w:jc w:val="left"/>
              <w:rPr>
                <w:rFonts w:ascii="Courier New" w:hAnsi="Courier New" w:cs="Courier New"/>
                <w:b/>
                <w:noProof/>
                <w:sz w:val="20"/>
                <w:szCs w:val="20"/>
              </w:rPr>
            </w:pPr>
          </w:p>
          <w:p w:rsidR="00C20103" w:rsidRPr="00C20103" w:rsidRDefault="00C20103" w:rsidP="00C20103">
            <w:pPr>
              <w:pStyle w:val="PlainText"/>
              <w:jc w:val="left"/>
              <w:rPr>
                <w:rFonts w:ascii="Courier New" w:hAnsi="Courier New" w:cs="Courier New"/>
                <w:b/>
                <w:noProof/>
                <w:sz w:val="16"/>
                <w:szCs w:val="16"/>
              </w:rPr>
            </w:pPr>
            <w:r w:rsidRPr="00C20103">
              <w:rPr>
                <w:rFonts w:ascii="Courier New" w:hAnsi="Courier New" w:cs="Courier New"/>
                <w:b/>
                <w:noProof/>
                <w:sz w:val="16"/>
                <w:szCs w:val="16"/>
              </w:rPr>
              <w:t>Ossai Miazad</w:t>
            </w:r>
          </w:p>
          <w:p w:rsidR="00C20103" w:rsidRPr="00C20103" w:rsidRDefault="00C20103" w:rsidP="00C20103">
            <w:pPr>
              <w:pStyle w:val="PlainText"/>
              <w:jc w:val="left"/>
              <w:rPr>
                <w:rFonts w:ascii="Courier New" w:hAnsi="Courier New" w:cs="Courier New"/>
                <w:b/>
                <w:noProof/>
                <w:sz w:val="16"/>
                <w:szCs w:val="16"/>
              </w:rPr>
            </w:pPr>
            <w:r w:rsidRPr="00C20103">
              <w:rPr>
                <w:rFonts w:ascii="Courier New" w:hAnsi="Courier New" w:cs="Courier New"/>
                <w:b/>
                <w:noProof/>
                <w:sz w:val="16"/>
                <w:szCs w:val="16"/>
              </w:rPr>
              <w:t>Christopher M. McNerney</w:t>
            </w:r>
          </w:p>
          <w:p w:rsidR="00C20103" w:rsidRPr="00C20103" w:rsidRDefault="00C20103" w:rsidP="00C20103">
            <w:pPr>
              <w:pStyle w:val="PlainText"/>
              <w:jc w:val="left"/>
              <w:rPr>
                <w:rFonts w:ascii="Courier New" w:hAnsi="Courier New" w:cs="Courier New"/>
                <w:b/>
                <w:noProof/>
                <w:sz w:val="16"/>
                <w:szCs w:val="16"/>
              </w:rPr>
            </w:pPr>
            <w:r w:rsidRPr="00C20103">
              <w:rPr>
                <w:rFonts w:ascii="Courier New" w:hAnsi="Courier New" w:cs="Courier New"/>
                <w:b/>
                <w:noProof/>
                <w:sz w:val="16"/>
                <w:szCs w:val="16"/>
              </w:rPr>
              <w:t>OUTTEN &amp; GOLDEN</w:t>
            </w:r>
          </w:p>
          <w:p w:rsidR="00C20103" w:rsidRPr="00C20103" w:rsidRDefault="00C20103" w:rsidP="00C20103">
            <w:pPr>
              <w:pStyle w:val="PlainText"/>
              <w:jc w:val="left"/>
              <w:rPr>
                <w:rFonts w:ascii="Courier New" w:hAnsi="Courier New" w:cs="Courier New"/>
                <w:b/>
                <w:noProof/>
                <w:sz w:val="16"/>
                <w:szCs w:val="16"/>
              </w:rPr>
            </w:pPr>
            <w:r w:rsidRPr="00C20103">
              <w:rPr>
                <w:rFonts w:ascii="Courier New" w:hAnsi="Courier New" w:cs="Courier New"/>
                <w:b/>
                <w:noProof/>
                <w:sz w:val="16"/>
                <w:szCs w:val="16"/>
              </w:rPr>
              <w:t>685 3rd Ave, 25th Floor</w:t>
            </w:r>
          </w:p>
          <w:p w:rsidR="00C20103" w:rsidRDefault="00C20103" w:rsidP="00C20103">
            <w:pPr>
              <w:pStyle w:val="PlainText"/>
              <w:jc w:val="left"/>
              <w:rPr>
                <w:rFonts w:ascii="Courier New" w:hAnsi="Courier New" w:cs="Courier New"/>
                <w:b/>
                <w:noProof/>
                <w:sz w:val="16"/>
                <w:szCs w:val="16"/>
              </w:rPr>
            </w:pPr>
            <w:r w:rsidRPr="00C20103">
              <w:rPr>
                <w:rFonts w:ascii="Courier New" w:hAnsi="Courier New" w:cs="Courier New"/>
                <w:b/>
                <w:noProof/>
                <w:sz w:val="16"/>
                <w:szCs w:val="16"/>
              </w:rPr>
              <w:t>New York, New York 10017</w:t>
            </w:r>
          </w:p>
          <w:p w:rsidR="00C20103" w:rsidRPr="00C20103" w:rsidRDefault="00C20103" w:rsidP="00C20103">
            <w:pPr>
              <w:pStyle w:val="PlainText"/>
              <w:jc w:val="left"/>
              <w:rPr>
                <w:rFonts w:ascii="Courier New" w:hAnsi="Courier New" w:cs="Courier New"/>
                <w:b/>
                <w:noProof/>
                <w:sz w:val="16"/>
                <w:szCs w:val="16"/>
              </w:rPr>
            </w:pPr>
          </w:p>
          <w:p w:rsidR="00C20103" w:rsidRDefault="00C20103" w:rsidP="00C20103">
            <w:pPr>
              <w:pStyle w:val="PlainText"/>
              <w:jc w:val="left"/>
              <w:rPr>
                <w:rFonts w:ascii="Courier New" w:hAnsi="Courier New" w:cs="Courier New"/>
                <w:b/>
                <w:noProof/>
                <w:sz w:val="20"/>
                <w:szCs w:val="20"/>
              </w:rPr>
            </w:pPr>
            <w:r>
              <w:rPr>
                <w:rFonts w:ascii="Courier New" w:hAnsi="Courier New" w:cs="Courier New"/>
                <w:b/>
                <w:noProof/>
                <w:sz w:val="16"/>
                <w:szCs w:val="16"/>
              </w:rPr>
              <w:t xml:space="preserve">212 </w:t>
            </w:r>
            <w:r w:rsidRPr="00C20103">
              <w:rPr>
                <w:rFonts w:ascii="Courier New" w:hAnsi="Courier New" w:cs="Courier New"/>
                <w:b/>
                <w:noProof/>
                <w:sz w:val="16"/>
                <w:szCs w:val="16"/>
              </w:rPr>
              <w:t>245.1000</w:t>
            </w:r>
            <w:r>
              <w:rPr>
                <w:rFonts w:ascii="Courier New" w:hAnsi="Courier New" w:cs="Courier New"/>
                <w:b/>
                <w:noProof/>
                <w:sz w:val="16"/>
                <w:szCs w:val="16"/>
              </w:rPr>
              <w:t xml:space="preserve"> (Ph.)</w:t>
            </w:r>
          </w:p>
        </w:tc>
      </w:tr>
      <w:tr w:rsidR="00C20103" w:rsidRPr="007167C0" w:rsidTr="00A962BE">
        <w:tc>
          <w:tcPr>
            <w:tcW w:w="1443" w:type="dxa"/>
          </w:tcPr>
          <w:p w:rsidR="00C20103" w:rsidRDefault="00C20103" w:rsidP="00AF3A76">
            <w:pPr>
              <w:pStyle w:val="PlainText"/>
              <w:rPr>
                <w:rFonts w:ascii="Courier New" w:hAnsi="Courier New" w:cs="Courier New"/>
                <w:b/>
                <w:sz w:val="20"/>
                <w:szCs w:val="20"/>
              </w:rPr>
            </w:pPr>
          </w:p>
          <w:p w:rsidR="00C20103" w:rsidRDefault="00C20103" w:rsidP="00AF3A76">
            <w:pPr>
              <w:pStyle w:val="PlainText"/>
              <w:rPr>
                <w:rFonts w:ascii="Courier New" w:hAnsi="Courier New" w:cs="Courier New"/>
                <w:b/>
                <w:sz w:val="20"/>
                <w:szCs w:val="20"/>
              </w:rPr>
            </w:pPr>
            <w:r>
              <w:rPr>
                <w:rFonts w:ascii="Courier New" w:hAnsi="Courier New" w:cs="Courier New"/>
                <w:b/>
                <w:sz w:val="20"/>
                <w:szCs w:val="20"/>
              </w:rPr>
              <w:t>10-12-2016</w:t>
            </w:r>
          </w:p>
        </w:tc>
        <w:tc>
          <w:tcPr>
            <w:tcW w:w="1620" w:type="dxa"/>
          </w:tcPr>
          <w:p w:rsidR="00C20103" w:rsidRDefault="00C20103" w:rsidP="00AF3A76">
            <w:pPr>
              <w:pStyle w:val="PlainText"/>
              <w:rPr>
                <w:rFonts w:ascii="Courier New" w:hAnsi="Courier New" w:cs="Courier New"/>
                <w:b/>
                <w:sz w:val="20"/>
                <w:szCs w:val="20"/>
              </w:rPr>
            </w:pPr>
          </w:p>
          <w:p w:rsidR="00C20103" w:rsidRDefault="00C20103" w:rsidP="00AF3A76">
            <w:pPr>
              <w:pStyle w:val="PlainText"/>
              <w:rPr>
                <w:rFonts w:ascii="Courier New" w:hAnsi="Courier New" w:cs="Courier New"/>
                <w:b/>
                <w:sz w:val="20"/>
                <w:szCs w:val="20"/>
              </w:rPr>
            </w:pPr>
            <w:r>
              <w:rPr>
                <w:rFonts w:ascii="Courier New" w:hAnsi="Courier New" w:cs="Courier New"/>
                <w:b/>
                <w:sz w:val="20"/>
                <w:szCs w:val="20"/>
              </w:rPr>
              <w:t>15-CV-01175</w:t>
            </w:r>
          </w:p>
        </w:tc>
        <w:tc>
          <w:tcPr>
            <w:tcW w:w="1710" w:type="dxa"/>
          </w:tcPr>
          <w:p w:rsidR="00C20103" w:rsidRDefault="00C20103" w:rsidP="00AF3A76">
            <w:pPr>
              <w:pStyle w:val="PlainText"/>
              <w:rPr>
                <w:rFonts w:ascii="Courier New" w:hAnsi="Courier New" w:cs="Courier New"/>
                <w:b/>
                <w:sz w:val="20"/>
                <w:szCs w:val="20"/>
              </w:rPr>
            </w:pPr>
          </w:p>
          <w:p w:rsidR="00C20103" w:rsidRDefault="00E52D13" w:rsidP="00AF3A76">
            <w:pPr>
              <w:pStyle w:val="PlainText"/>
              <w:rPr>
                <w:rFonts w:ascii="Courier New" w:hAnsi="Courier New" w:cs="Courier New"/>
                <w:b/>
                <w:sz w:val="20"/>
                <w:szCs w:val="20"/>
              </w:rPr>
            </w:pPr>
            <w:r>
              <w:rPr>
                <w:rFonts w:ascii="Courier New" w:hAnsi="Courier New" w:cs="Courier New"/>
                <w:b/>
                <w:sz w:val="20"/>
                <w:szCs w:val="20"/>
              </w:rPr>
              <w:t>(N.D. Ala.)</w:t>
            </w:r>
          </w:p>
        </w:tc>
        <w:tc>
          <w:tcPr>
            <w:tcW w:w="6030" w:type="dxa"/>
          </w:tcPr>
          <w:p w:rsidR="00C20103" w:rsidRDefault="00C20103" w:rsidP="008E36B9">
            <w:pPr>
              <w:pStyle w:val="PlainText"/>
              <w:jc w:val="left"/>
              <w:rPr>
                <w:rFonts w:ascii="Courier New" w:hAnsi="Courier New" w:cs="Courier New"/>
                <w:b/>
                <w:sz w:val="20"/>
                <w:szCs w:val="20"/>
              </w:rPr>
            </w:pPr>
          </w:p>
          <w:p w:rsidR="00E52D13" w:rsidRDefault="00E52D13" w:rsidP="008E36B9">
            <w:pPr>
              <w:pStyle w:val="PlainText"/>
              <w:jc w:val="left"/>
              <w:rPr>
                <w:rFonts w:ascii="Courier New" w:hAnsi="Courier New" w:cs="Courier New"/>
                <w:b/>
                <w:sz w:val="20"/>
                <w:szCs w:val="20"/>
              </w:rPr>
            </w:pPr>
            <w:proofErr w:type="spellStart"/>
            <w:r>
              <w:rPr>
                <w:rFonts w:ascii="Courier New" w:hAnsi="Courier New" w:cs="Courier New"/>
                <w:b/>
                <w:sz w:val="20"/>
                <w:szCs w:val="20"/>
              </w:rPr>
              <w:t>Schwyhard</w:t>
            </w:r>
            <w:proofErr w:type="spellEnd"/>
            <w:r>
              <w:rPr>
                <w:rFonts w:ascii="Courier New" w:hAnsi="Courier New" w:cs="Courier New"/>
                <w:b/>
                <w:sz w:val="20"/>
                <w:szCs w:val="20"/>
              </w:rPr>
              <w:t xml:space="preserve">, Jordan v. </w:t>
            </w:r>
            <w:proofErr w:type="spellStart"/>
            <w:r>
              <w:rPr>
                <w:rFonts w:ascii="Courier New" w:hAnsi="Courier New" w:cs="Courier New"/>
                <w:b/>
                <w:sz w:val="20"/>
                <w:szCs w:val="20"/>
              </w:rPr>
              <w:t>AmSher</w:t>
            </w:r>
            <w:proofErr w:type="spellEnd"/>
            <w:r>
              <w:rPr>
                <w:rFonts w:ascii="Courier New" w:hAnsi="Courier New" w:cs="Courier New"/>
                <w:b/>
                <w:sz w:val="20"/>
                <w:szCs w:val="20"/>
              </w:rPr>
              <w:t xml:space="preserve"> Collection Services, Inc.</w:t>
            </w:r>
          </w:p>
          <w:p w:rsidR="00E52D13" w:rsidRDefault="00E52D13" w:rsidP="00E52D13">
            <w:pPr>
              <w:pStyle w:val="PlainText"/>
              <w:jc w:val="left"/>
              <w:rPr>
                <w:rFonts w:ascii="Courier New" w:hAnsi="Courier New" w:cs="Courier New"/>
                <w:sz w:val="20"/>
                <w:szCs w:val="20"/>
              </w:rPr>
            </w:pPr>
            <w:r w:rsidRPr="00E52D13">
              <w:rPr>
                <w:rFonts w:ascii="Courier New" w:hAnsi="Courier New" w:cs="Courier New"/>
                <w:sz w:val="20"/>
                <w:szCs w:val="20"/>
              </w:rPr>
              <w:t xml:space="preserve">The lawsuit alleges </w:t>
            </w:r>
            <w:r>
              <w:rPr>
                <w:rFonts w:ascii="Courier New" w:hAnsi="Courier New" w:cs="Courier New"/>
                <w:sz w:val="20"/>
                <w:szCs w:val="20"/>
              </w:rPr>
              <w:t xml:space="preserve">that </w:t>
            </w:r>
            <w:proofErr w:type="spellStart"/>
            <w:r w:rsidRPr="00E52D13">
              <w:rPr>
                <w:rFonts w:ascii="Courier New" w:hAnsi="Courier New" w:cs="Courier New"/>
                <w:sz w:val="20"/>
                <w:szCs w:val="20"/>
              </w:rPr>
              <w:t>AmSher</w:t>
            </w:r>
            <w:proofErr w:type="spellEnd"/>
            <w:r w:rsidRPr="00E52D13">
              <w:rPr>
                <w:rFonts w:ascii="Courier New" w:hAnsi="Courier New" w:cs="Courier New"/>
                <w:sz w:val="20"/>
                <w:szCs w:val="20"/>
              </w:rPr>
              <w:t xml:space="preserve"> </w:t>
            </w:r>
            <w:r w:rsidR="003B264B">
              <w:rPr>
                <w:rFonts w:ascii="Courier New" w:hAnsi="Courier New" w:cs="Courier New"/>
                <w:sz w:val="20"/>
                <w:szCs w:val="20"/>
              </w:rPr>
              <w:t xml:space="preserve">violated </w:t>
            </w:r>
            <w:r w:rsidRPr="00E52D13">
              <w:rPr>
                <w:rFonts w:ascii="Courier New" w:hAnsi="Courier New" w:cs="Courier New"/>
                <w:sz w:val="20"/>
                <w:szCs w:val="20"/>
              </w:rPr>
              <w:t>the Telephone Consumer Protection Act by</w:t>
            </w:r>
            <w:r>
              <w:rPr>
                <w:rFonts w:ascii="Courier New" w:hAnsi="Courier New" w:cs="Courier New"/>
                <w:sz w:val="20"/>
                <w:szCs w:val="20"/>
              </w:rPr>
              <w:t xml:space="preserve"> </w:t>
            </w:r>
            <w:r w:rsidRPr="00E52D13">
              <w:rPr>
                <w:rFonts w:ascii="Courier New" w:hAnsi="Courier New" w:cs="Courier New"/>
                <w:sz w:val="20"/>
                <w:szCs w:val="20"/>
              </w:rPr>
              <w:t>making both automated phone calls, and calls using an artificial or prerecorded voice, to cell phones</w:t>
            </w:r>
            <w:r>
              <w:rPr>
                <w:rFonts w:ascii="Courier New" w:hAnsi="Courier New" w:cs="Courier New"/>
                <w:sz w:val="20"/>
                <w:szCs w:val="20"/>
              </w:rPr>
              <w:t xml:space="preserve"> </w:t>
            </w:r>
            <w:r w:rsidRPr="00E52D13">
              <w:rPr>
                <w:rFonts w:ascii="Courier New" w:hAnsi="Courier New" w:cs="Courier New"/>
                <w:sz w:val="20"/>
                <w:szCs w:val="20"/>
              </w:rPr>
              <w:t>without consent.</w:t>
            </w:r>
          </w:p>
          <w:p w:rsidR="0093440D" w:rsidRDefault="0093440D" w:rsidP="00E52D13">
            <w:pPr>
              <w:pStyle w:val="PlainText"/>
              <w:jc w:val="left"/>
              <w:rPr>
                <w:rFonts w:ascii="Courier New" w:hAnsi="Courier New" w:cs="Courier New"/>
                <w:b/>
                <w:sz w:val="20"/>
                <w:szCs w:val="20"/>
              </w:rPr>
            </w:pPr>
          </w:p>
          <w:p w:rsidR="00C6006A" w:rsidRDefault="00C6006A" w:rsidP="00E52D13">
            <w:pPr>
              <w:pStyle w:val="PlainText"/>
              <w:jc w:val="left"/>
              <w:rPr>
                <w:rFonts w:ascii="Courier New" w:hAnsi="Courier New" w:cs="Courier New"/>
                <w:b/>
                <w:sz w:val="20"/>
                <w:szCs w:val="20"/>
              </w:rPr>
            </w:pPr>
          </w:p>
          <w:p w:rsidR="003B264B" w:rsidRDefault="003B264B" w:rsidP="00E52D13">
            <w:pPr>
              <w:pStyle w:val="PlainText"/>
              <w:jc w:val="left"/>
              <w:rPr>
                <w:rFonts w:ascii="Courier New" w:hAnsi="Courier New" w:cs="Courier New"/>
                <w:b/>
                <w:sz w:val="20"/>
                <w:szCs w:val="20"/>
              </w:rPr>
            </w:pPr>
          </w:p>
          <w:p w:rsidR="00C6006A" w:rsidRDefault="00C6006A" w:rsidP="00E52D13">
            <w:pPr>
              <w:pStyle w:val="PlainText"/>
              <w:jc w:val="left"/>
              <w:rPr>
                <w:rFonts w:ascii="Courier New" w:hAnsi="Courier New" w:cs="Courier New"/>
                <w:b/>
                <w:sz w:val="20"/>
                <w:szCs w:val="20"/>
              </w:rPr>
            </w:pPr>
          </w:p>
        </w:tc>
        <w:tc>
          <w:tcPr>
            <w:tcW w:w="1440" w:type="dxa"/>
          </w:tcPr>
          <w:p w:rsidR="00C20103" w:rsidRDefault="00C20103" w:rsidP="00AF3A76">
            <w:pPr>
              <w:pStyle w:val="PlainText"/>
              <w:rPr>
                <w:rFonts w:ascii="Courier New" w:hAnsi="Courier New" w:cs="Courier New"/>
                <w:b/>
                <w:sz w:val="20"/>
                <w:szCs w:val="20"/>
              </w:rPr>
            </w:pPr>
          </w:p>
          <w:p w:rsidR="00E52D13" w:rsidRDefault="00E52D1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20103" w:rsidRDefault="00C20103" w:rsidP="00AF3A76">
            <w:pPr>
              <w:pStyle w:val="PlainText"/>
              <w:jc w:val="left"/>
              <w:rPr>
                <w:rFonts w:ascii="Courier New" w:hAnsi="Courier New" w:cs="Courier New"/>
                <w:b/>
                <w:noProof/>
                <w:sz w:val="20"/>
                <w:szCs w:val="20"/>
              </w:rPr>
            </w:pPr>
          </w:p>
          <w:p w:rsidR="00E52D13" w:rsidRDefault="00E52D1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p>
          <w:p w:rsidR="00E52D13" w:rsidRDefault="00E52D13" w:rsidP="00AF3A76">
            <w:pPr>
              <w:pStyle w:val="PlainText"/>
              <w:jc w:val="left"/>
              <w:rPr>
                <w:rFonts w:ascii="Courier New" w:hAnsi="Courier New" w:cs="Courier New"/>
                <w:b/>
                <w:noProof/>
                <w:sz w:val="20"/>
                <w:szCs w:val="20"/>
              </w:rPr>
            </w:pPr>
          </w:p>
          <w:p w:rsidR="00E52D13" w:rsidRDefault="00E52D13" w:rsidP="00E52D13">
            <w:pPr>
              <w:pStyle w:val="PlainText"/>
              <w:jc w:val="left"/>
              <w:rPr>
                <w:rFonts w:ascii="Courier New" w:hAnsi="Courier New" w:cs="Courier New"/>
                <w:b/>
                <w:noProof/>
                <w:sz w:val="16"/>
                <w:szCs w:val="16"/>
              </w:rPr>
            </w:pPr>
            <w:r w:rsidRPr="00E52D13">
              <w:rPr>
                <w:rFonts w:ascii="Courier New" w:hAnsi="Courier New" w:cs="Courier New"/>
                <w:b/>
                <w:noProof/>
                <w:sz w:val="16"/>
                <w:szCs w:val="16"/>
              </w:rPr>
              <w:t>GREENWALD DAVIDSON RADBIL</w:t>
            </w:r>
          </w:p>
          <w:p w:rsidR="00E52D13" w:rsidRPr="00E52D13" w:rsidRDefault="00E52D13" w:rsidP="00E52D13">
            <w:pPr>
              <w:pStyle w:val="PlainText"/>
              <w:jc w:val="left"/>
              <w:rPr>
                <w:rFonts w:ascii="Courier New" w:hAnsi="Courier New" w:cs="Courier New"/>
                <w:b/>
                <w:noProof/>
                <w:sz w:val="16"/>
                <w:szCs w:val="16"/>
              </w:rPr>
            </w:pPr>
            <w:r w:rsidRPr="00E52D13">
              <w:rPr>
                <w:rFonts w:ascii="Courier New" w:hAnsi="Courier New" w:cs="Courier New"/>
                <w:b/>
                <w:noProof/>
                <w:sz w:val="16"/>
                <w:szCs w:val="16"/>
              </w:rPr>
              <w:t xml:space="preserve"> PLLC</w:t>
            </w:r>
          </w:p>
          <w:p w:rsidR="00E52D13" w:rsidRDefault="00E52D13" w:rsidP="00E52D13">
            <w:pPr>
              <w:pStyle w:val="PlainText"/>
              <w:jc w:val="left"/>
              <w:rPr>
                <w:rFonts w:ascii="Courier New" w:hAnsi="Courier New" w:cs="Courier New"/>
                <w:b/>
                <w:noProof/>
                <w:sz w:val="16"/>
                <w:szCs w:val="16"/>
              </w:rPr>
            </w:pPr>
            <w:r w:rsidRPr="00E52D13">
              <w:rPr>
                <w:rFonts w:ascii="Courier New" w:hAnsi="Courier New" w:cs="Courier New"/>
                <w:b/>
                <w:noProof/>
                <w:sz w:val="16"/>
                <w:szCs w:val="16"/>
              </w:rPr>
              <w:t>5550 Glades Road</w:t>
            </w:r>
          </w:p>
          <w:p w:rsidR="00E52D13" w:rsidRPr="00E52D13" w:rsidRDefault="00E52D13" w:rsidP="00E52D13">
            <w:pPr>
              <w:pStyle w:val="PlainText"/>
              <w:jc w:val="left"/>
              <w:rPr>
                <w:rFonts w:ascii="Courier New" w:hAnsi="Courier New" w:cs="Courier New"/>
                <w:b/>
                <w:noProof/>
                <w:sz w:val="16"/>
                <w:szCs w:val="16"/>
              </w:rPr>
            </w:pPr>
            <w:r w:rsidRPr="00E52D13">
              <w:rPr>
                <w:rFonts w:ascii="Courier New" w:hAnsi="Courier New" w:cs="Courier New"/>
                <w:b/>
                <w:noProof/>
                <w:sz w:val="16"/>
                <w:szCs w:val="16"/>
              </w:rPr>
              <w:t>Suite 500</w:t>
            </w:r>
          </w:p>
          <w:p w:rsidR="00E52D13" w:rsidRDefault="00E52D13" w:rsidP="00E52D13">
            <w:pPr>
              <w:pStyle w:val="PlainText"/>
              <w:jc w:val="left"/>
              <w:rPr>
                <w:rFonts w:ascii="Courier New" w:hAnsi="Courier New" w:cs="Courier New"/>
                <w:b/>
                <w:noProof/>
                <w:sz w:val="20"/>
                <w:szCs w:val="20"/>
              </w:rPr>
            </w:pPr>
            <w:r w:rsidRPr="00E52D13">
              <w:rPr>
                <w:rFonts w:ascii="Courier New" w:hAnsi="Courier New" w:cs="Courier New"/>
                <w:b/>
                <w:noProof/>
                <w:sz w:val="16"/>
                <w:szCs w:val="16"/>
              </w:rPr>
              <w:t>Boca Raton, Florida 33431</w:t>
            </w:r>
          </w:p>
        </w:tc>
      </w:tr>
      <w:tr w:rsidR="00E52D13" w:rsidRPr="007167C0" w:rsidTr="00A962BE">
        <w:tc>
          <w:tcPr>
            <w:tcW w:w="1443" w:type="dxa"/>
          </w:tcPr>
          <w:p w:rsidR="00E52D13" w:rsidRDefault="00E52D13" w:rsidP="00AF3A76">
            <w:pPr>
              <w:pStyle w:val="PlainText"/>
              <w:rPr>
                <w:rFonts w:ascii="Courier New" w:hAnsi="Courier New" w:cs="Courier New"/>
                <w:b/>
                <w:sz w:val="20"/>
                <w:szCs w:val="20"/>
              </w:rPr>
            </w:pPr>
          </w:p>
          <w:p w:rsidR="00E52D13" w:rsidRDefault="00E52D13" w:rsidP="00AF3A76">
            <w:pPr>
              <w:pStyle w:val="PlainText"/>
              <w:rPr>
                <w:rFonts w:ascii="Courier New" w:hAnsi="Courier New" w:cs="Courier New"/>
                <w:b/>
                <w:sz w:val="20"/>
                <w:szCs w:val="20"/>
              </w:rPr>
            </w:pPr>
            <w:r>
              <w:rPr>
                <w:rFonts w:ascii="Courier New" w:hAnsi="Courier New" w:cs="Courier New"/>
                <w:b/>
                <w:sz w:val="20"/>
                <w:szCs w:val="20"/>
              </w:rPr>
              <w:t>10-12-2016</w:t>
            </w:r>
          </w:p>
        </w:tc>
        <w:tc>
          <w:tcPr>
            <w:tcW w:w="1620" w:type="dxa"/>
          </w:tcPr>
          <w:p w:rsidR="00E52D13" w:rsidRDefault="00E52D13" w:rsidP="00AF3A76">
            <w:pPr>
              <w:pStyle w:val="PlainText"/>
              <w:rPr>
                <w:rFonts w:ascii="Courier New" w:hAnsi="Courier New" w:cs="Courier New"/>
                <w:b/>
                <w:sz w:val="20"/>
                <w:szCs w:val="20"/>
              </w:rPr>
            </w:pPr>
          </w:p>
          <w:p w:rsidR="00E52D13" w:rsidRDefault="00E52D13" w:rsidP="00AF3A76">
            <w:pPr>
              <w:pStyle w:val="PlainText"/>
              <w:rPr>
                <w:rFonts w:ascii="Courier New" w:hAnsi="Courier New" w:cs="Courier New"/>
                <w:b/>
                <w:sz w:val="20"/>
                <w:szCs w:val="20"/>
              </w:rPr>
            </w:pPr>
            <w:r>
              <w:rPr>
                <w:rFonts w:ascii="Courier New" w:hAnsi="Courier New" w:cs="Courier New"/>
                <w:b/>
                <w:sz w:val="20"/>
                <w:szCs w:val="20"/>
              </w:rPr>
              <w:t>12-MD-</w:t>
            </w:r>
            <w:r w:rsidR="003401C3">
              <w:rPr>
                <w:rFonts w:ascii="Courier New" w:hAnsi="Courier New" w:cs="Courier New"/>
                <w:b/>
                <w:sz w:val="20"/>
                <w:szCs w:val="20"/>
              </w:rPr>
              <w:t>2311</w:t>
            </w:r>
          </w:p>
          <w:p w:rsidR="003401C3" w:rsidRDefault="003401C3" w:rsidP="00AF3A76">
            <w:pPr>
              <w:pStyle w:val="PlainText"/>
              <w:rPr>
                <w:rFonts w:ascii="Courier New" w:hAnsi="Courier New" w:cs="Courier New"/>
                <w:b/>
                <w:sz w:val="20"/>
                <w:szCs w:val="20"/>
              </w:rPr>
            </w:pPr>
            <w:r>
              <w:rPr>
                <w:rFonts w:ascii="Courier New" w:hAnsi="Courier New" w:cs="Courier New"/>
                <w:b/>
                <w:sz w:val="20"/>
                <w:szCs w:val="20"/>
              </w:rPr>
              <w:t>13-CV-00802</w:t>
            </w:r>
          </w:p>
        </w:tc>
        <w:tc>
          <w:tcPr>
            <w:tcW w:w="1710" w:type="dxa"/>
          </w:tcPr>
          <w:p w:rsidR="00E52D13" w:rsidRDefault="00E52D13" w:rsidP="00AF3A76">
            <w:pPr>
              <w:pStyle w:val="PlainText"/>
              <w:rPr>
                <w:rFonts w:ascii="Courier New" w:hAnsi="Courier New" w:cs="Courier New"/>
                <w:b/>
                <w:sz w:val="20"/>
                <w:szCs w:val="20"/>
              </w:rPr>
            </w:pPr>
          </w:p>
          <w:p w:rsidR="003401C3" w:rsidRDefault="003401C3"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E52D13" w:rsidRDefault="00E52D13" w:rsidP="008E36B9">
            <w:pPr>
              <w:pStyle w:val="PlainText"/>
              <w:jc w:val="left"/>
              <w:rPr>
                <w:rFonts w:ascii="Courier New" w:hAnsi="Courier New" w:cs="Courier New"/>
                <w:b/>
                <w:sz w:val="20"/>
                <w:szCs w:val="20"/>
              </w:rPr>
            </w:pPr>
          </w:p>
          <w:p w:rsidR="003401C3" w:rsidRDefault="003401C3"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 re: Anti-Vibrational Rubber Parts</w:t>
            </w:r>
            <w:r w:rsidR="005A0656">
              <w:rPr>
                <w:rFonts w:ascii="Courier New" w:hAnsi="Courier New" w:cs="Courier New"/>
                <w:b/>
                <w:sz w:val="20"/>
                <w:szCs w:val="20"/>
              </w:rPr>
              <w:t>)</w:t>
            </w:r>
          </w:p>
          <w:p w:rsidR="005A0656" w:rsidRDefault="005A0656"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Yamashita Rubber Co. Ltd. </w:t>
            </w:r>
            <w:r w:rsidR="003B264B">
              <w:rPr>
                <w:rFonts w:ascii="Courier New" w:hAnsi="Courier New" w:cs="Courier New"/>
                <w:b/>
                <w:sz w:val="20"/>
                <w:szCs w:val="20"/>
              </w:rPr>
              <w:t>a</w:t>
            </w:r>
            <w:r>
              <w:rPr>
                <w:rFonts w:ascii="Courier New" w:hAnsi="Courier New" w:cs="Courier New"/>
                <w:b/>
                <w:sz w:val="20"/>
                <w:szCs w:val="20"/>
              </w:rPr>
              <w:t>nd YUSA Corpor</w:t>
            </w:r>
            <w:r w:rsidR="0028009C">
              <w:rPr>
                <w:rFonts w:ascii="Courier New" w:hAnsi="Courier New" w:cs="Courier New"/>
                <w:b/>
                <w:sz w:val="20"/>
                <w:szCs w:val="20"/>
              </w:rPr>
              <w:t>ation</w:t>
            </w:r>
          </w:p>
          <w:p w:rsidR="005A0656" w:rsidRPr="005A0656" w:rsidRDefault="005A0656" w:rsidP="008E36B9">
            <w:pPr>
              <w:pStyle w:val="PlainText"/>
              <w:jc w:val="left"/>
              <w:rPr>
                <w:rFonts w:ascii="Courier New" w:hAnsi="Courier New" w:cs="Courier New"/>
                <w:sz w:val="20"/>
                <w:szCs w:val="20"/>
              </w:rPr>
            </w:pPr>
            <w:r w:rsidRPr="005A0656">
              <w:rPr>
                <w:rFonts w:ascii="Courier New" w:hAnsi="Courier New" w:cs="Courier New"/>
                <w:sz w:val="20"/>
                <w:szCs w:val="20"/>
              </w:rPr>
              <w:t xml:space="preserve">The lawsuits claim that the Defendants in each lawsuit agreed to unlawfully raise the price of certain motor vehicle component parts. As a result, businesses and consumers who purchased or leased new motor vehicles (not for resale) containing those parts or who indirectly purchased replacement parts (not for resale) from the Defendants may have paid </w:t>
            </w:r>
            <w:r w:rsidR="003B0C5D">
              <w:rPr>
                <w:rFonts w:ascii="Courier New" w:hAnsi="Courier New" w:cs="Courier New"/>
                <w:sz w:val="20"/>
                <w:szCs w:val="20"/>
              </w:rPr>
              <w:t>an excessive price.</w:t>
            </w:r>
          </w:p>
          <w:p w:rsidR="003401C3" w:rsidRDefault="003401C3" w:rsidP="008E36B9">
            <w:pPr>
              <w:pStyle w:val="PlainText"/>
              <w:jc w:val="left"/>
              <w:rPr>
                <w:rFonts w:ascii="Courier New" w:hAnsi="Courier New" w:cs="Courier New"/>
                <w:b/>
                <w:sz w:val="20"/>
                <w:szCs w:val="20"/>
              </w:rPr>
            </w:pPr>
          </w:p>
        </w:tc>
        <w:tc>
          <w:tcPr>
            <w:tcW w:w="1440" w:type="dxa"/>
          </w:tcPr>
          <w:p w:rsidR="00E52D13" w:rsidRDefault="00E52D13" w:rsidP="00AF3A76">
            <w:pPr>
              <w:pStyle w:val="PlainText"/>
              <w:rPr>
                <w:rFonts w:ascii="Courier New" w:hAnsi="Courier New" w:cs="Courier New"/>
                <w:b/>
                <w:sz w:val="20"/>
                <w:szCs w:val="20"/>
              </w:rPr>
            </w:pPr>
          </w:p>
          <w:p w:rsidR="003401C3" w:rsidRDefault="003401C3" w:rsidP="00AF3A76">
            <w:pPr>
              <w:pStyle w:val="PlainText"/>
              <w:rPr>
                <w:rFonts w:ascii="Courier New" w:hAnsi="Courier New" w:cs="Courier New"/>
                <w:b/>
                <w:sz w:val="20"/>
                <w:szCs w:val="20"/>
              </w:rPr>
            </w:pPr>
            <w:r>
              <w:rPr>
                <w:rFonts w:ascii="Courier New" w:hAnsi="Courier New" w:cs="Courier New"/>
                <w:b/>
                <w:sz w:val="20"/>
                <w:szCs w:val="20"/>
              </w:rPr>
              <w:t>11-16-2016</w:t>
            </w:r>
          </w:p>
          <w:p w:rsidR="003401C3" w:rsidRDefault="003401C3" w:rsidP="00AF3A76">
            <w:pPr>
              <w:pStyle w:val="PlainText"/>
              <w:rPr>
                <w:rFonts w:ascii="Courier New" w:hAnsi="Courier New" w:cs="Courier New"/>
                <w:b/>
                <w:sz w:val="20"/>
                <w:szCs w:val="20"/>
              </w:rPr>
            </w:pPr>
          </w:p>
        </w:tc>
        <w:tc>
          <w:tcPr>
            <w:tcW w:w="2681" w:type="dxa"/>
          </w:tcPr>
          <w:p w:rsidR="00E52D13" w:rsidRDefault="00E52D13" w:rsidP="00AF3A76">
            <w:pPr>
              <w:pStyle w:val="PlainText"/>
              <w:jc w:val="left"/>
              <w:rPr>
                <w:rFonts w:ascii="Courier New" w:hAnsi="Courier New" w:cs="Courier New"/>
                <w:b/>
                <w:noProof/>
                <w:sz w:val="20"/>
                <w:szCs w:val="20"/>
              </w:rPr>
            </w:pPr>
          </w:p>
          <w:p w:rsidR="003401C3" w:rsidRDefault="003401C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3401C3" w:rsidRDefault="003401C3" w:rsidP="00AF3A76">
            <w:pPr>
              <w:pStyle w:val="PlainText"/>
              <w:jc w:val="left"/>
              <w:rPr>
                <w:rFonts w:ascii="Courier New" w:hAnsi="Courier New" w:cs="Courier New"/>
                <w:b/>
                <w:noProof/>
                <w:sz w:val="20"/>
                <w:szCs w:val="20"/>
              </w:rPr>
            </w:pPr>
          </w:p>
          <w:p w:rsidR="003401C3" w:rsidRDefault="005C0A02" w:rsidP="00AF3A76">
            <w:pPr>
              <w:pStyle w:val="PlainText"/>
              <w:jc w:val="left"/>
              <w:rPr>
                <w:rFonts w:ascii="Courier New" w:hAnsi="Courier New" w:cs="Courier New"/>
                <w:b/>
                <w:noProof/>
                <w:sz w:val="20"/>
                <w:szCs w:val="20"/>
              </w:rPr>
            </w:pPr>
            <w:hyperlink r:id="rId13" w:history="1">
              <w:r w:rsidR="005A0656" w:rsidRPr="006B3AE4">
                <w:rPr>
                  <w:rStyle w:val="Hyperlink"/>
                  <w:rFonts w:ascii="Courier New" w:hAnsi="Courier New" w:cs="Courier New"/>
                  <w:b/>
                  <w:noProof/>
                  <w:sz w:val="20"/>
                  <w:szCs w:val="20"/>
                </w:rPr>
                <w:t>www.autopartsclass.com</w:t>
              </w:r>
            </w:hyperlink>
          </w:p>
          <w:p w:rsidR="005A0656" w:rsidRDefault="005A0656" w:rsidP="00AF3A76">
            <w:pPr>
              <w:pStyle w:val="PlainText"/>
              <w:jc w:val="left"/>
              <w:rPr>
                <w:rFonts w:ascii="Courier New" w:hAnsi="Courier New" w:cs="Courier New"/>
                <w:b/>
                <w:noProof/>
                <w:sz w:val="20"/>
                <w:szCs w:val="20"/>
              </w:rPr>
            </w:pPr>
          </w:p>
          <w:p w:rsidR="003401C3" w:rsidRDefault="003401C3" w:rsidP="00AF3A76">
            <w:pPr>
              <w:pStyle w:val="PlainText"/>
              <w:jc w:val="left"/>
              <w:rPr>
                <w:rFonts w:ascii="Courier New" w:hAnsi="Courier New" w:cs="Courier New"/>
                <w:b/>
                <w:noProof/>
                <w:sz w:val="20"/>
                <w:szCs w:val="20"/>
              </w:rPr>
            </w:pPr>
          </w:p>
        </w:tc>
      </w:tr>
      <w:tr w:rsidR="005A0656" w:rsidRPr="007167C0" w:rsidTr="00A962BE">
        <w:tc>
          <w:tcPr>
            <w:tcW w:w="1443" w:type="dxa"/>
          </w:tcPr>
          <w:p w:rsidR="005A0656" w:rsidRDefault="005A0656" w:rsidP="00AF3A76">
            <w:pPr>
              <w:pStyle w:val="PlainText"/>
              <w:rPr>
                <w:rFonts w:ascii="Courier New" w:hAnsi="Courier New" w:cs="Courier New"/>
                <w:b/>
                <w:sz w:val="20"/>
                <w:szCs w:val="20"/>
              </w:rPr>
            </w:pPr>
          </w:p>
          <w:p w:rsidR="005A0656" w:rsidRDefault="005A76DA" w:rsidP="00AF3A76">
            <w:pPr>
              <w:pStyle w:val="PlainText"/>
              <w:rPr>
                <w:rFonts w:ascii="Courier New" w:hAnsi="Courier New" w:cs="Courier New"/>
                <w:b/>
                <w:sz w:val="20"/>
                <w:szCs w:val="20"/>
              </w:rPr>
            </w:pPr>
            <w:r>
              <w:rPr>
                <w:rFonts w:ascii="Courier New" w:hAnsi="Courier New" w:cs="Courier New"/>
                <w:b/>
                <w:sz w:val="20"/>
                <w:szCs w:val="20"/>
              </w:rPr>
              <w:t>10-13-2016</w:t>
            </w:r>
          </w:p>
        </w:tc>
        <w:tc>
          <w:tcPr>
            <w:tcW w:w="1620" w:type="dxa"/>
          </w:tcPr>
          <w:p w:rsidR="005A0656" w:rsidRDefault="005A0656" w:rsidP="00AF3A76">
            <w:pPr>
              <w:pStyle w:val="PlainText"/>
              <w:rPr>
                <w:rFonts w:ascii="Courier New" w:hAnsi="Courier New" w:cs="Courier New"/>
                <w:b/>
                <w:sz w:val="20"/>
                <w:szCs w:val="20"/>
              </w:rPr>
            </w:pPr>
          </w:p>
          <w:p w:rsidR="005A76DA" w:rsidRDefault="005A76DA" w:rsidP="00AF3A76">
            <w:pPr>
              <w:pStyle w:val="PlainText"/>
              <w:rPr>
                <w:rFonts w:ascii="Courier New" w:hAnsi="Courier New" w:cs="Courier New"/>
                <w:b/>
                <w:sz w:val="20"/>
                <w:szCs w:val="20"/>
              </w:rPr>
            </w:pPr>
            <w:r>
              <w:rPr>
                <w:rFonts w:ascii="Courier New" w:hAnsi="Courier New" w:cs="Courier New"/>
                <w:b/>
                <w:sz w:val="20"/>
                <w:szCs w:val="20"/>
              </w:rPr>
              <w:t>10-CV-14360</w:t>
            </w:r>
          </w:p>
        </w:tc>
        <w:tc>
          <w:tcPr>
            <w:tcW w:w="1710" w:type="dxa"/>
          </w:tcPr>
          <w:p w:rsidR="005A0656" w:rsidRDefault="005A0656" w:rsidP="00AF3A76">
            <w:pPr>
              <w:pStyle w:val="PlainText"/>
              <w:rPr>
                <w:rFonts w:ascii="Courier New" w:hAnsi="Courier New" w:cs="Courier New"/>
                <w:b/>
                <w:sz w:val="20"/>
                <w:szCs w:val="20"/>
              </w:rPr>
            </w:pPr>
          </w:p>
          <w:p w:rsidR="005A76DA" w:rsidRDefault="005A76DA"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5A0656" w:rsidRDefault="005A0656" w:rsidP="008E36B9">
            <w:pPr>
              <w:pStyle w:val="PlainText"/>
              <w:jc w:val="left"/>
              <w:rPr>
                <w:rFonts w:ascii="Courier New" w:hAnsi="Courier New" w:cs="Courier New"/>
                <w:b/>
                <w:sz w:val="20"/>
                <w:szCs w:val="20"/>
              </w:rPr>
            </w:pPr>
          </w:p>
          <w:p w:rsidR="005A76DA" w:rsidRDefault="005A76DA" w:rsidP="008E36B9">
            <w:pPr>
              <w:pStyle w:val="PlainText"/>
              <w:jc w:val="left"/>
              <w:rPr>
                <w:rFonts w:ascii="Courier New" w:hAnsi="Courier New" w:cs="Courier New"/>
                <w:b/>
                <w:sz w:val="20"/>
                <w:szCs w:val="20"/>
              </w:rPr>
            </w:pPr>
            <w:r>
              <w:rPr>
                <w:rFonts w:ascii="Courier New" w:hAnsi="Courier New" w:cs="Courier New"/>
                <w:b/>
                <w:sz w:val="20"/>
                <w:szCs w:val="20"/>
              </w:rPr>
              <w:t>The Shane Group, Inc., et al. v. Blue Cross Blue Shield of Michigan</w:t>
            </w:r>
          </w:p>
          <w:p w:rsidR="001F581B" w:rsidRDefault="001F581B" w:rsidP="001F581B">
            <w:pPr>
              <w:pStyle w:val="PlainText"/>
              <w:jc w:val="left"/>
              <w:rPr>
                <w:rFonts w:ascii="Courier New" w:hAnsi="Courier New" w:cs="Courier New"/>
                <w:sz w:val="20"/>
                <w:szCs w:val="20"/>
              </w:rPr>
            </w:pPr>
            <w:r w:rsidRPr="001F581B">
              <w:rPr>
                <w:rFonts w:ascii="Courier New" w:hAnsi="Courier New" w:cs="Courier New"/>
                <w:sz w:val="20"/>
                <w:szCs w:val="20"/>
              </w:rPr>
              <w:t>Plaintiffs allege that BCBSM violated federal and state laws by using most favored nation clauses in</w:t>
            </w:r>
            <w:r>
              <w:rPr>
                <w:rFonts w:ascii="Courier New" w:hAnsi="Courier New" w:cs="Courier New"/>
                <w:sz w:val="20"/>
                <w:szCs w:val="20"/>
              </w:rPr>
              <w:t xml:space="preserve"> </w:t>
            </w:r>
            <w:r w:rsidRPr="001F581B">
              <w:rPr>
                <w:rFonts w:ascii="Courier New" w:hAnsi="Courier New" w:cs="Courier New"/>
                <w:sz w:val="20"/>
                <w:szCs w:val="20"/>
              </w:rPr>
              <w:t>contracts with 70 general acute care hospitals in Michigan. Plaintiffs claim that these clauses inflated</w:t>
            </w:r>
            <w:r>
              <w:rPr>
                <w:rFonts w:ascii="Courier New" w:hAnsi="Courier New" w:cs="Courier New"/>
                <w:sz w:val="20"/>
                <w:szCs w:val="20"/>
              </w:rPr>
              <w:t xml:space="preserve"> </w:t>
            </w:r>
            <w:r w:rsidRPr="001F581B">
              <w:rPr>
                <w:rFonts w:ascii="Courier New" w:hAnsi="Courier New" w:cs="Courier New"/>
                <w:sz w:val="20"/>
                <w:szCs w:val="20"/>
              </w:rPr>
              <w:t>prices for healthcare services at several Michigan hospitals.</w:t>
            </w:r>
          </w:p>
          <w:p w:rsidR="00047583" w:rsidRPr="001F581B" w:rsidRDefault="00047583" w:rsidP="001F581B">
            <w:pPr>
              <w:pStyle w:val="PlainText"/>
              <w:jc w:val="left"/>
              <w:rPr>
                <w:rFonts w:ascii="Courier New" w:hAnsi="Courier New" w:cs="Courier New"/>
                <w:sz w:val="20"/>
                <w:szCs w:val="20"/>
              </w:rPr>
            </w:pPr>
          </w:p>
        </w:tc>
        <w:tc>
          <w:tcPr>
            <w:tcW w:w="1440" w:type="dxa"/>
          </w:tcPr>
          <w:p w:rsidR="005A0656" w:rsidRDefault="005A0656" w:rsidP="00AF3A76">
            <w:pPr>
              <w:pStyle w:val="PlainText"/>
              <w:rPr>
                <w:rFonts w:ascii="Courier New" w:hAnsi="Courier New" w:cs="Courier New"/>
                <w:b/>
                <w:sz w:val="20"/>
                <w:szCs w:val="20"/>
              </w:rPr>
            </w:pPr>
          </w:p>
          <w:p w:rsidR="005A76DA" w:rsidRDefault="001F581B"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A0656" w:rsidRDefault="005A0656" w:rsidP="00AF3A76">
            <w:pPr>
              <w:pStyle w:val="PlainText"/>
              <w:jc w:val="left"/>
              <w:rPr>
                <w:rFonts w:ascii="Courier New" w:hAnsi="Courier New" w:cs="Courier New"/>
                <w:b/>
                <w:noProof/>
                <w:sz w:val="20"/>
                <w:szCs w:val="20"/>
              </w:rPr>
            </w:pPr>
          </w:p>
          <w:p w:rsidR="001F581B" w:rsidRDefault="001F581B"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1F581B" w:rsidRDefault="001F581B" w:rsidP="00AF3A76">
            <w:pPr>
              <w:pStyle w:val="PlainText"/>
              <w:jc w:val="left"/>
              <w:rPr>
                <w:rFonts w:ascii="Courier New" w:hAnsi="Courier New" w:cs="Courier New"/>
                <w:b/>
                <w:noProof/>
                <w:sz w:val="20"/>
                <w:szCs w:val="20"/>
              </w:rPr>
            </w:pPr>
          </w:p>
          <w:p w:rsidR="001F581B" w:rsidRDefault="001F581B"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1 877 </w:t>
            </w:r>
            <w:r w:rsidRPr="001F581B">
              <w:rPr>
                <w:rFonts w:ascii="Courier New" w:hAnsi="Courier New" w:cs="Courier New"/>
                <w:b/>
                <w:noProof/>
                <w:sz w:val="20"/>
                <w:szCs w:val="20"/>
              </w:rPr>
              <w:t>846-0588</w:t>
            </w:r>
            <w:r>
              <w:rPr>
                <w:rFonts w:ascii="Courier New" w:hAnsi="Courier New" w:cs="Courier New"/>
                <w:b/>
                <w:noProof/>
                <w:sz w:val="20"/>
                <w:szCs w:val="20"/>
              </w:rPr>
              <w:t xml:space="preserve"> (Ph.)</w:t>
            </w:r>
          </w:p>
          <w:p w:rsidR="001F581B" w:rsidRDefault="001F581B" w:rsidP="00AF3A76">
            <w:pPr>
              <w:pStyle w:val="PlainText"/>
              <w:jc w:val="left"/>
              <w:rPr>
                <w:rFonts w:ascii="Courier New" w:hAnsi="Courier New" w:cs="Courier New"/>
                <w:b/>
                <w:noProof/>
                <w:sz w:val="20"/>
                <w:szCs w:val="20"/>
              </w:rPr>
            </w:pPr>
          </w:p>
          <w:p w:rsidR="001F581B" w:rsidRDefault="005C0A02" w:rsidP="001F581B">
            <w:pPr>
              <w:pStyle w:val="PlainText"/>
              <w:jc w:val="left"/>
              <w:rPr>
                <w:rFonts w:ascii="Courier New" w:hAnsi="Courier New" w:cs="Courier New"/>
                <w:b/>
                <w:noProof/>
                <w:sz w:val="20"/>
                <w:szCs w:val="20"/>
              </w:rPr>
            </w:pPr>
            <w:hyperlink r:id="rId14" w:history="1">
              <w:r w:rsidR="001F581B" w:rsidRPr="006B3AE4">
                <w:rPr>
                  <w:rStyle w:val="Hyperlink"/>
                  <w:rFonts w:ascii="Courier New" w:hAnsi="Courier New" w:cs="Courier New"/>
                  <w:b/>
                  <w:noProof/>
                  <w:sz w:val="20"/>
                  <w:szCs w:val="20"/>
                </w:rPr>
                <w:t>www.MichiganHospitalPaymentsLitigation.com</w:t>
              </w:r>
            </w:hyperlink>
          </w:p>
        </w:tc>
      </w:tr>
      <w:tr w:rsidR="001F581B" w:rsidRPr="007167C0" w:rsidTr="00A962BE">
        <w:tc>
          <w:tcPr>
            <w:tcW w:w="1443" w:type="dxa"/>
          </w:tcPr>
          <w:p w:rsidR="001F581B" w:rsidRDefault="001F581B" w:rsidP="00AF3A76">
            <w:pPr>
              <w:pStyle w:val="PlainText"/>
              <w:rPr>
                <w:rFonts w:ascii="Courier New" w:hAnsi="Courier New" w:cs="Courier New"/>
                <w:b/>
                <w:sz w:val="20"/>
                <w:szCs w:val="20"/>
              </w:rPr>
            </w:pPr>
          </w:p>
          <w:p w:rsidR="001F581B" w:rsidRDefault="00BA44F3" w:rsidP="00AF3A76">
            <w:pPr>
              <w:pStyle w:val="PlainText"/>
              <w:rPr>
                <w:rFonts w:ascii="Courier New" w:hAnsi="Courier New" w:cs="Courier New"/>
                <w:b/>
                <w:sz w:val="20"/>
                <w:szCs w:val="20"/>
              </w:rPr>
            </w:pPr>
            <w:r>
              <w:rPr>
                <w:rFonts w:ascii="Courier New" w:hAnsi="Courier New" w:cs="Courier New"/>
                <w:b/>
                <w:sz w:val="20"/>
                <w:szCs w:val="20"/>
              </w:rPr>
              <w:t>10-14-2016</w:t>
            </w:r>
          </w:p>
        </w:tc>
        <w:tc>
          <w:tcPr>
            <w:tcW w:w="1620" w:type="dxa"/>
          </w:tcPr>
          <w:p w:rsidR="001F581B" w:rsidRDefault="001F581B" w:rsidP="00AF3A76">
            <w:pPr>
              <w:pStyle w:val="PlainText"/>
              <w:rPr>
                <w:rFonts w:ascii="Courier New" w:hAnsi="Courier New" w:cs="Courier New"/>
                <w:b/>
                <w:sz w:val="20"/>
                <w:szCs w:val="20"/>
              </w:rPr>
            </w:pPr>
          </w:p>
          <w:p w:rsidR="00BA44F3" w:rsidRDefault="00BA44F3" w:rsidP="00AF3A76">
            <w:pPr>
              <w:pStyle w:val="PlainText"/>
              <w:rPr>
                <w:rFonts w:ascii="Courier New" w:hAnsi="Courier New" w:cs="Courier New"/>
                <w:b/>
                <w:sz w:val="20"/>
                <w:szCs w:val="20"/>
              </w:rPr>
            </w:pPr>
            <w:r>
              <w:rPr>
                <w:rFonts w:ascii="Courier New" w:hAnsi="Courier New" w:cs="Courier New"/>
                <w:b/>
                <w:sz w:val="20"/>
                <w:szCs w:val="20"/>
              </w:rPr>
              <w:t>14-CV-03264</w:t>
            </w:r>
          </w:p>
        </w:tc>
        <w:tc>
          <w:tcPr>
            <w:tcW w:w="1710" w:type="dxa"/>
          </w:tcPr>
          <w:p w:rsidR="001F581B" w:rsidRDefault="001F581B" w:rsidP="00AF3A76">
            <w:pPr>
              <w:pStyle w:val="PlainText"/>
              <w:rPr>
                <w:rFonts w:ascii="Courier New" w:hAnsi="Courier New" w:cs="Courier New"/>
                <w:b/>
                <w:sz w:val="20"/>
                <w:szCs w:val="20"/>
              </w:rPr>
            </w:pPr>
          </w:p>
          <w:p w:rsidR="00BA44F3" w:rsidRDefault="00BA44F3"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1F581B" w:rsidRDefault="001F581B" w:rsidP="008E36B9">
            <w:pPr>
              <w:pStyle w:val="PlainText"/>
              <w:jc w:val="left"/>
              <w:rPr>
                <w:rFonts w:ascii="Courier New" w:hAnsi="Courier New" w:cs="Courier New"/>
                <w:b/>
                <w:sz w:val="20"/>
                <w:szCs w:val="20"/>
              </w:rPr>
            </w:pPr>
          </w:p>
          <w:p w:rsidR="00BA44F3" w:rsidRDefault="00BA44F3" w:rsidP="008E36B9">
            <w:pPr>
              <w:pStyle w:val="PlainText"/>
              <w:jc w:val="left"/>
              <w:rPr>
                <w:rFonts w:ascii="Courier New" w:hAnsi="Courier New" w:cs="Courier New"/>
                <w:b/>
                <w:sz w:val="20"/>
                <w:szCs w:val="20"/>
              </w:rPr>
            </w:pPr>
            <w:r>
              <w:rPr>
                <w:rFonts w:ascii="Courier New" w:hAnsi="Courier New" w:cs="Courier New"/>
                <w:b/>
                <w:sz w:val="20"/>
                <w:szCs w:val="20"/>
              </w:rPr>
              <w:t>In re: Capacitors Antitrust Litigation</w:t>
            </w:r>
          </w:p>
          <w:p w:rsidR="00BA44F3" w:rsidRDefault="00BA44F3" w:rsidP="008E36B9">
            <w:pPr>
              <w:pStyle w:val="PlainText"/>
              <w:jc w:val="left"/>
              <w:rPr>
                <w:rFonts w:ascii="Courier New" w:hAnsi="Courier New" w:cs="Courier New"/>
                <w:b/>
                <w:sz w:val="20"/>
                <w:szCs w:val="20"/>
              </w:rPr>
            </w:pPr>
            <w:r>
              <w:rPr>
                <w:rFonts w:ascii="Courier New" w:hAnsi="Courier New" w:cs="Courier New"/>
                <w:b/>
                <w:sz w:val="20"/>
                <w:szCs w:val="20"/>
              </w:rPr>
              <w:t>Re Defendants:  NEC TOKIN Corporation and NEC TOKIN America, Inc. (“NEC TOKIN”)</w:t>
            </w:r>
          </w:p>
          <w:p w:rsidR="00047583" w:rsidRDefault="00BA44F3" w:rsidP="00B869DE">
            <w:pPr>
              <w:pStyle w:val="PlainText"/>
              <w:jc w:val="left"/>
              <w:rPr>
                <w:rFonts w:ascii="Courier New" w:hAnsi="Courier New" w:cs="Courier New"/>
                <w:sz w:val="20"/>
                <w:szCs w:val="20"/>
              </w:rPr>
            </w:pPr>
            <w:r w:rsidRPr="00BA44F3">
              <w:rPr>
                <w:rFonts w:ascii="Courier New" w:hAnsi="Courier New" w:cs="Courier New"/>
                <w:sz w:val="20"/>
                <w:szCs w:val="20"/>
              </w:rPr>
              <w:t>The lawsuit alleges that Defendants and co-conspirators conspired to raise and fix the prices of Capacitors for more than ten years,</w:t>
            </w:r>
            <w:r>
              <w:rPr>
                <w:rFonts w:ascii="Courier New" w:hAnsi="Courier New" w:cs="Courier New"/>
                <w:sz w:val="20"/>
                <w:szCs w:val="20"/>
              </w:rPr>
              <w:t xml:space="preserve"> </w:t>
            </w:r>
            <w:r w:rsidRPr="00BA44F3">
              <w:rPr>
                <w:rFonts w:ascii="Courier New" w:hAnsi="Courier New" w:cs="Courier New"/>
                <w:sz w:val="20"/>
                <w:szCs w:val="20"/>
              </w:rPr>
              <w:t xml:space="preserve">resulting in overcharges to indirect purchasers </w:t>
            </w:r>
            <w:r w:rsidRPr="00BA44F3">
              <w:rPr>
                <w:rFonts w:ascii="Courier New" w:hAnsi="Courier New" w:cs="Courier New"/>
                <w:sz w:val="20"/>
                <w:szCs w:val="20"/>
              </w:rPr>
              <w:lastRenderedPageBreak/>
              <w:t>of Capacitors. The complaint describes how the Defendants and co-conspirators</w:t>
            </w:r>
            <w:r>
              <w:rPr>
                <w:rFonts w:ascii="Courier New" w:hAnsi="Courier New" w:cs="Courier New"/>
                <w:sz w:val="20"/>
                <w:szCs w:val="20"/>
              </w:rPr>
              <w:t xml:space="preserve"> </w:t>
            </w:r>
            <w:r w:rsidRPr="00BA44F3">
              <w:rPr>
                <w:rFonts w:ascii="Courier New" w:hAnsi="Courier New" w:cs="Courier New"/>
                <w:sz w:val="20"/>
                <w:szCs w:val="20"/>
              </w:rPr>
              <w:t>allegedly violated the U.S. and state antitrust, unfair competition, and consumer protection laws by agreeing to fix prices and restrict</w:t>
            </w:r>
            <w:r>
              <w:rPr>
                <w:rFonts w:ascii="Courier New" w:hAnsi="Courier New" w:cs="Courier New"/>
                <w:sz w:val="20"/>
                <w:szCs w:val="20"/>
              </w:rPr>
              <w:t xml:space="preserve"> </w:t>
            </w:r>
            <w:r w:rsidRPr="00BA44F3">
              <w:rPr>
                <w:rFonts w:ascii="Courier New" w:hAnsi="Courier New" w:cs="Courier New"/>
                <w:sz w:val="20"/>
                <w:szCs w:val="20"/>
              </w:rPr>
              <w:t>output of Capacitors by, among other things, face-to-face meetings and other communications, customer allocation, and the use of</w:t>
            </w:r>
            <w:r>
              <w:rPr>
                <w:rFonts w:ascii="Courier New" w:hAnsi="Courier New" w:cs="Courier New"/>
                <w:sz w:val="20"/>
                <w:szCs w:val="20"/>
              </w:rPr>
              <w:t xml:space="preserve"> </w:t>
            </w:r>
            <w:r w:rsidR="00E17F73">
              <w:rPr>
                <w:rFonts w:ascii="Courier New" w:hAnsi="Courier New" w:cs="Courier New"/>
                <w:sz w:val="20"/>
                <w:szCs w:val="20"/>
              </w:rPr>
              <w:t>trade associations. (See</w:t>
            </w:r>
            <w:r w:rsidR="0028009C">
              <w:rPr>
                <w:rFonts w:ascii="Courier New" w:hAnsi="Courier New" w:cs="Courier New"/>
                <w:sz w:val="20"/>
                <w:szCs w:val="20"/>
              </w:rPr>
              <w:t xml:space="preserve"> also page 6 for guilty pleas</w:t>
            </w:r>
            <w:r w:rsidR="003B0C5D">
              <w:rPr>
                <w:rFonts w:ascii="Courier New" w:hAnsi="Courier New" w:cs="Courier New"/>
                <w:sz w:val="20"/>
                <w:szCs w:val="20"/>
              </w:rPr>
              <w:t>)</w:t>
            </w:r>
            <w:r w:rsidR="00E17F73">
              <w:rPr>
                <w:rFonts w:ascii="Courier New" w:hAnsi="Courier New" w:cs="Courier New"/>
                <w:sz w:val="20"/>
                <w:szCs w:val="20"/>
              </w:rPr>
              <w:t>.</w:t>
            </w:r>
          </w:p>
          <w:p w:rsidR="00F84B7C" w:rsidRPr="00BA44F3" w:rsidRDefault="00F84B7C" w:rsidP="00B869DE">
            <w:pPr>
              <w:pStyle w:val="PlainText"/>
              <w:jc w:val="left"/>
              <w:rPr>
                <w:rFonts w:ascii="Courier New" w:hAnsi="Courier New" w:cs="Courier New"/>
                <w:sz w:val="20"/>
                <w:szCs w:val="20"/>
              </w:rPr>
            </w:pPr>
          </w:p>
        </w:tc>
        <w:tc>
          <w:tcPr>
            <w:tcW w:w="1440" w:type="dxa"/>
          </w:tcPr>
          <w:p w:rsidR="001F581B" w:rsidRDefault="001F581B" w:rsidP="00AF3A76">
            <w:pPr>
              <w:pStyle w:val="PlainText"/>
              <w:rPr>
                <w:rFonts w:ascii="Courier New" w:hAnsi="Courier New" w:cs="Courier New"/>
                <w:b/>
                <w:sz w:val="20"/>
                <w:szCs w:val="20"/>
              </w:rPr>
            </w:pPr>
          </w:p>
          <w:p w:rsidR="00BA44F3" w:rsidRDefault="00BA44F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F581B" w:rsidRDefault="001F581B" w:rsidP="00AF3A76">
            <w:pPr>
              <w:pStyle w:val="PlainText"/>
              <w:jc w:val="left"/>
              <w:rPr>
                <w:rFonts w:ascii="Courier New" w:hAnsi="Courier New" w:cs="Courier New"/>
                <w:b/>
                <w:noProof/>
                <w:sz w:val="20"/>
                <w:szCs w:val="20"/>
              </w:rPr>
            </w:pPr>
          </w:p>
          <w:p w:rsidR="00BA44F3" w:rsidRDefault="00BA44F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BA44F3" w:rsidRDefault="00BA44F3" w:rsidP="00AF3A76">
            <w:pPr>
              <w:pStyle w:val="PlainText"/>
              <w:jc w:val="left"/>
              <w:rPr>
                <w:rFonts w:ascii="Courier New" w:hAnsi="Courier New" w:cs="Courier New"/>
                <w:b/>
                <w:noProof/>
                <w:sz w:val="20"/>
                <w:szCs w:val="20"/>
              </w:rPr>
            </w:pPr>
          </w:p>
          <w:p w:rsidR="00BA44F3" w:rsidRDefault="00BA44F3"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1 866 </w:t>
            </w:r>
            <w:r w:rsidRPr="00BA44F3">
              <w:rPr>
                <w:rFonts w:ascii="Courier New" w:hAnsi="Courier New" w:cs="Courier New"/>
                <w:b/>
                <w:noProof/>
                <w:sz w:val="20"/>
                <w:szCs w:val="20"/>
              </w:rPr>
              <w:t>217-4245</w:t>
            </w:r>
            <w:r>
              <w:rPr>
                <w:rFonts w:ascii="Courier New" w:hAnsi="Courier New" w:cs="Courier New"/>
                <w:b/>
                <w:noProof/>
                <w:sz w:val="20"/>
                <w:szCs w:val="20"/>
              </w:rPr>
              <w:t xml:space="preserve"> (Ph.)</w:t>
            </w:r>
          </w:p>
          <w:p w:rsidR="00BA44F3" w:rsidRDefault="00BA44F3" w:rsidP="00AF3A76">
            <w:pPr>
              <w:pStyle w:val="PlainText"/>
              <w:jc w:val="left"/>
              <w:rPr>
                <w:rFonts w:ascii="Courier New" w:hAnsi="Courier New" w:cs="Courier New"/>
                <w:b/>
                <w:noProof/>
                <w:sz w:val="20"/>
                <w:szCs w:val="20"/>
              </w:rPr>
            </w:pPr>
          </w:p>
          <w:p w:rsidR="00BA44F3" w:rsidRDefault="005C0A02" w:rsidP="00AF3A76">
            <w:pPr>
              <w:pStyle w:val="PlainText"/>
              <w:jc w:val="left"/>
              <w:rPr>
                <w:rFonts w:ascii="Courier New" w:hAnsi="Courier New" w:cs="Courier New"/>
                <w:b/>
                <w:noProof/>
                <w:sz w:val="20"/>
                <w:szCs w:val="20"/>
              </w:rPr>
            </w:pPr>
            <w:hyperlink r:id="rId15" w:history="1">
              <w:r w:rsidR="00BA44F3" w:rsidRPr="006B3AE4">
                <w:rPr>
                  <w:rStyle w:val="Hyperlink"/>
                  <w:rFonts w:ascii="Courier New" w:hAnsi="Courier New" w:cs="Courier New"/>
                  <w:b/>
                  <w:noProof/>
                  <w:sz w:val="20"/>
                  <w:szCs w:val="20"/>
                </w:rPr>
                <w:t>WWW.CAPACITORSINDIRECTCASE.COM</w:t>
              </w:r>
            </w:hyperlink>
          </w:p>
          <w:p w:rsidR="00BA44F3" w:rsidRDefault="00BA44F3" w:rsidP="00AF3A76">
            <w:pPr>
              <w:pStyle w:val="PlainText"/>
              <w:jc w:val="left"/>
              <w:rPr>
                <w:rFonts w:ascii="Courier New" w:hAnsi="Courier New" w:cs="Courier New"/>
                <w:b/>
                <w:noProof/>
                <w:sz w:val="20"/>
                <w:szCs w:val="20"/>
              </w:rPr>
            </w:pPr>
          </w:p>
          <w:p w:rsidR="00BA44F3" w:rsidRDefault="00BA44F3" w:rsidP="00AF3A76">
            <w:pPr>
              <w:pStyle w:val="PlainText"/>
              <w:jc w:val="left"/>
              <w:rPr>
                <w:rFonts w:ascii="Courier New" w:hAnsi="Courier New" w:cs="Courier New"/>
                <w:b/>
                <w:noProof/>
                <w:sz w:val="20"/>
                <w:szCs w:val="20"/>
              </w:rPr>
            </w:pPr>
          </w:p>
          <w:p w:rsidR="00BA44F3" w:rsidRDefault="00BA44F3" w:rsidP="00AF3A76">
            <w:pPr>
              <w:pStyle w:val="PlainText"/>
              <w:jc w:val="left"/>
              <w:rPr>
                <w:rFonts w:ascii="Courier New" w:hAnsi="Courier New" w:cs="Courier New"/>
                <w:b/>
                <w:noProof/>
                <w:sz w:val="20"/>
                <w:szCs w:val="20"/>
              </w:rPr>
            </w:pPr>
          </w:p>
        </w:tc>
      </w:tr>
      <w:tr w:rsidR="00953D0A" w:rsidRPr="007167C0" w:rsidTr="00A962BE">
        <w:tc>
          <w:tcPr>
            <w:tcW w:w="1443" w:type="dxa"/>
          </w:tcPr>
          <w:p w:rsidR="00953D0A" w:rsidRDefault="00953D0A" w:rsidP="00953D0A">
            <w:pPr>
              <w:pStyle w:val="PlainText"/>
              <w:rPr>
                <w:rFonts w:ascii="Courier New" w:hAnsi="Courier New" w:cs="Courier New"/>
                <w:b/>
                <w:sz w:val="20"/>
                <w:szCs w:val="20"/>
              </w:rPr>
            </w:pPr>
          </w:p>
          <w:p w:rsidR="00953D0A" w:rsidRDefault="00953D0A" w:rsidP="00953D0A">
            <w:pPr>
              <w:pStyle w:val="PlainText"/>
              <w:rPr>
                <w:rFonts w:ascii="Courier New" w:hAnsi="Courier New" w:cs="Courier New"/>
                <w:b/>
                <w:sz w:val="20"/>
                <w:szCs w:val="20"/>
              </w:rPr>
            </w:pPr>
            <w:r>
              <w:rPr>
                <w:rFonts w:ascii="Courier New" w:hAnsi="Courier New" w:cs="Courier New"/>
                <w:b/>
                <w:sz w:val="20"/>
                <w:szCs w:val="20"/>
              </w:rPr>
              <w:t>10-14-2016</w:t>
            </w:r>
          </w:p>
        </w:tc>
        <w:tc>
          <w:tcPr>
            <w:tcW w:w="1620" w:type="dxa"/>
          </w:tcPr>
          <w:p w:rsidR="00953D0A" w:rsidRDefault="00953D0A" w:rsidP="00953D0A">
            <w:pPr>
              <w:pStyle w:val="PlainText"/>
              <w:rPr>
                <w:rFonts w:ascii="Courier New" w:hAnsi="Courier New" w:cs="Courier New"/>
                <w:b/>
                <w:sz w:val="20"/>
                <w:szCs w:val="20"/>
              </w:rPr>
            </w:pPr>
          </w:p>
          <w:p w:rsidR="00953D0A" w:rsidRDefault="00953D0A" w:rsidP="00953D0A">
            <w:pPr>
              <w:pStyle w:val="PlainText"/>
              <w:rPr>
                <w:rFonts w:ascii="Courier New" w:hAnsi="Courier New" w:cs="Courier New"/>
                <w:b/>
                <w:sz w:val="20"/>
                <w:szCs w:val="20"/>
              </w:rPr>
            </w:pPr>
            <w:r>
              <w:rPr>
                <w:rFonts w:ascii="Courier New" w:hAnsi="Courier New" w:cs="Courier New"/>
                <w:b/>
                <w:sz w:val="20"/>
                <w:szCs w:val="20"/>
              </w:rPr>
              <w:t>14-CV-9959</w:t>
            </w:r>
          </w:p>
        </w:tc>
        <w:tc>
          <w:tcPr>
            <w:tcW w:w="1710" w:type="dxa"/>
          </w:tcPr>
          <w:p w:rsidR="00953D0A" w:rsidRDefault="00953D0A" w:rsidP="00953D0A">
            <w:pPr>
              <w:pStyle w:val="PlainText"/>
              <w:rPr>
                <w:rFonts w:ascii="Courier New" w:hAnsi="Courier New" w:cs="Courier New"/>
                <w:b/>
                <w:sz w:val="20"/>
                <w:szCs w:val="20"/>
              </w:rPr>
            </w:pPr>
          </w:p>
          <w:p w:rsidR="00953D0A" w:rsidRDefault="00953D0A" w:rsidP="00953D0A">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953D0A" w:rsidRDefault="00953D0A" w:rsidP="00953D0A">
            <w:pPr>
              <w:pStyle w:val="PlainText"/>
              <w:jc w:val="left"/>
              <w:rPr>
                <w:rFonts w:ascii="Courier New" w:hAnsi="Courier New" w:cs="Courier New"/>
                <w:b/>
                <w:sz w:val="20"/>
                <w:szCs w:val="20"/>
              </w:rPr>
            </w:pPr>
          </w:p>
          <w:p w:rsidR="00953D0A" w:rsidRDefault="00953D0A" w:rsidP="00953D0A">
            <w:pPr>
              <w:pStyle w:val="PlainText"/>
              <w:jc w:val="left"/>
              <w:rPr>
                <w:rFonts w:ascii="Courier New" w:hAnsi="Courier New" w:cs="Courier New"/>
                <w:b/>
                <w:sz w:val="20"/>
                <w:szCs w:val="20"/>
              </w:rPr>
            </w:pPr>
            <w:r w:rsidRPr="0034109B">
              <w:rPr>
                <w:rFonts w:ascii="Courier New" w:hAnsi="Courier New" w:cs="Courier New"/>
                <w:b/>
                <w:sz w:val="20"/>
                <w:szCs w:val="20"/>
              </w:rPr>
              <w:t>Lambert v. Baker Tilly Hon</w:t>
            </w:r>
            <w:r>
              <w:rPr>
                <w:rFonts w:ascii="Courier New" w:hAnsi="Courier New" w:cs="Courier New"/>
                <w:b/>
                <w:sz w:val="20"/>
                <w:szCs w:val="20"/>
              </w:rPr>
              <w:t>g Kong Ltd., et al.</w:t>
            </w:r>
          </w:p>
          <w:p w:rsidR="00953D0A" w:rsidRDefault="00953D0A" w:rsidP="0028009C">
            <w:pPr>
              <w:pStyle w:val="PlainText"/>
              <w:jc w:val="left"/>
              <w:rPr>
                <w:rFonts w:ascii="Courier New" w:hAnsi="Courier New" w:cs="Courier New"/>
                <w:b/>
                <w:sz w:val="20"/>
                <w:szCs w:val="20"/>
              </w:rPr>
            </w:pPr>
            <w:r w:rsidRPr="001F7C0B">
              <w:rPr>
                <w:rFonts w:ascii="Courier New" w:hAnsi="Courier New" w:cs="Courier New"/>
                <w:sz w:val="20"/>
                <w:szCs w:val="20"/>
              </w:rPr>
              <w:t xml:space="preserve">The Litigation alleges violations of the Federal Securities Laws (specifically, Sections 10(b) and 20(a) of the Securities Exchange Act of 1934, 15 U.S.C. </w:t>
            </w:r>
            <w:r w:rsidRPr="001F7C0B">
              <w:rPr>
                <w:rFonts w:ascii="Times New Roman" w:hAnsi="Times New Roman" w:cs="Times New Roman"/>
                <w:sz w:val="20"/>
                <w:szCs w:val="20"/>
              </w:rPr>
              <w:t>§§</w:t>
            </w:r>
            <w:r w:rsidRPr="001F7C0B">
              <w:rPr>
                <w:rFonts w:ascii="Courier New" w:hAnsi="Courier New" w:cs="Courier New"/>
                <w:sz w:val="20"/>
                <w:szCs w:val="20"/>
              </w:rPr>
              <w:t xml:space="preserve"> 78j(b), 78t(a))</w:t>
            </w:r>
            <w:r w:rsidR="0028009C">
              <w:rPr>
                <w:rFonts w:ascii="Courier New" w:hAnsi="Courier New" w:cs="Courier New"/>
                <w:sz w:val="20"/>
                <w:szCs w:val="20"/>
              </w:rPr>
              <w:t xml:space="preserve"> by</w:t>
            </w:r>
            <w:r w:rsidRPr="001F7C0B">
              <w:rPr>
                <w:rFonts w:ascii="Courier New" w:hAnsi="Courier New" w:cs="Courier New"/>
                <w:sz w:val="20"/>
                <w:szCs w:val="20"/>
              </w:rPr>
              <w:t xml:space="preserve"> </w:t>
            </w:r>
            <w:r w:rsidR="0028009C">
              <w:rPr>
                <w:rFonts w:ascii="Courier New" w:hAnsi="Courier New" w:cs="Courier New"/>
                <w:sz w:val="20"/>
                <w:szCs w:val="20"/>
              </w:rPr>
              <w:t>D</w:t>
            </w:r>
            <w:r w:rsidRPr="001F7C0B">
              <w:rPr>
                <w:rFonts w:ascii="Courier New" w:hAnsi="Courier New" w:cs="Courier New"/>
                <w:sz w:val="20"/>
                <w:szCs w:val="20"/>
              </w:rPr>
              <w:t xml:space="preserve">efendants.  </w:t>
            </w:r>
            <w:r w:rsidRPr="00CB3EBD">
              <w:rPr>
                <w:rFonts w:ascii="Courier New" w:hAnsi="Courier New" w:cs="Courier New"/>
                <w:sz w:val="20"/>
                <w:szCs w:val="20"/>
              </w:rPr>
              <w:t xml:space="preserve">China </w:t>
            </w:r>
            <w:r>
              <w:rPr>
                <w:rFonts w:ascii="Courier New" w:hAnsi="Courier New" w:cs="Courier New"/>
                <w:sz w:val="20"/>
                <w:szCs w:val="20"/>
              </w:rPr>
              <w:t>North East Petroleum Holdings Limited</w:t>
            </w:r>
            <w:r w:rsidRPr="00CB3EBD">
              <w:rPr>
                <w:rFonts w:ascii="Courier New" w:hAnsi="Courier New" w:cs="Courier New"/>
                <w:sz w:val="20"/>
                <w:szCs w:val="20"/>
              </w:rPr>
              <w:t xml:space="preserve"> </w:t>
            </w:r>
            <w:r w:rsidRPr="001F7C0B">
              <w:rPr>
                <w:rFonts w:ascii="Courier New" w:hAnsi="Courier New" w:cs="Courier New"/>
                <w:sz w:val="20"/>
                <w:szCs w:val="20"/>
              </w:rPr>
              <w:t>(“CNEP”) was a publicly traded Nevada corporation with its principal executive offices located in the People’s Republic of China.  Plaintiffs alleged that the price of CNEP’s common stock was artificially inflated as a resul</w:t>
            </w:r>
            <w:r>
              <w:rPr>
                <w:rFonts w:ascii="Courier New" w:hAnsi="Courier New" w:cs="Courier New"/>
                <w:sz w:val="20"/>
                <w:szCs w:val="20"/>
              </w:rPr>
              <w:t>t</w:t>
            </w:r>
            <w:r w:rsidRPr="001F7C0B">
              <w:rPr>
                <w:rFonts w:ascii="Courier New" w:hAnsi="Courier New" w:cs="Courier New"/>
                <w:sz w:val="20"/>
                <w:szCs w:val="20"/>
              </w:rPr>
              <w:t xml:space="preserve"> o</w:t>
            </w:r>
            <w:r>
              <w:rPr>
                <w:rFonts w:ascii="Courier New" w:hAnsi="Courier New" w:cs="Courier New"/>
                <w:sz w:val="20"/>
                <w:szCs w:val="20"/>
              </w:rPr>
              <w:t>f</w:t>
            </w:r>
            <w:r w:rsidRPr="001F7C0B">
              <w:rPr>
                <w:rFonts w:ascii="Courier New" w:hAnsi="Courier New" w:cs="Courier New"/>
                <w:sz w:val="20"/>
                <w:szCs w:val="20"/>
              </w:rPr>
              <w:t xml:space="preserve"> untrue or materially misleading statements concerning the Defendants’ audit of CNEP’s 2009 year-end financial statements.  Plaintiffs alleged that these material misstatement</w:t>
            </w:r>
            <w:r>
              <w:rPr>
                <w:rFonts w:ascii="Courier New" w:hAnsi="Courier New" w:cs="Courier New"/>
                <w:sz w:val="20"/>
                <w:szCs w:val="20"/>
              </w:rPr>
              <w:t>s</w:t>
            </w:r>
            <w:r w:rsidRPr="001F7C0B">
              <w:rPr>
                <w:rFonts w:ascii="Courier New" w:hAnsi="Courier New" w:cs="Courier New"/>
                <w:sz w:val="20"/>
                <w:szCs w:val="20"/>
              </w:rPr>
              <w:t xml:space="preserve"> were contained in the Defendants’ audit report, which was filed and disseminated in connection with CNEP’s 2009 For</w:t>
            </w:r>
            <w:r>
              <w:rPr>
                <w:rFonts w:ascii="Courier New" w:hAnsi="Courier New" w:cs="Courier New"/>
                <w:sz w:val="20"/>
                <w:szCs w:val="20"/>
              </w:rPr>
              <w:t>m</w:t>
            </w:r>
            <w:r w:rsidRPr="001F7C0B">
              <w:rPr>
                <w:rFonts w:ascii="Courier New" w:hAnsi="Courier New" w:cs="Courier New"/>
                <w:sz w:val="20"/>
                <w:szCs w:val="20"/>
              </w:rPr>
              <w:t xml:space="preserve"> 10-K.  Plaintiffs further contend that investors suffered injury as a result of </w:t>
            </w:r>
            <w:r w:rsidR="00E17F73">
              <w:rPr>
                <w:rFonts w:ascii="Courier New" w:hAnsi="Courier New" w:cs="Courier New"/>
                <w:sz w:val="20"/>
                <w:szCs w:val="20"/>
              </w:rPr>
              <w:t>purchasing CNEP</w:t>
            </w:r>
            <w:r w:rsidRPr="001F7C0B">
              <w:rPr>
                <w:rFonts w:ascii="Courier New" w:hAnsi="Courier New" w:cs="Courier New"/>
                <w:sz w:val="20"/>
                <w:szCs w:val="20"/>
              </w:rPr>
              <w:t xml:space="preserve"> common stock</w:t>
            </w:r>
            <w:r w:rsidR="00E17F73">
              <w:rPr>
                <w:rFonts w:ascii="Courier New" w:hAnsi="Courier New" w:cs="Courier New"/>
                <w:sz w:val="20"/>
                <w:szCs w:val="20"/>
              </w:rPr>
              <w:t xml:space="preserve"> </w:t>
            </w:r>
            <w:r w:rsidRPr="001F7C0B">
              <w:rPr>
                <w:rFonts w:ascii="Courier New" w:hAnsi="Courier New" w:cs="Courier New"/>
                <w:sz w:val="20"/>
                <w:szCs w:val="20"/>
              </w:rPr>
              <w:t>at a price that was artificially inflated by the Defendants’ misrepresentations.</w:t>
            </w:r>
          </w:p>
        </w:tc>
        <w:tc>
          <w:tcPr>
            <w:tcW w:w="1440" w:type="dxa"/>
          </w:tcPr>
          <w:p w:rsidR="00953D0A" w:rsidRDefault="00953D0A" w:rsidP="00953D0A">
            <w:pPr>
              <w:pStyle w:val="PlainText"/>
              <w:rPr>
                <w:rFonts w:ascii="Courier New" w:hAnsi="Courier New" w:cs="Courier New"/>
                <w:b/>
                <w:sz w:val="20"/>
                <w:szCs w:val="20"/>
              </w:rPr>
            </w:pPr>
          </w:p>
          <w:p w:rsidR="000612E6" w:rsidRDefault="000612E6" w:rsidP="00953D0A">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53D0A" w:rsidRDefault="00953D0A" w:rsidP="00067E5F">
            <w:pPr>
              <w:pStyle w:val="PlainText"/>
              <w:jc w:val="left"/>
              <w:rPr>
                <w:rFonts w:ascii="Courier New" w:hAnsi="Courier New" w:cs="Courier New"/>
                <w:b/>
                <w:sz w:val="20"/>
                <w:szCs w:val="20"/>
              </w:rPr>
            </w:pPr>
          </w:p>
          <w:p w:rsidR="00067E5F" w:rsidRDefault="00067E5F" w:rsidP="00067E5F">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067E5F" w:rsidRDefault="00067E5F" w:rsidP="00067E5F">
            <w:pPr>
              <w:pStyle w:val="PlainText"/>
              <w:jc w:val="left"/>
              <w:rPr>
                <w:rFonts w:ascii="Courier New" w:hAnsi="Courier New" w:cs="Courier New"/>
                <w:b/>
                <w:sz w:val="20"/>
                <w:szCs w:val="20"/>
              </w:rPr>
            </w:pPr>
          </w:p>
          <w:p w:rsidR="00067E5F" w:rsidRPr="000612E6" w:rsidRDefault="00067E5F" w:rsidP="00067E5F">
            <w:pPr>
              <w:pStyle w:val="PlainText"/>
              <w:jc w:val="left"/>
              <w:rPr>
                <w:rFonts w:ascii="Courier New" w:hAnsi="Courier New" w:cs="Courier New"/>
                <w:b/>
                <w:sz w:val="16"/>
                <w:szCs w:val="16"/>
              </w:rPr>
            </w:pPr>
            <w:r w:rsidRPr="000612E6">
              <w:rPr>
                <w:rFonts w:ascii="Courier New" w:hAnsi="Courier New" w:cs="Courier New"/>
                <w:b/>
                <w:sz w:val="16"/>
                <w:szCs w:val="16"/>
              </w:rPr>
              <w:t>Matthew M. Guiney</w:t>
            </w:r>
          </w:p>
          <w:p w:rsidR="00067E5F" w:rsidRPr="000612E6" w:rsidRDefault="00067E5F" w:rsidP="00067E5F">
            <w:pPr>
              <w:pStyle w:val="PlainText"/>
              <w:jc w:val="left"/>
              <w:rPr>
                <w:rFonts w:ascii="Courier New" w:hAnsi="Courier New" w:cs="Courier New"/>
                <w:b/>
                <w:sz w:val="16"/>
                <w:szCs w:val="16"/>
              </w:rPr>
            </w:pPr>
            <w:r w:rsidRPr="000612E6">
              <w:rPr>
                <w:rFonts w:ascii="Courier New" w:hAnsi="Courier New" w:cs="Courier New"/>
                <w:b/>
                <w:sz w:val="16"/>
                <w:szCs w:val="16"/>
              </w:rPr>
              <w:t>Wolf Haldenstein Adler Freeman and</w:t>
            </w:r>
            <w:r w:rsidR="000612E6">
              <w:rPr>
                <w:rFonts w:ascii="Courier New" w:hAnsi="Courier New" w:cs="Courier New"/>
                <w:b/>
                <w:sz w:val="16"/>
                <w:szCs w:val="16"/>
              </w:rPr>
              <w:t xml:space="preserve"> </w:t>
            </w:r>
            <w:r w:rsidRPr="000612E6">
              <w:rPr>
                <w:rFonts w:ascii="Courier New" w:hAnsi="Courier New" w:cs="Courier New"/>
                <w:b/>
                <w:sz w:val="16"/>
                <w:szCs w:val="16"/>
              </w:rPr>
              <w:t xml:space="preserve"> </w:t>
            </w:r>
            <w:proofErr w:type="spellStart"/>
            <w:r w:rsidRPr="000612E6">
              <w:rPr>
                <w:rFonts w:ascii="Courier New" w:hAnsi="Courier New" w:cs="Courier New"/>
                <w:b/>
                <w:sz w:val="16"/>
                <w:szCs w:val="16"/>
              </w:rPr>
              <w:t>Herz</w:t>
            </w:r>
            <w:proofErr w:type="spellEnd"/>
            <w:r w:rsidRPr="000612E6">
              <w:rPr>
                <w:rFonts w:ascii="Courier New" w:hAnsi="Courier New" w:cs="Courier New"/>
                <w:b/>
                <w:sz w:val="16"/>
                <w:szCs w:val="16"/>
              </w:rPr>
              <w:t xml:space="preserve"> LLP</w:t>
            </w:r>
          </w:p>
          <w:p w:rsidR="000612E6" w:rsidRDefault="00067E5F" w:rsidP="00067E5F">
            <w:pPr>
              <w:pStyle w:val="PlainText"/>
              <w:jc w:val="left"/>
              <w:rPr>
                <w:rFonts w:ascii="Courier New" w:hAnsi="Courier New" w:cs="Courier New"/>
                <w:b/>
                <w:sz w:val="16"/>
                <w:szCs w:val="16"/>
              </w:rPr>
            </w:pPr>
            <w:r w:rsidRPr="000612E6">
              <w:rPr>
                <w:rFonts w:ascii="Courier New" w:hAnsi="Courier New" w:cs="Courier New"/>
                <w:b/>
                <w:sz w:val="16"/>
                <w:szCs w:val="16"/>
              </w:rPr>
              <w:t>270 Madison Avenue</w:t>
            </w:r>
          </w:p>
          <w:p w:rsidR="00067E5F" w:rsidRPr="000612E6" w:rsidRDefault="00067E5F" w:rsidP="00067E5F">
            <w:pPr>
              <w:pStyle w:val="PlainText"/>
              <w:jc w:val="left"/>
              <w:rPr>
                <w:rFonts w:ascii="Courier New" w:hAnsi="Courier New" w:cs="Courier New"/>
                <w:b/>
                <w:sz w:val="16"/>
                <w:szCs w:val="16"/>
              </w:rPr>
            </w:pPr>
            <w:r w:rsidRPr="000612E6">
              <w:rPr>
                <w:rFonts w:ascii="Courier New" w:hAnsi="Courier New" w:cs="Courier New"/>
                <w:b/>
                <w:sz w:val="16"/>
                <w:szCs w:val="16"/>
              </w:rPr>
              <w:t>11</w:t>
            </w:r>
            <w:r w:rsidRPr="000612E6">
              <w:rPr>
                <w:rFonts w:ascii="Courier New" w:hAnsi="Courier New" w:cs="Courier New"/>
                <w:b/>
                <w:sz w:val="16"/>
                <w:szCs w:val="16"/>
                <w:vertAlign w:val="superscript"/>
              </w:rPr>
              <w:t>th</w:t>
            </w:r>
            <w:r w:rsidRPr="000612E6">
              <w:rPr>
                <w:rFonts w:ascii="Courier New" w:hAnsi="Courier New" w:cs="Courier New"/>
                <w:b/>
                <w:sz w:val="16"/>
                <w:szCs w:val="16"/>
              </w:rPr>
              <w:t xml:space="preserve"> Floor</w:t>
            </w:r>
          </w:p>
          <w:p w:rsidR="00067E5F" w:rsidRDefault="00067E5F" w:rsidP="00067E5F">
            <w:pPr>
              <w:pStyle w:val="PlainText"/>
              <w:jc w:val="left"/>
              <w:rPr>
                <w:rFonts w:ascii="Courier New" w:hAnsi="Courier New" w:cs="Courier New"/>
                <w:b/>
                <w:sz w:val="20"/>
                <w:szCs w:val="20"/>
              </w:rPr>
            </w:pPr>
            <w:r w:rsidRPr="000612E6">
              <w:rPr>
                <w:rFonts w:ascii="Courier New" w:hAnsi="Courier New" w:cs="Courier New"/>
                <w:b/>
                <w:sz w:val="16"/>
                <w:szCs w:val="16"/>
              </w:rPr>
              <w:t>New York, NY 10016</w:t>
            </w:r>
          </w:p>
        </w:tc>
      </w:tr>
      <w:tr w:rsidR="00BA44F3" w:rsidRPr="007167C0" w:rsidTr="00A962BE">
        <w:tc>
          <w:tcPr>
            <w:tcW w:w="1443" w:type="dxa"/>
          </w:tcPr>
          <w:p w:rsidR="00BA44F3" w:rsidRDefault="00BA44F3" w:rsidP="00AF3A76">
            <w:pPr>
              <w:pStyle w:val="PlainText"/>
              <w:rPr>
                <w:rFonts w:ascii="Courier New" w:hAnsi="Courier New" w:cs="Courier New"/>
                <w:b/>
                <w:sz w:val="20"/>
                <w:szCs w:val="20"/>
              </w:rPr>
            </w:pPr>
          </w:p>
          <w:p w:rsidR="00BA44F3" w:rsidRDefault="00CB6FE5" w:rsidP="00AF3A76">
            <w:pPr>
              <w:pStyle w:val="PlainText"/>
              <w:rPr>
                <w:rFonts w:ascii="Courier New" w:hAnsi="Courier New" w:cs="Courier New"/>
                <w:b/>
                <w:sz w:val="20"/>
                <w:szCs w:val="20"/>
              </w:rPr>
            </w:pPr>
            <w:r>
              <w:rPr>
                <w:rFonts w:ascii="Courier New" w:hAnsi="Courier New" w:cs="Courier New"/>
                <w:b/>
                <w:sz w:val="20"/>
                <w:szCs w:val="20"/>
              </w:rPr>
              <w:t>10-17-2016</w:t>
            </w:r>
          </w:p>
        </w:tc>
        <w:tc>
          <w:tcPr>
            <w:tcW w:w="1620" w:type="dxa"/>
          </w:tcPr>
          <w:p w:rsidR="00BA44F3" w:rsidRDefault="00BA44F3" w:rsidP="00AF3A76">
            <w:pPr>
              <w:pStyle w:val="PlainText"/>
              <w:rPr>
                <w:rFonts w:ascii="Courier New" w:hAnsi="Courier New" w:cs="Courier New"/>
                <w:b/>
                <w:sz w:val="20"/>
                <w:szCs w:val="20"/>
              </w:rPr>
            </w:pPr>
          </w:p>
          <w:p w:rsidR="00CB6FE5" w:rsidRDefault="00CB6FE5" w:rsidP="00AF3A76">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BA44F3" w:rsidRDefault="00BA44F3" w:rsidP="00AF3A76">
            <w:pPr>
              <w:pStyle w:val="PlainText"/>
              <w:rPr>
                <w:rFonts w:ascii="Courier New" w:hAnsi="Courier New" w:cs="Courier New"/>
                <w:b/>
                <w:sz w:val="20"/>
                <w:szCs w:val="20"/>
              </w:rPr>
            </w:pPr>
          </w:p>
          <w:p w:rsidR="00CB6FE5" w:rsidRDefault="00CB6FE5"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BA44F3" w:rsidRDefault="00BA44F3" w:rsidP="008E36B9">
            <w:pPr>
              <w:pStyle w:val="PlainText"/>
              <w:jc w:val="left"/>
              <w:rPr>
                <w:rFonts w:ascii="Courier New" w:hAnsi="Courier New" w:cs="Courier New"/>
                <w:b/>
                <w:sz w:val="20"/>
                <w:szCs w:val="20"/>
              </w:rPr>
            </w:pPr>
          </w:p>
          <w:p w:rsidR="00CB6FE5" w:rsidRDefault="00CB6FE5"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(Occupant Safety Systems Cases</w:t>
            </w:r>
            <w:r w:rsidR="007B1BB0">
              <w:rPr>
                <w:rFonts w:ascii="Courier New" w:hAnsi="Courier New" w:cs="Courier New"/>
                <w:b/>
                <w:sz w:val="20"/>
                <w:szCs w:val="20"/>
              </w:rPr>
              <w:t>)</w:t>
            </w:r>
            <w:r>
              <w:rPr>
                <w:rFonts w:ascii="Courier New" w:hAnsi="Courier New" w:cs="Courier New"/>
                <w:b/>
                <w:sz w:val="20"/>
                <w:szCs w:val="20"/>
              </w:rPr>
              <w:t xml:space="preserve"> (Truck and Equipment Dealer Cases)</w:t>
            </w:r>
          </w:p>
          <w:p w:rsidR="00CB6FE5" w:rsidRDefault="00CB6FE5" w:rsidP="008E36B9">
            <w:pPr>
              <w:pStyle w:val="PlainText"/>
              <w:jc w:val="left"/>
              <w:rPr>
                <w:rFonts w:ascii="Courier New" w:hAnsi="Courier New" w:cs="Courier New"/>
                <w:b/>
                <w:sz w:val="20"/>
                <w:szCs w:val="20"/>
              </w:rPr>
            </w:pPr>
            <w:r>
              <w:rPr>
                <w:rFonts w:ascii="Courier New" w:hAnsi="Courier New" w:cs="Courier New"/>
                <w:b/>
                <w:sz w:val="20"/>
                <w:szCs w:val="20"/>
              </w:rPr>
              <w:t>Re Defendants: ZF TRW Automotive Holdings (formerly known as “TRW Automotive Holdings Corp.” and TRW Deutschland Holding GmbH (“TRW”)</w:t>
            </w:r>
          </w:p>
          <w:p w:rsidR="00F83CB8" w:rsidRDefault="00F83CB8" w:rsidP="008E36B9">
            <w:pPr>
              <w:pStyle w:val="PlainText"/>
              <w:jc w:val="left"/>
              <w:rPr>
                <w:rFonts w:ascii="Courier New" w:hAnsi="Courier New" w:cs="Courier New"/>
                <w:sz w:val="20"/>
                <w:szCs w:val="20"/>
              </w:rPr>
            </w:pPr>
            <w:r>
              <w:rPr>
                <w:rFonts w:ascii="Courier New" w:hAnsi="Courier New" w:cs="Courier New"/>
                <w:sz w:val="20"/>
                <w:szCs w:val="20"/>
              </w:rPr>
              <w:t>Plaintiffs allege that they were injured as a result of TRW’s participation in an unlawful conspiracy to raise, fix, maintain, and/or stabilize prices, rig bids, and allocate markets and cus</w:t>
            </w:r>
            <w:r w:rsidR="00CF7CD7">
              <w:rPr>
                <w:rFonts w:ascii="Courier New" w:hAnsi="Courier New" w:cs="Courier New"/>
                <w:sz w:val="20"/>
                <w:szCs w:val="20"/>
              </w:rPr>
              <w:t>t</w:t>
            </w:r>
            <w:r>
              <w:rPr>
                <w:rFonts w:ascii="Courier New" w:hAnsi="Courier New" w:cs="Courier New"/>
                <w:sz w:val="20"/>
                <w:szCs w:val="20"/>
              </w:rPr>
              <w:t>omers</w:t>
            </w:r>
            <w:r w:rsidR="00CF7CD7">
              <w:rPr>
                <w:rFonts w:ascii="Courier New" w:hAnsi="Courier New" w:cs="Courier New"/>
                <w:sz w:val="20"/>
                <w:szCs w:val="20"/>
              </w:rPr>
              <w:t xml:space="preserve"> for Occupant Safety Restraint S</w:t>
            </w:r>
            <w:r>
              <w:rPr>
                <w:rFonts w:ascii="Courier New" w:hAnsi="Courier New" w:cs="Courier New"/>
                <w:sz w:val="20"/>
                <w:szCs w:val="20"/>
              </w:rPr>
              <w:t xml:space="preserve">ystems in </w:t>
            </w:r>
            <w:r w:rsidR="00CF7CD7">
              <w:rPr>
                <w:rFonts w:ascii="Courier New" w:hAnsi="Courier New" w:cs="Courier New"/>
                <w:sz w:val="20"/>
                <w:szCs w:val="20"/>
              </w:rPr>
              <w:t>violation of Section 1 of the Sherman Act and various State antitrust, unjust enrichment, and consumer protection laws as set forth in Truck Equipment Dealer Plaintiffs’ Class Action Complaint.</w:t>
            </w:r>
          </w:p>
          <w:p w:rsidR="00E25B3F" w:rsidRPr="00F83CB8" w:rsidRDefault="00E25B3F" w:rsidP="008E36B9">
            <w:pPr>
              <w:pStyle w:val="PlainText"/>
              <w:jc w:val="left"/>
              <w:rPr>
                <w:rFonts w:ascii="Courier New" w:hAnsi="Courier New" w:cs="Courier New"/>
                <w:sz w:val="20"/>
                <w:szCs w:val="20"/>
              </w:rPr>
            </w:pPr>
          </w:p>
        </w:tc>
        <w:tc>
          <w:tcPr>
            <w:tcW w:w="1440" w:type="dxa"/>
          </w:tcPr>
          <w:p w:rsidR="00BA44F3" w:rsidRDefault="00BA44F3" w:rsidP="00AF3A76">
            <w:pPr>
              <w:pStyle w:val="PlainText"/>
              <w:rPr>
                <w:rFonts w:ascii="Courier New" w:hAnsi="Courier New" w:cs="Courier New"/>
                <w:b/>
                <w:sz w:val="20"/>
                <w:szCs w:val="20"/>
              </w:rPr>
            </w:pPr>
          </w:p>
          <w:p w:rsidR="00CB6FE5" w:rsidRDefault="00CB6FE5" w:rsidP="00AF3A76">
            <w:pPr>
              <w:pStyle w:val="PlainText"/>
              <w:rPr>
                <w:rFonts w:ascii="Courier New" w:hAnsi="Courier New" w:cs="Courier New"/>
                <w:b/>
                <w:sz w:val="20"/>
                <w:szCs w:val="20"/>
              </w:rPr>
            </w:pPr>
            <w:r>
              <w:rPr>
                <w:rFonts w:ascii="Courier New" w:hAnsi="Courier New" w:cs="Courier New"/>
                <w:b/>
                <w:sz w:val="20"/>
                <w:szCs w:val="20"/>
              </w:rPr>
              <w:t>11-17-2016</w:t>
            </w:r>
          </w:p>
        </w:tc>
        <w:tc>
          <w:tcPr>
            <w:tcW w:w="2681" w:type="dxa"/>
          </w:tcPr>
          <w:p w:rsidR="00BA44F3" w:rsidRDefault="00BA44F3" w:rsidP="00AF3A76">
            <w:pPr>
              <w:pStyle w:val="PlainText"/>
              <w:jc w:val="left"/>
              <w:rPr>
                <w:rFonts w:ascii="Courier New" w:hAnsi="Courier New" w:cs="Courier New"/>
                <w:b/>
                <w:noProof/>
                <w:sz w:val="20"/>
                <w:szCs w:val="20"/>
              </w:rPr>
            </w:pPr>
          </w:p>
          <w:p w:rsidR="00CB6FE5" w:rsidRDefault="00CB6FE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CB6FE5" w:rsidRDefault="00CB6FE5" w:rsidP="00AF3A76">
            <w:pPr>
              <w:pStyle w:val="PlainText"/>
              <w:jc w:val="left"/>
              <w:rPr>
                <w:rFonts w:ascii="Courier New" w:hAnsi="Courier New" w:cs="Courier New"/>
                <w:b/>
                <w:noProof/>
                <w:sz w:val="20"/>
                <w:szCs w:val="20"/>
              </w:rPr>
            </w:pPr>
          </w:p>
          <w:p w:rsidR="00CB6FE5" w:rsidRDefault="005C0A02" w:rsidP="00AF3A76">
            <w:pPr>
              <w:pStyle w:val="PlainText"/>
              <w:jc w:val="left"/>
              <w:rPr>
                <w:rFonts w:ascii="Courier New" w:hAnsi="Courier New" w:cs="Courier New"/>
                <w:b/>
                <w:noProof/>
                <w:sz w:val="20"/>
                <w:szCs w:val="20"/>
              </w:rPr>
            </w:pPr>
            <w:hyperlink r:id="rId16" w:history="1">
              <w:r w:rsidR="00CF7CD7" w:rsidRPr="006B3AE4">
                <w:rPr>
                  <w:rStyle w:val="Hyperlink"/>
                  <w:rFonts w:ascii="Courier New" w:hAnsi="Courier New" w:cs="Courier New"/>
                  <w:b/>
                  <w:noProof/>
                  <w:sz w:val="20"/>
                  <w:szCs w:val="20"/>
                </w:rPr>
                <w:t>www.TruckDealerSettlement.com</w:t>
              </w:r>
            </w:hyperlink>
          </w:p>
          <w:p w:rsidR="00CF7CD7" w:rsidRDefault="00CF7CD7" w:rsidP="00AF3A76">
            <w:pPr>
              <w:pStyle w:val="PlainText"/>
              <w:jc w:val="left"/>
              <w:rPr>
                <w:rFonts w:ascii="Courier New" w:hAnsi="Courier New" w:cs="Courier New"/>
                <w:b/>
                <w:noProof/>
                <w:sz w:val="20"/>
                <w:szCs w:val="20"/>
              </w:rPr>
            </w:pPr>
          </w:p>
        </w:tc>
      </w:tr>
      <w:tr w:rsidR="00CF7CD7" w:rsidRPr="007167C0" w:rsidTr="00A962BE">
        <w:tc>
          <w:tcPr>
            <w:tcW w:w="1443" w:type="dxa"/>
          </w:tcPr>
          <w:p w:rsidR="00CF7CD7" w:rsidRDefault="00CF7CD7" w:rsidP="00AF3A76">
            <w:pPr>
              <w:pStyle w:val="PlainText"/>
              <w:rPr>
                <w:rFonts w:ascii="Courier New" w:hAnsi="Courier New" w:cs="Courier New"/>
                <w:b/>
                <w:sz w:val="20"/>
                <w:szCs w:val="20"/>
              </w:rPr>
            </w:pPr>
          </w:p>
          <w:p w:rsidR="00CF7CD7" w:rsidRDefault="004C0330" w:rsidP="00AF3A76">
            <w:pPr>
              <w:pStyle w:val="PlainText"/>
              <w:rPr>
                <w:rFonts w:ascii="Courier New" w:hAnsi="Courier New" w:cs="Courier New"/>
                <w:b/>
                <w:sz w:val="20"/>
                <w:szCs w:val="20"/>
              </w:rPr>
            </w:pPr>
            <w:r>
              <w:rPr>
                <w:rFonts w:ascii="Courier New" w:hAnsi="Courier New" w:cs="Courier New"/>
                <w:b/>
                <w:sz w:val="20"/>
                <w:szCs w:val="20"/>
              </w:rPr>
              <w:t xml:space="preserve">10-17-2016 </w:t>
            </w:r>
          </w:p>
        </w:tc>
        <w:tc>
          <w:tcPr>
            <w:tcW w:w="1620" w:type="dxa"/>
          </w:tcPr>
          <w:p w:rsidR="00CF7CD7" w:rsidRDefault="00CF7CD7" w:rsidP="00AF3A76">
            <w:pPr>
              <w:pStyle w:val="PlainText"/>
              <w:rPr>
                <w:rFonts w:ascii="Courier New" w:hAnsi="Courier New" w:cs="Courier New"/>
                <w:b/>
                <w:sz w:val="20"/>
                <w:szCs w:val="20"/>
              </w:rPr>
            </w:pPr>
          </w:p>
          <w:p w:rsidR="004C0330" w:rsidRDefault="004C0330" w:rsidP="00AF3A76">
            <w:pPr>
              <w:pStyle w:val="PlainText"/>
              <w:rPr>
                <w:rFonts w:ascii="Courier New" w:hAnsi="Courier New" w:cs="Courier New"/>
                <w:b/>
                <w:sz w:val="20"/>
                <w:szCs w:val="20"/>
              </w:rPr>
            </w:pPr>
            <w:r>
              <w:rPr>
                <w:rFonts w:ascii="Courier New" w:hAnsi="Courier New" w:cs="Courier New"/>
                <w:b/>
                <w:sz w:val="20"/>
                <w:szCs w:val="20"/>
              </w:rPr>
              <w:t>14-CV-03264</w:t>
            </w:r>
          </w:p>
        </w:tc>
        <w:tc>
          <w:tcPr>
            <w:tcW w:w="1710" w:type="dxa"/>
          </w:tcPr>
          <w:p w:rsidR="00CF7CD7" w:rsidRDefault="00CF7CD7" w:rsidP="00AF3A76">
            <w:pPr>
              <w:pStyle w:val="PlainText"/>
              <w:rPr>
                <w:rFonts w:ascii="Courier New" w:hAnsi="Courier New" w:cs="Courier New"/>
                <w:b/>
                <w:sz w:val="20"/>
                <w:szCs w:val="20"/>
              </w:rPr>
            </w:pPr>
          </w:p>
          <w:p w:rsidR="004C0330" w:rsidRDefault="004C0330"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CF7CD7" w:rsidRDefault="00CF7CD7" w:rsidP="008E36B9">
            <w:pPr>
              <w:pStyle w:val="PlainText"/>
              <w:jc w:val="left"/>
              <w:rPr>
                <w:rFonts w:ascii="Courier New" w:hAnsi="Courier New" w:cs="Courier New"/>
                <w:b/>
                <w:sz w:val="20"/>
                <w:szCs w:val="20"/>
              </w:rPr>
            </w:pPr>
          </w:p>
          <w:p w:rsidR="004C0330" w:rsidRDefault="004C0330" w:rsidP="008E36B9">
            <w:pPr>
              <w:pStyle w:val="PlainText"/>
              <w:jc w:val="left"/>
              <w:rPr>
                <w:rFonts w:ascii="Courier New" w:hAnsi="Courier New" w:cs="Courier New"/>
                <w:b/>
                <w:sz w:val="20"/>
                <w:szCs w:val="20"/>
              </w:rPr>
            </w:pPr>
            <w:r>
              <w:rPr>
                <w:rFonts w:ascii="Courier New" w:hAnsi="Courier New" w:cs="Courier New"/>
                <w:b/>
                <w:sz w:val="20"/>
                <w:szCs w:val="20"/>
              </w:rPr>
              <w:t>In re Capacitors Antitrust Litigation</w:t>
            </w:r>
          </w:p>
          <w:p w:rsidR="004C0330" w:rsidRPr="00315D0D" w:rsidRDefault="00315D0D" w:rsidP="008E36B9">
            <w:pPr>
              <w:pStyle w:val="PlainText"/>
              <w:jc w:val="left"/>
              <w:rPr>
                <w:rFonts w:ascii="Courier New" w:hAnsi="Courier New" w:cs="Courier New"/>
                <w:b/>
                <w:sz w:val="20"/>
                <w:szCs w:val="20"/>
              </w:rPr>
            </w:pPr>
            <w:r w:rsidRPr="00315D0D">
              <w:rPr>
                <w:rFonts w:ascii="Courier New" w:hAnsi="Courier New" w:cs="Courier New"/>
                <w:b/>
                <w:sz w:val="20"/>
                <w:szCs w:val="20"/>
              </w:rPr>
              <w:t xml:space="preserve">Re Defendant: </w:t>
            </w:r>
            <w:proofErr w:type="spellStart"/>
            <w:r w:rsidRPr="00315D0D">
              <w:rPr>
                <w:rFonts w:ascii="Courier New" w:hAnsi="Courier New" w:cs="Courier New"/>
                <w:b/>
                <w:sz w:val="20"/>
                <w:szCs w:val="20"/>
              </w:rPr>
              <w:t>Okaya</w:t>
            </w:r>
            <w:proofErr w:type="spellEnd"/>
            <w:r w:rsidRPr="00315D0D">
              <w:rPr>
                <w:rFonts w:ascii="Courier New" w:hAnsi="Courier New" w:cs="Courier New"/>
                <w:b/>
                <w:sz w:val="20"/>
                <w:szCs w:val="20"/>
              </w:rPr>
              <w:t xml:space="preserve"> Electric Industries Co., Ltd and </w:t>
            </w:r>
            <w:proofErr w:type="spellStart"/>
            <w:r w:rsidRPr="00315D0D">
              <w:rPr>
                <w:rFonts w:ascii="Courier New" w:hAnsi="Courier New" w:cs="Courier New"/>
                <w:b/>
                <w:sz w:val="20"/>
                <w:szCs w:val="20"/>
              </w:rPr>
              <w:t>Okaya</w:t>
            </w:r>
            <w:proofErr w:type="spellEnd"/>
            <w:r w:rsidRPr="00315D0D">
              <w:rPr>
                <w:rFonts w:ascii="Courier New" w:hAnsi="Courier New" w:cs="Courier New"/>
                <w:b/>
                <w:sz w:val="20"/>
                <w:szCs w:val="20"/>
              </w:rPr>
              <w:t xml:space="preserve"> Electric America, Inc. (“OEA”)</w:t>
            </w:r>
          </w:p>
          <w:p w:rsidR="004C0330" w:rsidRPr="00315D0D" w:rsidRDefault="00315D0D" w:rsidP="00315D0D">
            <w:pPr>
              <w:pStyle w:val="PlainText"/>
              <w:jc w:val="left"/>
              <w:rPr>
                <w:rFonts w:ascii="Courier New" w:hAnsi="Courier New" w:cs="Courier New"/>
                <w:sz w:val="20"/>
                <w:szCs w:val="20"/>
              </w:rPr>
            </w:pPr>
            <w:r w:rsidRPr="00315D0D">
              <w:rPr>
                <w:rFonts w:ascii="Courier New" w:hAnsi="Courier New" w:cs="Courier New"/>
                <w:sz w:val="20"/>
                <w:szCs w:val="20"/>
              </w:rPr>
              <w:t xml:space="preserve">The lawsuit alleges that Defendants and co-conspirators conspired to raise and fix the prices of Capacitors for more than ten years, resulting in overcharges to indirect purchasers of Capacitors. The complaint describes how the Defendants and co-conspirators allegedly violated U.S. and state antitrust, unfair competition, and consumer protection laws by agreeing to fix prices and restrict output of Capacitors by, among other things, face-to-face meetings and other communications, customer </w:t>
            </w:r>
            <w:r w:rsidRPr="00315D0D">
              <w:rPr>
                <w:rFonts w:ascii="Courier New" w:hAnsi="Courier New" w:cs="Courier New"/>
                <w:sz w:val="20"/>
                <w:szCs w:val="20"/>
              </w:rPr>
              <w:lastRenderedPageBreak/>
              <w:t>allocation, and the use of trade associations.</w:t>
            </w:r>
          </w:p>
          <w:p w:rsidR="00315D0D" w:rsidRDefault="00315D0D" w:rsidP="00315D0D">
            <w:pPr>
              <w:pStyle w:val="PlainText"/>
              <w:jc w:val="left"/>
              <w:rPr>
                <w:rFonts w:ascii="Courier New" w:hAnsi="Courier New" w:cs="Courier New"/>
                <w:b/>
                <w:sz w:val="20"/>
                <w:szCs w:val="20"/>
              </w:rPr>
            </w:pPr>
          </w:p>
        </w:tc>
        <w:tc>
          <w:tcPr>
            <w:tcW w:w="1440" w:type="dxa"/>
          </w:tcPr>
          <w:p w:rsidR="00CF7CD7" w:rsidRDefault="00CF7CD7" w:rsidP="00AF3A76">
            <w:pPr>
              <w:pStyle w:val="PlainText"/>
              <w:rPr>
                <w:rFonts w:ascii="Courier New" w:hAnsi="Courier New" w:cs="Courier New"/>
                <w:b/>
                <w:sz w:val="20"/>
                <w:szCs w:val="20"/>
              </w:rPr>
            </w:pPr>
          </w:p>
          <w:p w:rsidR="004C0330" w:rsidRDefault="004C0330"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F7CD7" w:rsidRDefault="00CF7CD7" w:rsidP="00AF3A76">
            <w:pPr>
              <w:pStyle w:val="PlainText"/>
              <w:jc w:val="left"/>
              <w:rPr>
                <w:rFonts w:ascii="Courier New" w:hAnsi="Courier New" w:cs="Courier New"/>
                <w:b/>
                <w:noProof/>
                <w:sz w:val="20"/>
                <w:szCs w:val="20"/>
              </w:rPr>
            </w:pPr>
          </w:p>
          <w:p w:rsidR="004C0330" w:rsidRDefault="004C0330"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informaton visit or call:</w:t>
            </w:r>
          </w:p>
          <w:p w:rsidR="004C0330" w:rsidRDefault="004C0330" w:rsidP="00AF3A76">
            <w:pPr>
              <w:pStyle w:val="PlainText"/>
              <w:jc w:val="left"/>
              <w:rPr>
                <w:rFonts w:ascii="Courier New" w:hAnsi="Courier New" w:cs="Courier New"/>
                <w:b/>
                <w:noProof/>
                <w:sz w:val="20"/>
                <w:szCs w:val="20"/>
              </w:rPr>
            </w:pPr>
          </w:p>
          <w:p w:rsidR="004C0330" w:rsidRDefault="005C0A02" w:rsidP="00AF3A76">
            <w:pPr>
              <w:pStyle w:val="PlainText"/>
              <w:jc w:val="left"/>
              <w:rPr>
                <w:rFonts w:ascii="Courier New" w:hAnsi="Courier New" w:cs="Courier New"/>
                <w:b/>
                <w:noProof/>
                <w:sz w:val="20"/>
                <w:szCs w:val="20"/>
              </w:rPr>
            </w:pPr>
            <w:hyperlink r:id="rId17" w:history="1">
              <w:r w:rsidR="004C0330" w:rsidRPr="00F11655">
                <w:rPr>
                  <w:rStyle w:val="Hyperlink"/>
                  <w:rFonts w:ascii="Courier New" w:hAnsi="Courier New" w:cs="Courier New"/>
                  <w:b/>
                  <w:noProof/>
                  <w:sz w:val="20"/>
                  <w:szCs w:val="20"/>
                </w:rPr>
                <w:t>www.capacitorsindirectcase.com</w:t>
              </w:r>
            </w:hyperlink>
          </w:p>
          <w:p w:rsidR="004C0330" w:rsidRDefault="004C0330" w:rsidP="00AF3A76">
            <w:pPr>
              <w:pStyle w:val="PlainText"/>
              <w:jc w:val="left"/>
              <w:rPr>
                <w:rFonts w:ascii="Courier New" w:hAnsi="Courier New" w:cs="Courier New"/>
                <w:b/>
                <w:noProof/>
                <w:sz w:val="20"/>
                <w:szCs w:val="20"/>
              </w:rPr>
            </w:pPr>
          </w:p>
          <w:p w:rsidR="004C0330" w:rsidRDefault="004C0330" w:rsidP="00AF3A76">
            <w:pPr>
              <w:pStyle w:val="PlainText"/>
              <w:jc w:val="left"/>
              <w:rPr>
                <w:rFonts w:ascii="Courier New" w:hAnsi="Courier New" w:cs="Courier New"/>
                <w:b/>
                <w:noProof/>
                <w:sz w:val="20"/>
                <w:szCs w:val="20"/>
              </w:rPr>
            </w:pPr>
            <w:r>
              <w:rPr>
                <w:rFonts w:ascii="Courier New" w:hAnsi="Courier New" w:cs="Courier New"/>
                <w:b/>
                <w:noProof/>
                <w:sz w:val="20"/>
                <w:szCs w:val="20"/>
              </w:rPr>
              <w:t>1 866 217-4245 (Ph.)</w:t>
            </w:r>
          </w:p>
          <w:p w:rsidR="004C0330" w:rsidRDefault="004C0330" w:rsidP="00AF3A76">
            <w:pPr>
              <w:pStyle w:val="PlainText"/>
              <w:jc w:val="left"/>
              <w:rPr>
                <w:rFonts w:ascii="Courier New" w:hAnsi="Courier New" w:cs="Courier New"/>
                <w:b/>
                <w:noProof/>
                <w:sz w:val="20"/>
                <w:szCs w:val="20"/>
              </w:rPr>
            </w:pPr>
          </w:p>
        </w:tc>
      </w:tr>
      <w:tr w:rsidR="00315D0D" w:rsidRPr="007167C0" w:rsidTr="00A962BE">
        <w:tc>
          <w:tcPr>
            <w:tcW w:w="1443" w:type="dxa"/>
          </w:tcPr>
          <w:p w:rsidR="00315D0D" w:rsidRDefault="00315D0D" w:rsidP="00AF3A76">
            <w:pPr>
              <w:pStyle w:val="PlainText"/>
              <w:rPr>
                <w:rFonts w:ascii="Courier New" w:hAnsi="Courier New" w:cs="Courier New"/>
                <w:b/>
                <w:sz w:val="20"/>
                <w:szCs w:val="20"/>
              </w:rPr>
            </w:pPr>
          </w:p>
          <w:p w:rsidR="00315D0D" w:rsidRDefault="00315D0D" w:rsidP="00AF3A76">
            <w:pPr>
              <w:pStyle w:val="PlainText"/>
              <w:rPr>
                <w:rFonts w:ascii="Courier New" w:hAnsi="Courier New" w:cs="Courier New"/>
                <w:b/>
                <w:sz w:val="20"/>
                <w:szCs w:val="20"/>
              </w:rPr>
            </w:pPr>
            <w:r>
              <w:rPr>
                <w:rFonts w:ascii="Courier New" w:hAnsi="Courier New" w:cs="Courier New"/>
                <w:b/>
                <w:sz w:val="20"/>
                <w:szCs w:val="20"/>
              </w:rPr>
              <w:t>10-19-2016</w:t>
            </w:r>
          </w:p>
        </w:tc>
        <w:tc>
          <w:tcPr>
            <w:tcW w:w="1620" w:type="dxa"/>
          </w:tcPr>
          <w:p w:rsidR="00315D0D" w:rsidRDefault="00315D0D" w:rsidP="00AF3A76">
            <w:pPr>
              <w:pStyle w:val="PlainText"/>
              <w:rPr>
                <w:rFonts w:ascii="Courier New" w:hAnsi="Courier New" w:cs="Courier New"/>
                <w:b/>
                <w:sz w:val="20"/>
                <w:szCs w:val="20"/>
              </w:rPr>
            </w:pPr>
          </w:p>
          <w:p w:rsidR="00315D0D" w:rsidRDefault="00315D0D" w:rsidP="00AF3A76">
            <w:pPr>
              <w:pStyle w:val="PlainText"/>
              <w:rPr>
                <w:rFonts w:ascii="Courier New" w:hAnsi="Courier New" w:cs="Courier New"/>
                <w:b/>
                <w:sz w:val="20"/>
                <w:szCs w:val="20"/>
              </w:rPr>
            </w:pPr>
            <w:r>
              <w:rPr>
                <w:rFonts w:ascii="Courier New" w:hAnsi="Courier New" w:cs="Courier New"/>
                <w:b/>
                <w:sz w:val="20"/>
                <w:szCs w:val="20"/>
              </w:rPr>
              <w:t>14-CV-24728</w:t>
            </w:r>
          </w:p>
        </w:tc>
        <w:tc>
          <w:tcPr>
            <w:tcW w:w="1710" w:type="dxa"/>
          </w:tcPr>
          <w:p w:rsidR="00315D0D" w:rsidRDefault="00315D0D" w:rsidP="00AF3A76">
            <w:pPr>
              <w:pStyle w:val="PlainText"/>
              <w:rPr>
                <w:rFonts w:ascii="Courier New" w:hAnsi="Courier New" w:cs="Courier New"/>
                <w:b/>
                <w:sz w:val="20"/>
                <w:szCs w:val="20"/>
              </w:rPr>
            </w:pPr>
          </w:p>
          <w:p w:rsidR="009C36D8" w:rsidRDefault="009C36D8" w:rsidP="00AF3A76">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315D0D" w:rsidRDefault="00315D0D" w:rsidP="008E36B9">
            <w:pPr>
              <w:pStyle w:val="PlainText"/>
              <w:jc w:val="left"/>
              <w:rPr>
                <w:rFonts w:ascii="Courier New" w:hAnsi="Courier New" w:cs="Courier New"/>
                <w:b/>
                <w:sz w:val="20"/>
                <w:szCs w:val="20"/>
              </w:rPr>
            </w:pPr>
          </w:p>
          <w:p w:rsidR="00315D0D" w:rsidRDefault="009C36D8" w:rsidP="008E36B9">
            <w:pPr>
              <w:pStyle w:val="PlainText"/>
              <w:jc w:val="left"/>
              <w:rPr>
                <w:rFonts w:ascii="Courier New" w:hAnsi="Courier New" w:cs="Courier New"/>
                <w:b/>
                <w:sz w:val="20"/>
                <w:szCs w:val="20"/>
              </w:rPr>
            </w:pPr>
            <w:r>
              <w:rPr>
                <w:rFonts w:ascii="Courier New" w:hAnsi="Courier New" w:cs="Courier New"/>
                <w:b/>
                <w:sz w:val="20"/>
                <w:szCs w:val="20"/>
              </w:rPr>
              <w:t>Kenai Batista, et al. v. Nissan North America, Inc.</w:t>
            </w:r>
          </w:p>
          <w:p w:rsidR="009C36D8" w:rsidRDefault="00315D0D" w:rsidP="009C36D8">
            <w:pPr>
              <w:autoSpaceDE w:val="0"/>
              <w:autoSpaceDN w:val="0"/>
              <w:adjustRightInd w:val="0"/>
              <w:jc w:val="left"/>
              <w:rPr>
                <w:rFonts w:ascii="Courier New" w:hAnsi="Courier New" w:cs="Courier New"/>
                <w:sz w:val="20"/>
                <w:szCs w:val="20"/>
              </w:rPr>
            </w:pPr>
            <w:r w:rsidRPr="009C36D8">
              <w:rPr>
                <w:rFonts w:ascii="Courier New" w:hAnsi="Courier New" w:cs="Courier New"/>
                <w:sz w:val="20"/>
                <w:szCs w:val="20"/>
              </w:rPr>
              <w:t>In this lawsuit a number of individuals on behalf of</w:t>
            </w:r>
            <w:r w:rsidR="009C36D8">
              <w:rPr>
                <w:rFonts w:ascii="Courier New" w:hAnsi="Courier New" w:cs="Courier New"/>
                <w:sz w:val="20"/>
                <w:szCs w:val="20"/>
              </w:rPr>
              <w:t xml:space="preserve"> </w:t>
            </w:r>
            <w:r w:rsidRPr="009C36D8">
              <w:rPr>
                <w:rFonts w:ascii="Courier New" w:hAnsi="Courier New" w:cs="Courier New"/>
                <w:sz w:val="20"/>
                <w:szCs w:val="20"/>
              </w:rPr>
              <w:t>themselves and all current and former owners and lessees of 2013-2014 Nissan Pathfinder and 2013-2014 Infiniti</w:t>
            </w:r>
            <w:r w:rsidR="009C36D8">
              <w:rPr>
                <w:rFonts w:ascii="Courier New" w:hAnsi="Courier New" w:cs="Courier New"/>
                <w:sz w:val="20"/>
                <w:szCs w:val="20"/>
              </w:rPr>
              <w:t xml:space="preserve"> </w:t>
            </w:r>
            <w:r w:rsidRPr="009C36D8">
              <w:rPr>
                <w:rFonts w:ascii="Courier New" w:hAnsi="Courier New" w:cs="Courier New"/>
                <w:sz w:val="20"/>
                <w:szCs w:val="20"/>
              </w:rPr>
              <w:t>JX35/QX60 vehicles equipped with the FK-*k2 continuously variab</w:t>
            </w:r>
            <w:r w:rsidR="005C0A02">
              <w:rPr>
                <w:rFonts w:ascii="Courier New" w:hAnsi="Courier New" w:cs="Courier New"/>
                <w:sz w:val="20"/>
                <w:szCs w:val="20"/>
              </w:rPr>
              <w:t xml:space="preserve">le transmission (“CVT”) (“Class </w:t>
            </w:r>
            <w:r w:rsidRPr="009C36D8">
              <w:rPr>
                <w:rFonts w:ascii="Courier New" w:hAnsi="Courier New" w:cs="Courier New"/>
                <w:sz w:val="20"/>
                <w:szCs w:val="20"/>
              </w:rPr>
              <w:t>Vehicles”), allege that the</w:t>
            </w:r>
            <w:r w:rsidR="005C0A02">
              <w:rPr>
                <w:rFonts w:ascii="Courier New" w:hAnsi="Courier New" w:cs="Courier New"/>
                <w:sz w:val="20"/>
                <w:szCs w:val="20"/>
              </w:rPr>
              <w:t xml:space="preserve"> </w:t>
            </w:r>
            <w:r w:rsidRPr="009C36D8">
              <w:rPr>
                <w:rFonts w:ascii="Courier New" w:hAnsi="Courier New" w:cs="Courier New"/>
                <w:sz w:val="20"/>
                <w:szCs w:val="20"/>
              </w:rPr>
              <w:t>Class Vehicles have a defective CVT that can lead to transmission vibration or judder. The Plaintiffs brought claims against</w:t>
            </w:r>
            <w:r w:rsidR="009C36D8">
              <w:rPr>
                <w:rFonts w:ascii="Courier New" w:hAnsi="Courier New" w:cs="Courier New"/>
                <w:sz w:val="20"/>
                <w:szCs w:val="20"/>
              </w:rPr>
              <w:t xml:space="preserve"> </w:t>
            </w:r>
            <w:r w:rsidRPr="009C36D8">
              <w:rPr>
                <w:rFonts w:ascii="Courier New" w:hAnsi="Courier New" w:cs="Courier New"/>
                <w:sz w:val="20"/>
                <w:szCs w:val="20"/>
              </w:rPr>
              <w:t>Nissan for breach of express warranty, breach of implied warranty, unjust enrichment, fraudulent concealment and violation of</w:t>
            </w:r>
            <w:r w:rsidR="009C36D8">
              <w:rPr>
                <w:rFonts w:ascii="Courier New" w:hAnsi="Courier New" w:cs="Courier New"/>
                <w:sz w:val="20"/>
                <w:szCs w:val="20"/>
              </w:rPr>
              <w:t xml:space="preserve"> </w:t>
            </w:r>
            <w:r w:rsidRPr="009C36D8">
              <w:rPr>
                <w:rFonts w:ascii="Courier New" w:hAnsi="Courier New" w:cs="Courier New"/>
                <w:sz w:val="20"/>
                <w:szCs w:val="20"/>
              </w:rPr>
              <w:t>various State consumer protection statutes.</w:t>
            </w:r>
          </w:p>
          <w:p w:rsidR="009C36D8" w:rsidRPr="00315D0D" w:rsidRDefault="009C36D8" w:rsidP="009C36D8">
            <w:pPr>
              <w:autoSpaceDE w:val="0"/>
              <w:autoSpaceDN w:val="0"/>
              <w:adjustRightInd w:val="0"/>
              <w:jc w:val="left"/>
              <w:rPr>
                <w:rFonts w:ascii="Courier New" w:hAnsi="Courier New" w:cs="Courier New"/>
                <w:sz w:val="20"/>
                <w:szCs w:val="20"/>
              </w:rPr>
            </w:pPr>
          </w:p>
        </w:tc>
        <w:tc>
          <w:tcPr>
            <w:tcW w:w="1440" w:type="dxa"/>
          </w:tcPr>
          <w:p w:rsidR="00315D0D" w:rsidRDefault="00315D0D" w:rsidP="00AF3A76">
            <w:pPr>
              <w:pStyle w:val="PlainText"/>
              <w:rPr>
                <w:rFonts w:ascii="Courier New" w:hAnsi="Courier New" w:cs="Courier New"/>
                <w:b/>
                <w:sz w:val="20"/>
                <w:szCs w:val="20"/>
              </w:rPr>
            </w:pPr>
          </w:p>
          <w:p w:rsidR="009C36D8" w:rsidRDefault="009C36D8"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15D0D" w:rsidRDefault="00315D0D" w:rsidP="00AF3A76">
            <w:pPr>
              <w:pStyle w:val="PlainText"/>
              <w:jc w:val="left"/>
              <w:rPr>
                <w:rFonts w:ascii="Courier New" w:hAnsi="Courier New" w:cs="Courier New"/>
                <w:b/>
                <w:noProof/>
                <w:sz w:val="20"/>
                <w:szCs w:val="20"/>
              </w:rPr>
            </w:pPr>
          </w:p>
          <w:p w:rsidR="009C36D8" w:rsidRDefault="009C36D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C36D8" w:rsidRDefault="009C36D8" w:rsidP="00AF3A76">
            <w:pPr>
              <w:pStyle w:val="PlainText"/>
              <w:jc w:val="left"/>
              <w:rPr>
                <w:rFonts w:ascii="Courier New" w:hAnsi="Courier New" w:cs="Courier New"/>
                <w:b/>
                <w:noProof/>
                <w:sz w:val="20"/>
                <w:szCs w:val="20"/>
              </w:rPr>
            </w:pPr>
          </w:p>
          <w:p w:rsidR="009C36D8" w:rsidRPr="00B94A07" w:rsidRDefault="009C36D8" w:rsidP="009C36D8">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 xml:space="preserve">F. Jerome </w:t>
            </w:r>
            <w:proofErr w:type="spellStart"/>
            <w:r w:rsidRPr="00B94A07">
              <w:rPr>
                <w:rFonts w:ascii="Courier New" w:hAnsi="Courier New" w:cs="Courier New"/>
                <w:b/>
                <w:sz w:val="16"/>
                <w:szCs w:val="16"/>
              </w:rPr>
              <w:t>Tapley</w:t>
            </w:r>
            <w:proofErr w:type="spellEnd"/>
          </w:p>
          <w:p w:rsidR="009C36D8" w:rsidRPr="00B94A07" w:rsidRDefault="009C36D8" w:rsidP="009C36D8">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CORY WATSON, P.C.</w:t>
            </w:r>
          </w:p>
          <w:p w:rsidR="009C36D8" w:rsidRPr="00B94A07" w:rsidRDefault="009C36D8" w:rsidP="009C36D8">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2131 Magnolia Avenue</w:t>
            </w:r>
          </w:p>
          <w:p w:rsidR="009C36D8" w:rsidRDefault="009C36D8" w:rsidP="009C36D8">
            <w:pPr>
              <w:pStyle w:val="PlainText"/>
              <w:jc w:val="left"/>
              <w:rPr>
                <w:rFonts w:ascii="Courier New" w:hAnsi="Courier New" w:cs="Courier New"/>
                <w:b/>
                <w:noProof/>
                <w:sz w:val="20"/>
                <w:szCs w:val="20"/>
              </w:rPr>
            </w:pPr>
            <w:r w:rsidRPr="00B94A07">
              <w:rPr>
                <w:rFonts w:ascii="Courier New" w:hAnsi="Courier New" w:cs="Courier New"/>
                <w:b/>
                <w:sz w:val="16"/>
                <w:szCs w:val="16"/>
              </w:rPr>
              <w:t>Birmingham, Alabama 35205</w:t>
            </w:r>
          </w:p>
        </w:tc>
      </w:tr>
      <w:tr w:rsidR="009C36D8" w:rsidRPr="007167C0" w:rsidTr="00A962BE">
        <w:tc>
          <w:tcPr>
            <w:tcW w:w="1443" w:type="dxa"/>
          </w:tcPr>
          <w:p w:rsidR="009C36D8" w:rsidRDefault="009C36D8" w:rsidP="00AF3A76">
            <w:pPr>
              <w:pStyle w:val="PlainText"/>
              <w:rPr>
                <w:rFonts w:ascii="Courier New" w:hAnsi="Courier New" w:cs="Courier New"/>
                <w:b/>
                <w:sz w:val="20"/>
                <w:szCs w:val="20"/>
              </w:rPr>
            </w:pPr>
          </w:p>
          <w:p w:rsidR="009C36D8" w:rsidRDefault="009C36D8" w:rsidP="00AF3A76">
            <w:pPr>
              <w:pStyle w:val="PlainText"/>
              <w:rPr>
                <w:rFonts w:ascii="Courier New" w:hAnsi="Courier New" w:cs="Courier New"/>
                <w:b/>
                <w:sz w:val="20"/>
                <w:szCs w:val="20"/>
              </w:rPr>
            </w:pPr>
            <w:r>
              <w:rPr>
                <w:rFonts w:ascii="Courier New" w:hAnsi="Courier New" w:cs="Courier New"/>
                <w:b/>
                <w:sz w:val="20"/>
                <w:szCs w:val="20"/>
              </w:rPr>
              <w:t>10</w:t>
            </w:r>
            <w:r w:rsidR="006258C8">
              <w:rPr>
                <w:rFonts w:ascii="Courier New" w:hAnsi="Courier New" w:cs="Courier New"/>
                <w:b/>
                <w:sz w:val="20"/>
                <w:szCs w:val="20"/>
              </w:rPr>
              <w:t>-</w:t>
            </w:r>
            <w:r>
              <w:rPr>
                <w:rFonts w:ascii="Courier New" w:hAnsi="Courier New" w:cs="Courier New"/>
                <w:b/>
                <w:sz w:val="20"/>
                <w:szCs w:val="20"/>
              </w:rPr>
              <w:t>20-2016</w:t>
            </w:r>
          </w:p>
        </w:tc>
        <w:tc>
          <w:tcPr>
            <w:tcW w:w="1620" w:type="dxa"/>
          </w:tcPr>
          <w:p w:rsidR="009C36D8" w:rsidRDefault="009C36D8" w:rsidP="00AF3A76">
            <w:pPr>
              <w:pStyle w:val="PlainText"/>
              <w:rPr>
                <w:rFonts w:ascii="Courier New" w:hAnsi="Courier New" w:cs="Courier New"/>
                <w:b/>
                <w:sz w:val="20"/>
                <w:szCs w:val="20"/>
              </w:rPr>
            </w:pPr>
          </w:p>
          <w:p w:rsidR="009C36D8" w:rsidRDefault="009C36D8" w:rsidP="00AF3A76">
            <w:pPr>
              <w:pStyle w:val="PlainText"/>
              <w:rPr>
                <w:rFonts w:ascii="Courier New" w:hAnsi="Courier New" w:cs="Courier New"/>
                <w:b/>
                <w:sz w:val="20"/>
                <w:szCs w:val="20"/>
              </w:rPr>
            </w:pPr>
            <w:r>
              <w:rPr>
                <w:rFonts w:ascii="Courier New" w:hAnsi="Courier New" w:cs="Courier New"/>
                <w:b/>
                <w:sz w:val="20"/>
                <w:szCs w:val="20"/>
              </w:rPr>
              <w:t>12-CV-01983</w:t>
            </w:r>
          </w:p>
        </w:tc>
        <w:tc>
          <w:tcPr>
            <w:tcW w:w="1710" w:type="dxa"/>
          </w:tcPr>
          <w:p w:rsidR="009C36D8" w:rsidRDefault="009C36D8" w:rsidP="00AF3A76">
            <w:pPr>
              <w:pStyle w:val="PlainText"/>
              <w:rPr>
                <w:rFonts w:ascii="Courier New" w:hAnsi="Courier New" w:cs="Courier New"/>
                <w:b/>
                <w:sz w:val="20"/>
                <w:szCs w:val="20"/>
              </w:rPr>
            </w:pPr>
          </w:p>
          <w:p w:rsidR="009C36D8" w:rsidRDefault="009C36D8"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9C36D8" w:rsidRDefault="009C36D8" w:rsidP="008E36B9">
            <w:pPr>
              <w:pStyle w:val="PlainText"/>
              <w:jc w:val="left"/>
              <w:rPr>
                <w:rFonts w:ascii="Courier New" w:hAnsi="Courier New" w:cs="Courier New"/>
                <w:b/>
                <w:sz w:val="20"/>
                <w:szCs w:val="20"/>
              </w:rPr>
            </w:pPr>
          </w:p>
          <w:p w:rsidR="009C36D8" w:rsidRDefault="009C36D8" w:rsidP="008E36B9">
            <w:pPr>
              <w:pStyle w:val="PlainText"/>
              <w:jc w:val="left"/>
              <w:rPr>
                <w:rFonts w:ascii="Courier New" w:hAnsi="Courier New" w:cs="Courier New"/>
                <w:b/>
                <w:sz w:val="20"/>
                <w:szCs w:val="20"/>
              </w:rPr>
            </w:pPr>
            <w:r>
              <w:rPr>
                <w:rFonts w:ascii="Courier New" w:hAnsi="Courier New" w:cs="Courier New"/>
                <w:b/>
                <w:sz w:val="20"/>
                <w:szCs w:val="20"/>
              </w:rPr>
              <w:t xml:space="preserve">Enzo </w:t>
            </w:r>
            <w:proofErr w:type="spellStart"/>
            <w:r>
              <w:rPr>
                <w:rFonts w:ascii="Courier New" w:hAnsi="Courier New" w:cs="Courier New"/>
                <w:b/>
                <w:sz w:val="20"/>
                <w:szCs w:val="20"/>
              </w:rPr>
              <w:t>Forcellati</w:t>
            </w:r>
            <w:proofErr w:type="spellEnd"/>
            <w:r>
              <w:rPr>
                <w:rFonts w:ascii="Courier New" w:hAnsi="Courier New" w:cs="Courier New"/>
                <w:b/>
                <w:sz w:val="20"/>
                <w:szCs w:val="20"/>
              </w:rPr>
              <w:t>, et al. v. Hyland’s, Inc., et al.</w:t>
            </w:r>
          </w:p>
          <w:p w:rsidR="009C36D8" w:rsidRPr="009C36D8" w:rsidRDefault="009C36D8" w:rsidP="009C36D8">
            <w:pPr>
              <w:autoSpaceDE w:val="0"/>
              <w:autoSpaceDN w:val="0"/>
              <w:adjustRightInd w:val="0"/>
              <w:jc w:val="left"/>
              <w:rPr>
                <w:rFonts w:ascii="Courier New" w:hAnsi="Courier New" w:cs="Courier New"/>
                <w:sz w:val="20"/>
                <w:szCs w:val="20"/>
              </w:rPr>
            </w:pPr>
            <w:r w:rsidRPr="009C36D8">
              <w:rPr>
                <w:rFonts w:ascii="Courier New" w:hAnsi="Courier New" w:cs="Courier New"/>
                <w:sz w:val="20"/>
                <w:szCs w:val="20"/>
              </w:rPr>
              <w:t>The lawsuit alleges that Hyland’s made false and misleading statements about the effectiveness</w:t>
            </w:r>
          </w:p>
          <w:p w:rsidR="009C36D8" w:rsidRDefault="009C36D8" w:rsidP="007E3D09">
            <w:pPr>
              <w:autoSpaceDE w:val="0"/>
              <w:autoSpaceDN w:val="0"/>
              <w:adjustRightInd w:val="0"/>
              <w:jc w:val="left"/>
              <w:rPr>
                <w:rFonts w:ascii="Courier New" w:hAnsi="Courier New" w:cs="Courier New"/>
                <w:sz w:val="20"/>
                <w:szCs w:val="20"/>
              </w:rPr>
            </w:pPr>
            <w:r w:rsidRPr="009C36D8">
              <w:rPr>
                <w:rFonts w:ascii="Courier New" w:hAnsi="Courier New" w:cs="Courier New"/>
                <w:sz w:val="20"/>
                <w:szCs w:val="20"/>
              </w:rPr>
              <w:t xml:space="preserve">of the </w:t>
            </w:r>
            <w:r w:rsidR="007E3D09">
              <w:rPr>
                <w:rFonts w:ascii="Courier New" w:hAnsi="Courier New" w:cs="Courier New"/>
                <w:sz w:val="20"/>
                <w:szCs w:val="20"/>
              </w:rPr>
              <w:t xml:space="preserve">following </w:t>
            </w:r>
            <w:r w:rsidRPr="009C36D8">
              <w:rPr>
                <w:rFonts w:ascii="Courier New" w:hAnsi="Courier New" w:cs="Courier New"/>
                <w:sz w:val="20"/>
                <w:szCs w:val="20"/>
              </w:rPr>
              <w:t>Class Products</w:t>
            </w:r>
            <w:r w:rsidR="007E3D09">
              <w:rPr>
                <w:rFonts w:ascii="Courier New" w:hAnsi="Courier New" w:cs="Courier New"/>
                <w:sz w:val="20"/>
                <w:szCs w:val="20"/>
              </w:rPr>
              <w:t>;</w:t>
            </w:r>
            <w:r w:rsidR="007E3D09">
              <w:rPr>
                <w:rFonts w:ascii="Times New Roman" w:hAnsi="Times New Roman" w:cs="Times New Roman"/>
                <w:sz w:val="24"/>
                <w:szCs w:val="24"/>
              </w:rPr>
              <w:t xml:space="preserve"> </w:t>
            </w:r>
            <w:r w:rsidR="007E3D09" w:rsidRPr="007E3D09">
              <w:rPr>
                <w:rFonts w:ascii="Courier New" w:hAnsi="Courier New" w:cs="Courier New"/>
                <w:sz w:val="20"/>
                <w:szCs w:val="20"/>
              </w:rPr>
              <w:t>(</w:t>
            </w:r>
            <w:proofErr w:type="spellStart"/>
            <w:r w:rsidR="007E3D09" w:rsidRPr="007E3D09">
              <w:rPr>
                <w:rFonts w:ascii="Courier New" w:hAnsi="Courier New" w:cs="Courier New"/>
                <w:sz w:val="20"/>
                <w:szCs w:val="20"/>
              </w:rPr>
              <w:t>i</w:t>
            </w:r>
            <w:proofErr w:type="spellEnd"/>
            <w:r w:rsidR="007E3D09" w:rsidRPr="007E3D09">
              <w:rPr>
                <w:rFonts w:ascii="Courier New" w:hAnsi="Courier New" w:cs="Courier New"/>
                <w:sz w:val="20"/>
                <w:szCs w:val="20"/>
              </w:rPr>
              <w:t>) Cold ‘n Cough 4 Kids, (ii) Cough Syrup with 100% Natural Honey, (iii)Sniffles ‘n Sneezes 4 Kids, (iv) Cold Relief Strips 4 Kids with Zinc, (v)</w:t>
            </w:r>
            <w:r w:rsidR="007E3D09">
              <w:rPr>
                <w:rFonts w:ascii="Courier New" w:hAnsi="Courier New" w:cs="Courier New"/>
                <w:sz w:val="20"/>
                <w:szCs w:val="20"/>
              </w:rPr>
              <w:t xml:space="preserve"> </w:t>
            </w:r>
            <w:r w:rsidR="007E3D09" w:rsidRPr="007E3D09">
              <w:rPr>
                <w:rFonts w:ascii="Courier New" w:hAnsi="Courier New" w:cs="Courier New"/>
                <w:sz w:val="20"/>
                <w:szCs w:val="20"/>
              </w:rPr>
              <w:t>Nighttime Cold ‘n Cough</w:t>
            </w:r>
            <w:r w:rsidR="007E3D09">
              <w:rPr>
                <w:rFonts w:ascii="Courier New" w:hAnsi="Courier New" w:cs="Courier New"/>
                <w:sz w:val="20"/>
                <w:szCs w:val="20"/>
              </w:rPr>
              <w:t xml:space="preserve"> </w:t>
            </w:r>
            <w:r w:rsidR="007E3D09" w:rsidRPr="007E3D09">
              <w:rPr>
                <w:rFonts w:ascii="Courier New" w:hAnsi="Courier New" w:cs="Courier New"/>
                <w:sz w:val="20"/>
                <w:szCs w:val="20"/>
              </w:rPr>
              <w:t>4 Kids, (vi) Complete Flu Care 4 Kids, (vii) Baby Teething Gel, (viii) Baby Cough Syrup, (ix)</w:t>
            </w:r>
            <w:r w:rsidR="007E3D09">
              <w:rPr>
                <w:rFonts w:ascii="Courier New" w:hAnsi="Courier New" w:cs="Courier New"/>
                <w:sz w:val="20"/>
                <w:szCs w:val="20"/>
              </w:rPr>
              <w:t xml:space="preserve"> </w:t>
            </w:r>
            <w:r w:rsidR="007E3D09" w:rsidRPr="007E3D09">
              <w:rPr>
                <w:rFonts w:ascii="Courier New" w:hAnsi="Courier New" w:cs="Courier New"/>
                <w:sz w:val="20"/>
                <w:szCs w:val="20"/>
              </w:rPr>
              <w:t>Baby Gas Drops, (x) Baby Infant Earache Drops, and (xi) Baby Nighttime Tiny Cold Syrup.</w:t>
            </w:r>
            <w:r w:rsidRPr="009C36D8">
              <w:rPr>
                <w:rFonts w:ascii="Courier New" w:hAnsi="Courier New" w:cs="Courier New"/>
                <w:sz w:val="20"/>
                <w:szCs w:val="20"/>
              </w:rPr>
              <w:t xml:space="preserve">, in violation of state and </w:t>
            </w:r>
            <w:r w:rsidRPr="009C36D8">
              <w:rPr>
                <w:rFonts w:ascii="Courier New" w:hAnsi="Courier New" w:cs="Courier New"/>
                <w:sz w:val="20"/>
                <w:szCs w:val="20"/>
              </w:rPr>
              <w:lastRenderedPageBreak/>
              <w:t>federal law.</w:t>
            </w:r>
          </w:p>
          <w:p w:rsidR="007E3D09" w:rsidRPr="009C36D8" w:rsidRDefault="007E3D09" w:rsidP="007E3D09">
            <w:pPr>
              <w:autoSpaceDE w:val="0"/>
              <w:autoSpaceDN w:val="0"/>
              <w:adjustRightInd w:val="0"/>
              <w:jc w:val="left"/>
              <w:rPr>
                <w:rFonts w:ascii="Courier New" w:hAnsi="Courier New" w:cs="Courier New"/>
                <w:sz w:val="20"/>
                <w:szCs w:val="20"/>
              </w:rPr>
            </w:pPr>
          </w:p>
        </w:tc>
        <w:tc>
          <w:tcPr>
            <w:tcW w:w="1440" w:type="dxa"/>
          </w:tcPr>
          <w:p w:rsidR="009C36D8" w:rsidRDefault="009C36D8" w:rsidP="00AF3A76">
            <w:pPr>
              <w:pStyle w:val="PlainText"/>
              <w:rPr>
                <w:rFonts w:ascii="Courier New" w:hAnsi="Courier New" w:cs="Courier New"/>
                <w:b/>
                <w:sz w:val="20"/>
                <w:szCs w:val="20"/>
              </w:rPr>
            </w:pPr>
          </w:p>
          <w:p w:rsidR="009C36D8" w:rsidRDefault="009C36D8"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C36D8" w:rsidRDefault="009C36D8" w:rsidP="00AF3A76">
            <w:pPr>
              <w:pStyle w:val="PlainText"/>
              <w:jc w:val="left"/>
              <w:rPr>
                <w:rFonts w:ascii="Courier New" w:hAnsi="Courier New" w:cs="Courier New"/>
                <w:b/>
                <w:noProof/>
                <w:sz w:val="20"/>
                <w:szCs w:val="20"/>
              </w:rPr>
            </w:pPr>
          </w:p>
          <w:p w:rsidR="009C36D8" w:rsidRDefault="009C36D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9C36D8" w:rsidRDefault="009C36D8" w:rsidP="00AF3A76">
            <w:pPr>
              <w:pStyle w:val="PlainText"/>
              <w:jc w:val="left"/>
              <w:rPr>
                <w:rFonts w:ascii="Courier New" w:hAnsi="Courier New" w:cs="Courier New"/>
                <w:b/>
                <w:noProof/>
                <w:sz w:val="20"/>
                <w:szCs w:val="20"/>
              </w:rPr>
            </w:pPr>
          </w:p>
          <w:p w:rsidR="009C36D8" w:rsidRPr="00B94A07" w:rsidRDefault="009C36D8" w:rsidP="009C36D8">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L. Timothy Fisher</w:t>
            </w:r>
          </w:p>
          <w:p w:rsidR="009C36D8" w:rsidRPr="00B94A07" w:rsidRDefault="009C36D8" w:rsidP="009C36D8">
            <w:pPr>
              <w:autoSpaceDE w:val="0"/>
              <w:autoSpaceDN w:val="0"/>
              <w:adjustRightInd w:val="0"/>
              <w:jc w:val="left"/>
              <w:rPr>
                <w:rFonts w:ascii="Courier New" w:hAnsi="Courier New" w:cs="Courier New"/>
                <w:b/>
                <w:sz w:val="16"/>
                <w:szCs w:val="16"/>
              </w:rPr>
            </w:pPr>
            <w:proofErr w:type="spellStart"/>
            <w:r w:rsidRPr="00B94A07">
              <w:rPr>
                <w:rFonts w:ascii="Courier New" w:hAnsi="Courier New" w:cs="Courier New"/>
                <w:b/>
                <w:sz w:val="16"/>
                <w:szCs w:val="16"/>
              </w:rPr>
              <w:t>Bursor</w:t>
            </w:r>
            <w:proofErr w:type="spellEnd"/>
            <w:r w:rsidRPr="00B94A07">
              <w:rPr>
                <w:rFonts w:ascii="Courier New" w:hAnsi="Courier New" w:cs="Courier New"/>
                <w:b/>
                <w:sz w:val="16"/>
                <w:szCs w:val="16"/>
              </w:rPr>
              <w:t xml:space="preserve"> &amp; Fisher, P.A.</w:t>
            </w:r>
          </w:p>
          <w:p w:rsidR="009C36D8" w:rsidRPr="00B94A07" w:rsidRDefault="009C36D8" w:rsidP="009C36D8">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1990 North California Blvd., Suite 940</w:t>
            </w:r>
          </w:p>
          <w:p w:rsidR="009C36D8" w:rsidRPr="00B94A07" w:rsidRDefault="009C36D8" w:rsidP="009C36D8">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Walnut Creek, CA 94596</w:t>
            </w:r>
          </w:p>
          <w:p w:rsidR="007E3D09" w:rsidRPr="00B94A07" w:rsidRDefault="007E3D09" w:rsidP="009C36D8">
            <w:pPr>
              <w:autoSpaceDE w:val="0"/>
              <w:autoSpaceDN w:val="0"/>
              <w:adjustRightInd w:val="0"/>
              <w:jc w:val="left"/>
              <w:rPr>
                <w:rFonts w:ascii="Courier New" w:hAnsi="Courier New" w:cs="Courier New"/>
                <w:b/>
                <w:sz w:val="16"/>
                <w:szCs w:val="16"/>
              </w:rPr>
            </w:pPr>
          </w:p>
          <w:p w:rsidR="009C36D8" w:rsidRPr="00B94A07" w:rsidRDefault="009C36D8" w:rsidP="009C36D8">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925 300-4455</w:t>
            </w:r>
            <w:r w:rsidR="007E3D09" w:rsidRPr="00B94A07">
              <w:rPr>
                <w:rFonts w:ascii="Courier New" w:hAnsi="Courier New" w:cs="Courier New"/>
                <w:b/>
                <w:sz w:val="16"/>
                <w:szCs w:val="16"/>
              </w:rPr>
              <w:t xml:space="preserve"> (Ph.)</w:t>
            </w:r>
          </w:p>
          <w:p w:rsidR="007E3D09" w:rsidRPr="00B94A07" w:rsidRDefault="007E3D09" w:rsidP="009C36D8">
            <w:pPr>
              <w:autoSpaceDE w:val="0"/>
              <w:autoSpaceDN w:val="0"/>
              <w:adjustRightInd w:val="0"/>
              <w:jc w:val="left"/>
              <w:rPr>
                <w:rFonts w:ascii="Courier New" w:hAnsi="Courier New" w:cs="Courier New"/>
                <w:b/>
                <w:sz w:val="16"/>
                <w:szCs w:val="16"/>
              </w:rPr>
            </w:pPr>
          </w:p>
          <w:p w:rsidR="009C36D8" w:rsidRPr="00B94A07" w:rsidRDefault="005C0A02" w:rsidP="009C36D8">
            <w:pPr>
              <w:pStyle w:val="PlainText"/>
              <w:jc w:val="left"/>
              <w:rPr>
                <w:rFonts w:ascii="Courier New" w:hAnsi="Courier New" w:cs="Courier New"/>
                <w:b/>
                <w:sz w:val="16"/>
                <w:szCs w:val="16"/>
              </w:rPr>
            </w:pPr>
            <w:hyperlink r:id="rId18" w:history="1">
              <w:r w:rsidR="007E3D09" w:rsidRPr="00B94A07">
                <w:rPr>
                  <w:rStyle w:val="Hyperlink"/>
                  <w:rFonts w:ascii="Courier New" w:hAnsi="Courier New" w:cs="Courier New"/>
                  <w:b/>
                  <w:sz w:val="16"/>
                  <w:szCs w:val="16"/>
                </w:rPr>
                <w:t>ltfisher@bursor.com</w:t>
              </w:r>
            </w:hyperlink>
          </w:p>
          <w:p w:rsidR="007E3D09" w:rsidRDefault="007E3D09" w:rsidP="009C36D8">
            <w:pPr>
              <w:pStyle w:val="PlainText"/>
              <w:jc w:val="left"/>
              <w:rPr>
                <w:rFonts w:ascii="Courier New" w:hAnsi="Courier New" w:cs="Courier New"/>
                <w:b/>
                <w:noProof/>
                <w:sz w:val="20"/>
                <w:szCs w:val="20"/>
              </w:rPr>
            </w:pPr>
          </w:p>
        </w:tc>
      </w:tr>
      <w:tr w:rsidR="007E3D09" w:rsidRPr="007167C0" w:rsidTr="00A962BE">
        <w:tc>
          <w:tcPr>
            <w:tcW w:w="1443" w:type="dxa"/>
          </w:tcPr>
          <w:p w:rsidR="007E3D09" w:rsidRDefault="007E3D09" w:rsidP="00AF3A76">
            <w:pPr>
              <w:pStyle w:val="PlainText"/>
              <w:rPr>
                <w:rFonts w:ascii="Courier New" w:hAnsi="Courier New" w:cs="Courier New"/>
                <w:b/>
                <w:sz w:val="20"/>
                <w:szCs w:val="20"/>
              </w:rPr>
            </w:pPr>
          </w:p>
          <w:p w:rsidR="007E3D09" w:rsidRDefault="007E3D09" w:rsidP="00AF3A76">
            <w:pPr>
              <w:pStyle w:val="PlainText"/>
              <w:rPr>
                <w:rFonts w:ascii="Courier New" w:hAnsi="Courier New" w:cs="Courier New"/>
                <w:b/>
                <w:sz w:val="20"/>
                <w:szCs w:val="20"/>
              </w:rPr>
            </w:pPr>
            <w:r>
              <w:rPr>
                <w:rFonts w:ascii="Courier New" w:hAnsi="Courier New" w:cs="Courier New"/>
                <w:b/>
                <w:sz w:val="20"/>
                <w:szCs w:val="20"/>
              </w:rPr>
              <w:t>10-21-2016</w:t>
            </w:r>
          </w:p>
        </w:tc>
        <w:tc>
          <w:tcPr>
            <w:tcW w:w="1620" w:type="dxa"/>
          </w:tcPr>
          <w:p w:rsidR="007E3D09" w:rsidRDefault="007E3D09" w:rsidP="00AF3A76">
            <w:pPr>
              <w:pStyle w:val="PlainText"/>
              <w:rPr>
                <w:rFonts w:ascii="Courier New" w:hAnsi="Courier New" w:cs="Courier New"/>
                <w:b/>
                <w:sz w:val="20"/>
                <w:szCs w:val="20"/>
              </w:rPr>
            </w:pPr>
          </w:p>
          <w:p w:rsidR="007E3D09" w:rsidRDefault="007E3D09" w:rsidP="00AF3A76">
            <w:pPr>
              <w:pStyle w:val="PlainText"/>
              <w:rPr>
                <w:rFonts w:ascii="Courier New" w:hAnsi="Courier New" w:cs="Courier New"/>
                <w:b/>
                <w:sz w:val="20"/>
                <w:szCs w:val="20"/>
              </w:rPr>
            </w:pPr>
            <w:r>
              <w:rPr>
                <w:rFonts w:ascii="Courier New" w:hAnsi="Courier New" w:cs="Courier New"/>
                <w:b/>
                <w:sz w:val="20"/>
                <w:szCs w:val="20"/>
              </w:rPr>
              <w:t>14-CV-61344</w:t>
            </w:r>
          </w:p>
        </w:tc>
        <w:tc>
          <w:tcPr>
            <w:tcW w:w="1710" w:type="dxa"/>
          </w:tcPr>
          <w:p w:rsidR="007E3D09" w:rsidRDefault="007E3D09" w:rsidP="00AF3A76">
            <w:pPr>
              <w:pStyle w:val="PlainText"/>
              <w:rPr>
                <w:rFonts w:ascii="Courier New" w:hAnsi="Courier New" w:cs="Courier New"/>
                <w:b/>
                <w:sz w:val="20"/>
                <w:szCs w:val="20"/>
              </w:rPr>
            </w:pPr>
          </w:p>
          <w:p w:rsidR="007E3D09" w:rsidRDefault="00F52FA3" w:rsidP="00AF3A76">
            <w:pPr>
              <w:pStyle w:val="PlainText"/>
              <w:rPr>
                <w:rFonts w:ascii="Courier New" w:hAnsi="Courier New" w:cs="Courier New"/>
                <w:b/>
                <w:sz w:val="20"/>
                <w:szCs w:val="20"/>
              </w:rPr>
            </w:pPr>
            <w:r>
              <w:rPr>
                <w:rFonts w:ascii="Courier New" w:hAnsi="Courier New" w:cs="Courier New"/>
                <w:b/>
                <w:sz w:val="20"/>
                <w:szCs w:val="20"/>
              </w:rPr>
              <w:t>(</w:t>
            </w:r>
            <w:r w:rsidR="007E3D09">
              <w:rPr>
                <w:rFonts w:ascii="Courier New" w:hAnsi="Courier New" w:cs="Courier New"/>
                <w:b/>
                <w:sz w:val="20"/>
                <w:szCs w:val="20"/>
              </w:rPr>
              <w:t>S</w:t>
            </w:r>
            <w:r>
              <w:rPr>
                <w:rFonts w:ascii="Courier New" w:hAnsi="Courier New" w:cs="Courier New"/>
                <w:b/>
                <w:sz w:val="20"/>
                <w:szCs w:val="20"/>
              </w:rPr>
              <w:t>.D. Fla.)</w:t>
            </w:r>
          </w:p>
        </w:tc>
        <w:tc>
          <w:tcPr>
            <w:tcW w:w="6030" w:type="dxa"/>
          </w:tcPr>
          <w:p w:rsidR="007E3D09" w:rsidRDefault="007E3D09" w:rsidP="008E36B9">
            <w:pPr>
              <w:pStyle w:val="PlainText"/>
              <w:jc w:val="left"/>
              <w:rPr>
                <w:rFonts w:ascii="Courier New" w:hAnsi="Courier New" w:cs="Courier New"/>
                <w:b/>
                <w:sz w:val="20"/>
                <w:szCs w:val="20"/>
              </w:rPr>
            </w:pPr>
          </w:p>
          <w:p w:rsidR="00F52FA3" w:rsidRDefault="00F52FA3" w:rsidP="008E36B9">
            <w:pPr>
              <w:pStyle w:val="PlainText"/>
              <w:jc w:val="left"/>
              <w:rPr>
                <w:rFonts w:ascii="Courier New" w:hAnsi="Courier New" w:cs="Courier New"/>
                <w:b/>
                <w:sz w:val="20"/>
                <w:szCs w:val="20"/>
              </w:rPr>
            </w:pPr>
            <w:r>
              <w:rPr>
                <w:rFonts w:ascii="Courier New" w:hAnsi="Courier New" w:cs="Courier New"/>
                <w:b/>
                <w:sz w:val="20"/>
                <w:szCs w:val="20"/>
              </w:rPr>
              <w:t>Sanchez-Knutson</w:t>
            </w:r>
            <w:r w:rsidR="005C0A02">
              <w:rPr>
                <w:rFonts w:ascii="Courier New" w:hAnsi="Courier New" w:cs="Courier New"/>
                <w:b/>
                <w:sz w:val="20"/>
                <w:szCs w:val="20"/>
              </w:rPr>
              <w:t xml:space="preserve"> </w:t>
            </w:r>
            <w:r>
              <w:rPr>
                <w:rFonts w:ascii="Courier New" w:hAnsi="Courier New" w:cs="Courier New"/>
                <w:b/>
                <w:sz w:val="20"/>
                <w:szCs w:val="20"/>
              </w:rPr>
              <w:t>v. Ford Motor Co.</w:t>
            </w:r>
          </w:p>
          <w:p w:rsidR="00F52FA3" w:rsidRDefault="00F52FA3" w:rsidP="00F52FA3">
            <w:pPr>
              <w:autoSpaceDE w:val="0"/>
              <w:autoSpaceDN w:val="0"/>
              <w:adjustRightInd w:val="0"/>
              <w:jc w:val="left"/>
              <w:rPr>
                <w:rFonts w:ascii="Courier New" w:hAnsi="Courier New" w:cs="Courier New"/>
                <w:sz w:val="20"/>
                <w:szCs w:val="20"/>
              </w:rPr>
            </w:pPr>
            <w:r w:rsidRPr="00F52FA3">
              <w:rPr>
                <w:rFonts w:ascii="Courier New" w:hAnsi="Courier New" w:cs="Courier New"/>
                <w:sz w:val="20"/>
                <w:szCs w:val="20"/>
              </w:rPr>
              <w:t>The lawsuit</w:t>
            </w:r>
            <w:r>
              <w:rPr>
                <w:rFonts w:ascii="Courier New" w:hAnsi="Courier New" w:cs="Courier New"/>
                <w:sz w:val="20"/>
                <w:szCs w:val="20"/>
              </w:rPr>
              <w:t xml:space="preserve"> </w:t>
            </w:r>
            <w:r w:rsidRPr="00F52FA3">
              <w:rPr>
                <w:rFonts w:ascii="Courier New" w:hAnsi="Courier New" w:cs="Courier New"/>
                <w:sz w:val="20"/>
                <w:szCs w:val="20"/>
              </w:rPr>
              <w:t>alleges that model year 2011-2015 Ford Explorers</w:t>
            </w:r>
            <w:r>
              <w:rPr>
                <w:rFonts w:ascii="Courier New" w:hAnsi="Courier New" w:cs="Courier New"/>
                <w:sz w:val="20"/>
                <w:szCs w:val="20"/>
              </w:rPr>
              <w:t xml:space="preserve"> </w:t>
            </w:r>
            <w:r w:rsidRPr="00F52FA3">
              <w:rPr>
                <w:rFonts w:ascii="Courier New" w:hAnsi="Courier New" w:cs="Courier New"/>
                <w:sz w:val="20"/>
                <w:szCs w:val="20"/>
              </w:rPr>
              <w:t>are defectively designed and manufactured so that Exhaust Odor may enter the passenger</w:t>
            </w:r>
            <w:r>
              <w:rPr>
                <w:rFonts w:ascii="Courier New" w:hAnsi="Courier New" w:cs="Courier New"/>
                <w:sz w:val="20"/>
                <w:szCs w:val="20"/>
              </w:rPr>
              <w:t xml:space="preserve"> </w:t>
            </w:r>
            <w:r w:rsidRPr="00F52FA3">
              <w:rPr>
                <w:rFonts w:ascii="Courier New" w:hAnsi="Courier New" w:cs="Courier New"/>
                <w:sz w:val="20"/>
                <w:szCs w:val="20"/>
              </w:rPr>
              <w:t>compartment of the Class Vehicles when they are driven at wide open throttle with the</w:t>
            </w:r>
            <w:r>
              <w:rPr>
                <w:rFonts w:ascii="Courier New" w:hAnsi="Courier New" w:cs="Courier New"/>
                <w:sz w:val="20"/>
                <w:szCs w:val="20"/>
              </w:rPr>
              <w:t xml:space="preserve"> </w:t>
            </w:r>
            <w:r w:rsidRPr="00F52FA3">
              <w:rPr>
                <w:rFonts w:ascii="Courier New" w:hAnsi="Courier New" w:cs="Courier New"/>
                <w:sz w:val="20"/>
                <w:szCs w:val="20"/>
              </w:rPr>
              <w:t>internal ventilation on re</w:t>
            </w:r>
            <w:r>
              <w:rPr>
                <w:rFonts w:ascii="Courier New" w:hAnsi="Courier New" w:cs="Courier New"/>
                <w:sz w:val="20"/>
                <w:szCs w:val="20"/>
              </w:rPr>
              <w:t>-</w:t>
            </w:r>
            <w:r w:rsidRPr="00F52FA3">
              <w:rPr>
                <w:rFonts w:ascii="Courier New" w:hAnsi="Courier New" w:cs="Courier New"/>
                <w:sz w:val="20"/>
                <w:szCs w:val="20"/>
              </w:rPr>
              <w:t>circulate. Plaintiff has asserted nationwide claims under federal</w:t>
            </w:r>
            <w:r>
              <w:rPr>
                <w:rFonts w:ascii="Courier New" w:hAnsi="Courier New" w:cs="Courier New"/>
                <w:sz w:val="20"/>
                <w:szCs w:val="20"/>
              </w:rPr>
              <w:t xml:space="preserve"> </w:t>
            </w:r>
            <w:r w:rsidRPr="00F52FA3">
              <w:rPr>
                <w:rFonts w:ascii="Courier New" w:hAnsi="Courier New" w:cs="Courier New"/>
                <w:sz w:val="20"/>
                <w:szCs w:val="20"/>
              </w:rPr>
              <w:t>and state express and implied warranty laws, and under consumer protection statutes.</w:t>
            </w:r>
          </w:p>
          <w:p w:rsidR="00C81ECF" w:rsidRPr="00F52FA3" w:rsidRDefault="00C81ECF" w:rsidP="00F52FA3">
            <w:pPr>
              <w:autoSpaceDE w:val="0"/>
              <w:autoSpaceDN w:val="0"/>
              <w:adjustRightInd w:val="0"/>
              <w:jc w:val="left"/>
              <w:rPr>
                <w:rFonts w:ascii="Courier New" w:hAnsi="Courier New" w:cs="Courier New"/>
                <w:sz w:val="20"/>
                <w:szCs w:val="20"/>
              </w:rPr>
            </w:pPr>
          </w:p>
        </w:tc>
        <w:tc>
          <w:tcPr>
            <w:tcW w:w="1440" w:type="dxa"/>
          </w:tcPr>
          <w:p w:rsidR="007E3D09" w:rsidRDefault="007E3D09" w:rsidP="00AF3A76">
            <w:pPr>
              <w:pStyle w:val="PlainText"/>
              <w:rPr>
                <w:rFonts w:ascii="Courier New" w:hAnsi="Courier New" w:cs="Courier New"/>
                <w:b/>
                <w:sz w:val="20"/>
                <w:szCs w:val="20"/>
              </w:rPr>
            </w:pPr>
          </w:p>
          <w:p w:rsidR="00F52FA3" w:rsidRDefault="00F52FA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E3D09" w:rsidRDefault="007E3D09" w:rsidP="00AF3A76">
            <w:pPr>
              <w:pStyle w:val="PlainText"/>
              <w:jc w:val="left"/>
              <w:rPr>
                <w:rFonts w:ascii="Courier New" w:hAnsi="Courier New" w:cs="Courier New"/>
                <w:b/>
                <w:noProof/>
                <w:sz w:val="20"/>
                <w:szCs w:val="20"/>
              </w:rPr>
            </w:pPr>
          </w:p>
          <w:p w:rsidR="00F52FA3" w:rsidRDefault="00F52FA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F52FA3" w:rsidRDefault="00F52FA3" w:rsidP="00AF3A76">
            <w:pPr>
              <w:pStyle w:val="PlainText"/>
              <w:jc w:val="left"/>
              <w:rPr>
                <w:rFonts w:ascii="Courier New" w:hAnsi="Courier New" w:cs="Courier New"/>
                <w:b/>
                <w:noProof/>
                <w:sz w:val="20"/>
                <w:szCs w:val="20"/>
              </w:rPr>
            </w:pPr>
          </w:p>
          <w:p w:rsidR="00F52FA3" w:rsidRPr="00B94A07" w:rsidRDefault="005C0A02" w:rsidP="00AF3A76">
            <w:pPr>
              <w:pStyle w:val="PlainText"/>
              <w:jc w:val="left"/>
              <w:rPr>
                <w:rFonts w:ascii="Courier New" w:hAnsi="Courier New" w:cs="Courier New"/>
                <w:b/>
                <w:color w:val="0000FF"/>
                <w:sz w:val="20"/>
                <w:szCs w:val="20"/>
              </w:rPr>
            </w:pPr>
            <w:hyperlink r:id="rId19" w:history="1">
              <w:r w:rsidR="00F52FA3" w:rsidRPr="00B94A07">
                <w:rPr>
                  <w:rStyle w:val="Hyperlink"/>
                  <w:rFonts w:ascii="Courier New" w:hAnsi="Courier New" w:cs="Courier New"/>
                  <w:b/>
                  <w:sz w:val="20"/>
                  <w:szCs w:val="20"/>
                </w:rPr>
                <w:t>www.explorerexhaustsettlement.com</w:t>
              </w:r>
            </w:hyperlink>
          </w:p>
          <w:p w:rsidR="00F52FA3" w:rsidRPr="00B94A07" w:rsidRDefault="00F52FA3" w:rsidP="00AF3A76">
            <w:pPr>
              <w:pStyle w:val="PlainText"/>
              <w:jc w:val="left"/>
              <w:rPr>
                <w:rFonts w:ascii="Courier New" w:hAnsi="Courier New" w:cs="Courier New"/>
                <w:b/>
                <w:noProof/>
                <w:sz w:val="20"/>
                <w:szCs w:val="20"/>
              </w:rPr>
            </w:pPr>
          </w:p>
          <w:p w:rsidR="00F52FA3" w:rsidRDefault="00F52FA3" w:rsidP="00AF3A76">
            <w:pPr>
              <w:pStyle w:val="PlainText"/>
              <w:jc w:val="left"/>
              <w:rPr>
                <w:rFonts w:ascii="Courier New" w:hAnsi="Courier New" w:cs="Courier New"/>
                <w:b/>
                <w:noProof/>
                <w:sz w:val="20"/>
                <w:szCs w:val="20"/>
              </w:rPr>
            </w:pPr>
          </w:p>
        </w:tc>
      </w:tr>
      <w:tr w:rsidR="00F52FA3" w:rsidRPr="007167C0" w:rsidTr="00A962BE">
        <w:tc>
          <w:tcPr>
            <w:tcW w:w="1443" w:type="dxa"/>
          </w:tcPr>
          <w:p w:rsidR="00F52FA3" w:rsidRDefault="00F52FA3" w:rsidP="00AF3A76">
            <w:pPr>
              <w:pStyle w:val="PlainText"/>
              <w:rPr>
                <w:rFonts w:ascii="Courier New" w:hAnsi="Courier New" w:cs="Courier New"/>
                <w:b/>
                <w:sz w:val="20"/>
                <w:szCs w:val="20"/>
              </w:rPr>
            </w:pPr>
          </w:p>
          <w:p w:rsidR="00F52FA3" w:rsidRDefault="00F52FA3" w:rsidP="00AF3A76">
            <w:pPr>
              <w:pStyle w:val="PlainText"/>
              <w:rPr>
                <w:rFonts w:ascii="Courier New" w:hAnsi="Courier New" w:cs="Courier New"/>
                <w:b/>
                <w:sz w:val="20"/>
                <w:szCs w:val="20"/>
              </w:rPr>
            </w:pPr>
            <w:r>
              <w:rPr>
                <w:rFonts w:ascii="Courier New" w:hAnsi="Courier New" w:cs="Courier New"/>
                <w:b/>
                <w:sz w:val="20"/>
                <w:szCs w:val="20"/>
              </w:rPr>
              <w:t>10-21-2016</w:t>
            </w:r>
          </w:p>
        </w:tc>
        <w:tc>
          <w:tcPr>
            <w:tcW w:w="1620" w:type="dxa"/>
          </w:tcPr>
          <w:p w:rsidR="00F52FA3" w:rsidRDefault="00F52FA3" w:rsidP="00AF3A76">
            <w:pPr>
              <w:pStyle w:val="PlainText"/>
              <w:rPr>
                <w:rFonts w:ascii="Courier New" w:hAnsi="Courier New" w:cs="Courier New"/>
                <w:b/>
                <w:sz w:val="20"/>
                <w:szCs w:val="20"/>
              </w:rPr>
            </w:pPr>
          </w:p>
          <w:p w:rsidR="00F52FA3" w:rsidRDefault="00F52FA3" w:rsidP="00AF3A76">
            <w:pPr>
              <w:pStyle w:val="PlainText"/>
              <w:rPr>
                <w:rFonts w:ascii="Courier New" w:hAnsi="Courier New" w:cs="Courier New"/>
                <w:b/>
                <w:sz w:val="20"/>
                <w:szCs w:val="20"/>
              </w:rPr>
            </w:pPr>
            <w:r>
              <w:rPr>
                <w:rFonts w:ascii="Courier New" w:hAnsi="Courier New" w:cs="Courier New"/>
                <w:b/>
                <w:sz w:val="20"/>
                <w:szCs w:val="20"/>
              </w:rPr>
              <w:t>13-CV-</w:t>
            </w:r>
            <w:r w:rsidR="00C81ECF">
              <w:rPr>
                <w:rFonts w:ascii="Courier New" w:hAnsi="Courier New" w:cs="Courier New"/>
                <w:b/>
                <w:sz w:val="20"/>
                <w:szCs w:val="20"/>
              </w:rPr>
              <w:t>006</w:t>
            </w:r>
          </w:p>
        </w:tc>
        <w:tc>
          <w:tcPr>
            <w:tcW w:w="1710" w:type="dxa"/>
          </w:tcPr>
          <w:p w:rsidR="00F52FA3" w:rsidRDefault="00F52FA3" w:rsidP="00AF3A76">
            <w:pPr>
              <w:pStyle w:val="PlainText"/>
              <w:rPr>
                <w:rFonts w:ascii="Courier New" w:hAnsi="Courier New" w:cs="Courier New"/>
                <w:b/>
                <w:sz w:val="20"/>
                <w:szCs w:val="20"/>
              </w:rPr>
            </w:pPr>
          </w:p>
          <w:p w:rsidR="00C81ECF" w:rsidRDefault="00C81ECF" w:rsidP="00AF3A76">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F52FA3" w:rsidRDefault="00F52FA3" w:rsidP="008E36B9">
            <w:pPr>
              <w:pStyle w:val="PlainText"/>
              <w:jc w:val="left"/>
              <w:rPr>
                <w:rFonts w:ascii="Courier New" w:hAnsi="Courier New" w:cs="Courier New"/>
                <w:b/>
                <w:sz w:val="20"/>
                <w:szCs w:val="20"/>
              </w:rPr>
            </w:pPr>
          </w:p>
          <w:p w:rsidR="00C81ECF" w:rsidRDefault="00C81ECF" w:rsidP="008E36B9">
            <w:pPr>
              <w:pStyle w:val="PlainText"/>
              <w:jc w:val="left"/>
              <w:rPr>
                <w:rFonts w:ascii="Courier New" w:hAnsi="Courier New" w:cs="Courier New"/>
                <w:b/>
                <w:sz w:val="20"/>
                <w:szCs w:val="20"/>
              </w:rPr>
            </w:pPr>
            <w:r>
              <w:rPr>
                <w:rFonts w:ascii="Courier New" w:hAnsi="Courier New" w:cs="Courier New"/>
                <w:b/>
                <w:sz w:val="20"/>
                <w:szCs w:val="20"/>
              </w:rPr>
              <w:t xml:space="preserve">Yvonne Robinson, et al. </w:t>
            </w:r>
            <w:r w:rsidR="005C0A02">
              <w:rPr>
                <w:rFonts w:ascii="Courier New" w:hAnsi="Courier New" w:cs="Courier New"/>
                <w:b/>
                <w:sz w:val="20"/>
                <w:szCs w:val="20"/>
              </w:rPr>
              <w:t xml:space="preserve">v. </w:t>
            </w:r>
            <w:r>
              <w:rPr>
                <w:rFonts w:ascii="Courier New" w:hAnsi="Courier New" w:cs="Courier New"/>
                <w:b/>
                <w:sz w:val="20"/>
                <w:szCs w:val="20"/>
              </w:rPr>
              <w:t>Kia Motors America, Inc., et al.</w:t>
            </w:r>
          </w:p>
          <w:p w:rsidR="00C81ECF" w:rsidRDefault="00C81ECF" w:rsidP="00953D0A">
            <w:pPr>
              <w:autoSpaceDE w:val="0"/>
              <w:autoSpaceDN w:val="0"/>
              <w:adjustRightInd w:val="0"/>
              <w:jc w:val="left"/>
              <w:rPr>
                <w:rFonts w:ascii="Courier New" w:hAnsi="Courier New" w:cs="Courier New"/>
                <w:sz w:val="20"/>
                <w:szCs w:val="20"/>
              </w:rPr>
            </w:pPr>
            <w:r w:rsidRPr="00C81ECF">
              <w:rPr>
                <w:rFonts w:ascii="Courier New" w:hAnsi="Courier New" w:cs="Courier New"/>
                <w:sz w:val="20"/>
                <w:szCs w:val="20"/>
              </w:rPr>
              <w:t>Plaintiffs allege a defect in the design of the crankshaft pulley bolt and balancer in the Class Vehicles, which</w:t>
            </w:r>
            <w:r>
              <w:rPr>
                <w:rFonts w:ascii="Courier New" w:hAnsi="Courier New" w:cs="Courier New"/>
                <w:sz w:val="20"/>
                <w:szCs w:val="20"/>
              </w:rPr>
              <w:t xml:space="preserve"> </w:t>
            </w:r>
            <w:r w:rsidRPr="00C81ECF">
              <w:rPr>
                <w:rFonts w:ascii="Courier New" w:hAnsi="Courier New" w:cs="Courier New"/>
                <w:sz w:val="20"/>
                <w:szCs w:val="20"/>
              </w:rPr>
              <w:t>can cause the front pulley bolt to break and cause damage to other engine components. Plaintiffs also allege</w:t>
            </w:r>
            <w:r>
              <w:rPr>
                <w:rFonts w:ascii="Courier New" w:hAnsi="Courier New" w:cs="Courier New"/>
                <w:sz w:val="20"/>
                <w:szCs w:val="20"/>
              </w:rPr>
              <w:t xml:space="preserve"> </w:t>
            </w:r>
            <w:r w:rsidRPr="00C81ECF">
              <w:rPr>
                <w:rFonts w:ascii="Courier New" w:hAnsi="Courier New" w:cs="Courier New"/>
                <w:sz w:val="20"/>
                <w:szCs w:val="20"/>
              </w:rPr>
              <w:t>that KMA knew of this possibility and failed to disclose it to consumers, and refused to honor the warranty and</w:t>
            </w:r>
            <w:r>
              <w:rPr>
                <w:rFonts w:ascii="Courier New" w:hAnsi="Courier New" w:cs="Courier New"/>
                <w:sz w:val="20"/>
                <w:szCs w:val="20"/>
              </w:rPr>
              <w:t xml:space="preserve"> </w:t>
            </w:r>
            <w:r w:rsidRPr="00C81ECF">
              <w:rPr>
                <w:rFonts w:ascii="Courier New" w:hAnsi="Courier New" w:cs="Courier New"/>
                <w:sz w:val="20"/>
                <w:szCs w:val="20"/>
              </w:rPr>
              <w:t>repair the Class Vehicles.</w:t>
            </w:r>
          </w:p>
          <w:p w:rsidR="006258C8" w:rsidRDefault="006258C8" w:rsidP="00953D0A">
            <w:pPr>
              <w:autoSpaceDE w:val="0"/>
              <w:autoSpaceDN w:val="0"/>
              <w:adjustRightInd w:val="0"/>
              <w:jc w:val="left"/>
              <w:rPr>
                <w:rFonts w:ascii="Courier New" w:hAnsi="Courier New" w:cs="Courier New"/>
                <w:b/>
                <w:sz w:val="20"/>
                <w:szCs w:val="20"/>
              </w:rPr>
            </w:pPr>
          </w:p>
        </w:tc>
        <w:tc>
          <w:tcPr>
            <w:tcW w:w="1440" w:type="dxa"/>
          </w:tcPr>
          <w:p w:rsidR="00F52FA3" w:rsidRDefault="00F52FA3" w:rsidP="00AF3A76">
            <w:pPr>
              <w:pStyle w:val="PlainText"/>
              <w:rPr>
                <w:rFonts w:ascii="Courier New" w:hAnsi="Courier New" w:cs="Courier New"/>
                <w:b/>
                <w:sz w:val="20"/>
                <w:szCs w:val="20"/>
              </w:rPr>
            </w:pPr>
          </w:p>
          <w:p w:rsidR="00C81ECF" w:rsidRDefault="00C81ECF"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52FA3" w:rsidRDefault="00F52FA3" w:rsidP="00AF3A76">
            <w:pPr>
              <w:pStyle w:val="PlainText"/>
              <w:jc w:val="left"/>
              <w:rPr>
                <w:rFonts w:ascii="Courier New" w:hAnsi="Courier New" w:cs="Courier New"/>
                <w:b/>
                <w:noProof/>
                <w:sz w:val="20"/>
                <w:szCs w:val="20"/>
              </w:rPr>
            </w:pPr>
          </w:p>
          <w:p w:rsidR="00C81ECF" w:rsidRDefault="00C81ECF"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81ECF" w:rsidRDefault="00C81ECF" w:rsidP="00AF3A76">
            <w:pPr>
              <w:pStyle w:val="PlainText"/>
              <w:jc w:val="left"/>
              <w:rPr>
                <w:rFonts w:ascii="Courier New" w:hAnsi="Courier New" w:cs="Courier New"/>
                <w:b/>
                <w:noProof/>
                <w:sz w:val="20"/>
                <w:szCs w:val="20"/>
              </w:rPr>
            </w:pPr>
          </w:p>
          <w:p w:rsidR="00C81ECF" w:rsidRPr="00B94A07" w:rsidRDefault="00C81ECF" w:rsidP="00C81ECF">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Shmuel Klein, Esq.</w:t>
            </w:r>
          </w:p>
          <w:p w:rsidR="00C81ECF" w:rsidRPr="00B94A07" w:rsidRDefault="00C81ECF" w:rsidP="00C81ECF">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LAW OFFICE OF SHMUEL KLEIN, PA</w:t>
            </w:r>
          </w:p>
          <w:p w:rsidR="00C81ECF" w:rsidRPr="00B94A07" w:rsidRDefault="00C81ECF" w:rsidP="00C81ECF">
            <w:pPr>
              <w:autoSpaceDE w:val="0"/>
              <w:autoSpaceDN w:val="0"/>
              <w:adjustRightInd w:val="0"/>
              <w:jc w:val="left"/>
              <w:rPr>
                <w:rFonts w:ascii="Courier New" w:hAnsi="Courier New" w:cs="Courier New"/>
                <w:b/>
                <w:sz w:val="16"/>
                <w:szCs w:val="16"/>
              </w:rPr>
            </w:pPr>
            <w:r w:rsidRPr="00B94A07">
              <w:rPr>
                <w:rFonts w:ascii="Courier New" w:hAnsi="Courier New" w:cs="Courier New"/>
                <w:b/>
                <w:sz w:val="16"/>
                <w:szCs w:val="16"/>
              </w:rPr>
              <w:t xml:space="preserve">113 </w:t>
            </w:r>
            <w:proofErr w:type="spellStart"/>
            <w:r w:rsidRPr="00B94A07">
              <w:rPr>
                <w:rFonts w:ascii="Courier New" w:hAnsi="Courier New" w:cs="Courier New"/>
                <w:b/>
                <w:sz w:val="16"/>
                <w:szCs w:val="16"/>
              </w:rPr>
              <w:t>Cedarhill</w:t>
            </w:r>
            <w:proofErr w:type="spellEnd"/>
            <w:r w:rsidRPr="00B94A07">
              <w:rPr>
                <w:rFonts w:ascii="Courier New" w:hAnsi="Courier New" w:cs="Courier New"/>
                <w:b/>
                <w:sz w:val="16"/>
                <w:szCs w:val="16"/>
              </w:rPr>
              <w:t xml:space="preserve"> Avenue</w:t>
            </w:r>
          </w:p>
          <w:p w:rsidR="00C81ECF" w:rsidRDefault="00C81ECF" w:rsidP="00C81ECF">
            <w:pPr>
              <w:pStyle w:val="PlainText"/>
              <w:jc w:val="left"/>
              <w:rPr>
                <w:rFonts w:ascii="Courier New" w:hAnsi="Courier New" w:cs="Courier New"/>
                <w:b/>
                <w:noProof/>
                <w:sz w:val="20"/>
                <w:szCs w:val="20"/>
              </w:rPr>
            </w:pPr>
            <w:r w:rsidRPr="00B94A07">
              <w:rPr>
                <w:rFonts w:ascii="Courier New" w:hAnsi="Courier New" w:cs="Courier New"/>
                <w:b/>
                <w:sz w:val="16"/>
                <w:szCs w:val="16"/>
              </w:rPr>
              <w:t>Mahwah, New Jersey 07430</w:t>
            </w:r>
          </w:p>
        </w:tc>
      </w:tr>
      <w:tr w:rsidR="00C81ECF" w:rsidRPr="007167C0" w:rsidTr="00A962BE">
        <w:tc>
          <w:tcPr>
            <w:tcW w:w="1443" w:type="dxa"/>
          </w:tcPr>
          <w:p w:rsidR="00C81ECF" w:rsidRDefault="00C81ECF" w:rsidP="00AF3A76">
            <w:pPr>
              <w:pStyle w:val="PlainText"/>
              <w:rPr>
                <w:rFonts w:ascii="Courier New" w:hAnsi="Courier New" w:cs="Courier New"/>
                <w:b/>
                <w:sz w:val="20"/>
                <w:szCs w:val="20"/>
              </w:rPr>
            </w:pPr>
          </w:p>
          <w:p w:rsidR="00C81ECF" w:rsidRDefault="00C81ECF" w:rsidP="00AF3A76">
            <w:pPr>
              <w:pStyle w:val="PlainText"/>
              <w:rPr>
                <w:rFonts w:ascii="Courier New" w:hAnsi="Courier New" w:cs="Courier New"/>
                <w:b/>
                <w:sz w:val="20"/>
                <w:szCs w:val="20"/>
              </w:rPr>
            </w:pPr>
            <w:r>
              <w:rPr>
                <w:rFonts w:ascii="Courier New" w:hAnsi="Courier New" w:cs="Courier New"/>
                <w:b/>
                <w:sz w:val="20"/>
                <w:szCs w:val="20"/>
              </w:rPr>
              <w:t>10-21-2016</w:t>
            </w:r>
          </w:p>
        </w:tc>
        <w:tc>
          <w:tcPr>
            <w:tcW w:w="1620" w:type="dxa"/>
          </w:tcPr>
          <w:p w:rsidR="00C81ECF" w:rsidRDefault="00C81ECF" w:rsidP="00AF3A76">
            <w:pPr>
              <w:pStyle w:val="PlainText"/>
              <w:rPr>
                <w:rFonts w:ascii="Courier New" w:hAnsi="Courier New" w:cs="Courier New"/>
                <w:b/>
                <w:sz w:val="20"/>
                <w:szCs w:val="20"/>
              </w:rPr>
            </w:pPr>
          </w:p>
          <w:p w:rsidR="00C81ECF" w:rsidRDefault="008B48E5" w:rsidP="00AF3A76">
            <w:pPr>
              <w:pStyle w:val="PlainText"/>
              <w:rPr>
                <w:rFonts w:ascii="Courier New" w:hAnsi="Courier New" w:cs="Courier New"/>
                <w:b/>
                <w:sz w:val="20"/>
                <w:szCs w:val="20"/>
              </w:rPr>
            </w:pPr>
            <w:r>
              <w:rPr>
                <w:rFonts w:ascii="Courier New" w:hAnsi="Courier New" w:cs="Courier New"/>
                <w:b/>
                <w:sz w:val="20"/>
                <w:szCs w:val="20"/>
              </w:rPr>
              <w:t>12-MD-2311</w:t>
            </w:r>
          </w:p>
        </w:tc>
        <w:tc>
          <w:tcPr>
            <w:tcW w:w="1710" w:type="dxa"/>
          </w:tcPr>
          <w:p w:rsidR="00C81ECF" w:rsidRDefault="00C81ECF" w:rsidP="00AF3A76">
            <w:pPr>
              <w:pStyle w:val="PlainText"/>
              <w:rPr>
                <w:rFonts w:ascii="Courier New" w:hAnsi="Courier New" w:cs="Courier New"/>
                <w:b/>
                <w:sz w:val="20"/>
                <w:szCs w:val="20"/>
              </w:rPr>
            </w:pPr>
          </w:p>
          <w:p w:rsidR="008B48E5" w:rsidRDefault="008B48E5"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C81ECF" w:rsidRDefault="00C81ECF" w:rsidP="008E36B9">
            <w:pPr>
              <w:pStyle w:val="PlainText"/>
              <w:jc w:val="left"/>
              <w:rPr>
                <w:rFonts w:ascii="Courier New" w:hAnsi="Courier New" w:cs="Courier New"/>
                <w:b/>
                <w:sz w:val="20"/>
                <w:szCs w:val="20"/>
              </w:rPr>
            </w:pPr>
          </w:p>
          <w:p w:rsidR="00D272F2" w:rsidRDefault="00D272F2"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272F2" w:rsidRDefault="00AB3F7E" w:rsidP="008E36B9">
            <w:pPr>
              <w:pStyle w:val="PlainText"/>
              <w:jc w:val="left"/>
              <w:rPr>
                <w:rFonts w:ascii="Courier New" w:hAnsi="Courier New" w:cs="Courier New"/>
                <w:b/>
                <w:sz w:val="20"/>
                <w:szCs w:val="20"/>
              </w:rPr>
            </w:pPr>
            <w:r>
              <w:rPr>
                <w:rFonts w:ascii="Courier New" w:hAnsi="Courier New" w:cs="Courier New"/>
                <w:b/>
                <w:sz w:val="20"/>
                <w:szCs w:val="20"/>
              </w:rPr>
              <w:t>Re Defendants:  Mitsubishi E</w:t>
            </w:r>
            <w:r w:rsidR="00D272F2">
              <w:rPr>
                <w:rFonts w:ascii="Courier New" w:hAnsi="Courier New" w:cs="Courier New"/>
                <w:b/>
                <w:sz w:val="20"/>
                <w:szCs w:val="20"/>
              </w:rPr>
              <w:t xml:space="preserve">lectric Corporation, Mitsubishi </w:t>
            </w:r>
            <w:r>
              <w:rPr>
                <w:rFonts w:ascii="Courier New" w:hAnsi="Courier New" w:cs="Courier New"/>
                <w:b/>
                <w:sz w:val="20"/>
                <w:szCs w:val="20"/>
              </w:rPr>
              <w:t>E</w:t>
            </w:r>
            <w:r w:rsidR="00D272F2">
              <w:rPr>
                <w:rFonts w:ascii="Courier New" w:hAnsi="Courier New" w:cs="Courier New"/>
                <w:b/>
                <w:sz w:val="20"/>
                <w:szCs w:val="20"/>
              </w:rPr>
              <w:t xml:space="preserve">lectric US </w:t>
            </w:r>
            <w:r>
              <w:rPr>
                <w:rFonts w:ascii="Courier New" w:hAnsi="Courier New" w:cs="Courier New"/>
                <w:b/>
                <w:sz w:val="20"/>
                <w:szCs w:val="20"/>
              </w:rPr>
              <w:t>Holdings, Inc., and Mitsubishi E</w:t>
            </w:r>
            <w:r w:rsidR="00D272F2">
              <w:rPr>
                <w:rFonts w:ascii="Courier New" w:hAnsi="Courier New" w:cs="Courier New"/>
                <w:b/>
                <w:sz w:val="20"/>
                <w:szCs w:val="20"/>
              </w:rPr>
              <w:t xml:space="preserve">lectric </w:t>
            </w:r>
            <w:r>
              <w:rPr>
                <w:rFonts w:ascii="Courier New" w:hAnsi="Courier New" w:cs="Courier New"/>
                <w:b/>
                <w:sz w:val="20"/>
                <w:szCs w:val="20"/>
              </w:rPr>
              <w:t>A</w:t>
            </w:r>
            <w:r w:rsidR="00D272F2">
              <w:rPr>
                <w:rFonts w:ascii="Courier New" w:hAnsi="Courier New" w:cs="Courier New"/>
                <w:b/>
                <w:sz w:val="20"/>
                <w:szCs w:val="20"/>
              </w:rPr>
              <w:t xml:space="preserve">utomotive America, Inc. (the “Mitsubishi </w:t>
            </w:r>
            <w:r>
              <w:rPr>
                <w:rFonts w:ascii="Courier New" w:hAnsi="Courier New" w:cs="Courier New"/>
                <w:b/>
                <w:sz w:val="20"/>
                <w:szCs w:val="20"/>
              </w:rPr>
              <w:t>E</w:t>
            </w:r>
            <w:r w:rsidR="00D272F2">
              <w:rPr>
                <w:rFonts w:ascii="Courier New" w:hAnsi="Courier New" w:cs="Courier New"/>
                <w:b/>
                <w:sz w:val="20"/>
                <w:szCs w:val="20"/>
              </w:rPr>
              <w:t>lectric Defendants”)</w:t>
            </w:r>
          </w:p>
          <w:p w:rsidR="00D272F2" w:rsidRDefault="00D272F2" w:rsidP="008E36B9">
            <w:pPr>
              <w:pStyle w:val="PlainText"/>
              <w:jc w:val="left"/>
              <w:rPr>
                <w:rFonts w:ascii="Courier New" w:hAnsi="Courier New" w:cs="Courier New"/>
                <w:sz w:val="20"/>
                <w:szCs w:val="20"/>
              </w:rPr>
            </w:pPr>
            <w:r w:rsidRPr="00D272F2">
              <w:rPr>
                <w:rFonts w:ascii="Courier New" w:hAnsi="Courier New" w:cs="Courier New"/>
                <w:sz w:val="20"/>
                <w:szCs w:val="20"/>
              </w:rPr>
              <w:t xml:space="preserve">The separate lawsuits claim that the Defendants </w:t>
            </w:r>
            <w:r w:rsidRPr="00D272F2">
              <w:rPr>
                <w:rFonts w:ascii="Courier New" w:hAnsi="Courier New" w:cs="Courier New"/>
                <w:sz w:val="20"/>
                <w:szCs w:val="20"/>
              </w:rPr>
              <w:lastRenderedPageBreak/>
              <w:t xml:space="preserve">in each lawsuit conspired to fix, maintain, and artificially raise the price of component parts. The lawsuits claim that, as a result of the </w:t>
            </w:r>
            <w:r w:rsidR="00156FDF">
              <w:rPr>
                <w:rFonts w:ascii="Courier New" w:hAnsi="Courier New" w:cs="Courier New"/>
                <w:sz w:val="20"/>
                <w:szCs w:val="20"/>
              </w:rPr>
              <w:t>Mitsubishi Electric</w:t>
            </w:r>
            <w:r w:rsidRPr="00D272F2">
              <w:rPr>
                <w:rFonts w:ascii="Courier New" w:hAnsi="Courier New" w:cs="Courier New"/>
                <w:sz w:val="20"/>
                <w:szCs w:val="20"/>
              </w:rPr>
              <w:t xml:space="preserve"> Defendants’ conduct, Dealers paid more than they should have for the parts at issue in that lawsuit and paid more for the vehicles in which those parts are contained. The lawsuits also allege that Dealers were unable to pass on all of these increased costs to their customers. These cases are proceeding as class actions for monetary</w:t>
            </w:r>
            <w:r w:rsidR="0069767D">
              <w:rPr>
                <w:rFonts w:ascii="Courier New" w:hAnsi="Courier New" w:cs="Courier New"/>
                <w:sz w:val="20"/>
                <w:szCs w:val="20"/>
              </w:rPr>
              <w:t xml:space="preserve"> </w:t>
            </w:r>
            <w:r w:rsidRPr="00D272F2">
              <w:rPr>
                <w:rFonts w:ascii="Courier New" w:hAnsi="Courier New" w:cs="Courier New"/>
                <w:sz w:val="20"/>
                <w:szCs w:val="20"/>
              </w:rPr>
              <w:t>recovery for Dealers in the District of Columbia and one or more of the following states:</w:t>
            </w:r>
            <w:r w:rsidR="0069767D">
              <w:rPr>
                <w:rFonts w:ascii="Courier New" w:hAnsi="Courier New" w:cs="Courier New"/>
                <w:sz w:val="20"/>
                <w:szCs w:val="20"/>
              </w:rPr>
              <w:t xml:space="preserve"> </w:t>
            </w:r>
            <w:r w:rsidRPr="00D272F2">
              <w:rPr>
                <w:rFonts w:ascii="Courier New" w:hAnsi="Courier New" w:cs="Courier New"/>
                <w:sz w:val="20"/>
                <w:szCs w:val="20"/>
              </w:rPr>
              <w:t>Arizona, Arkansas, California, Florida, Hawaii, Illinois, Iowa, Kansas, Maine, Massachusetts, Michigan, Minnesota, Mississippi, Missouri, Montana, Nebraska, Nevada, New Hampshire, New Mexico, New York, North Carolina, North Dakota, Oregon, South Carolina, South Dakota, Tennessee, Utah, Vermont, West Virginia, and Wisconsin. The lawsuits also seek nationwide injunctive relief.</w:t>
            </w:r>
          </w:p>
          <w:p w:rsidR="00953D0A" w:rsidRPr="00D272F2" w:rsidRDefault="00953D0A" w:rsidP="008E36B9">
            <w:pPr>
              <w:pStyle w:val="PlainText"/>
              <w:jc w:val="left"/>
              <w:rPr>
                <w:rFonts w:ascii="Courier New" w:hAnsi="Courier New" w:cs="Courier New"/>
                <w:sz w:val="20"/>
                <w:szCs w:val="20"/>
              </w:rPr>
            </w:pPr>
          </w:p>
        </w:tc>
        <w:tc>
          <w:tcPr>
            <w:tcW w:w="1440" w:type="dxa"/>
          </w:tcPr>
          <w:p w:rsidR="00C81ECF" w:rsidRDefault="00C81ECF" w:rsidP="00AF3A76">
            <w:pPr>
              <w:pStyle w:val="PlainText"/>
              <w:rPr>
                <w:rFonts w:ascii="Courier New" w:hAnsi="Courier New" w:cs="Courier New"/>
                <w:b/>
                <w:sz w:val="20"/>
                <w:szCs w:val="20"/>
              </w:rPr>
            </w:pPr>
          </w:p>
          <w:p w:rsidR="00D272F2" w:rsidRDefault="00D272F2" w:rsidP="00AF3A76">
            <w:pPr>
              <w:pStyle w:val="PlainText"/>
              <w:rPr>
                <w:rFonts w:ascii="Courier New" w:hAnsi="Courier New" w:cs="Courier New"/>
                <w:b/>
                <w:sz w:val="20"/>
                <w:szCs w:val="20"/>
              </w:rPr>
            </w:pPr>
            <w:r>
              <w:rPr>
                <w:rFonts w:ascii="Courier New" w:hAnsi="Courier New" w:cs="Courier New"/>
                <w:b/>
                <w:sz w:val="20"/>
                <w:szCs w:val="20"/>
              </w:rPr>
              <w:t>11-1</w:t>
            </w:r>
            <w:r w:rsidR="0069767D">
              <w:rPr>
                <w:rFonts w:ascii="Courier New" w:hAnsi="Courier New" w:cs="Courier New"/>
                <w:b/>
                <w:sz w:val="20"/>
                <w:szCs w:val="20"/>
              </w:rPr>
              <w:t>6</w:t>
            </w:r>
            <w:r>
              <w:rPr>
                <w:rFonts w:ascii="Courier New" w:hAnsi="Courier New" w:cs="Courier New"/>
                <w:b/>
                <w:sz w:val="20"/>
                <w:szCs w:val="20"/>
              </w:rPr>
              <w:t>-2016</w:t>
            </w:r>
          </w:p>
        </w:tc>
        <w:tc>
          <w:tcPr>
            <w:tcW w:w="2681" w:type="dxa"/>
          </w:tcPr>
          <w:p w:rsidR="00C81ECF" w:rsidRDefault="00C81ECF" w:rsidP="00AF3A76">
            <w:pPr>
              <w:pStyle w:val="PlainText"/>
              <w:jc w:val="left"/>
              <w:rPr>
                <w:rFonts w:ascii="Courier New" w:hAnsi="Courier New" w:cs="Courier New"/>
                <w:b/>
                <w:noProof/>
                <w:sz w:val="20"/>
                <w:szCs w:val="20"/>
              </w:rPr>
            </w:pPr>
          </w:p>
          <w:p w:rsidR="00D272F2" w:rsidRDefault="00D272F2"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D272F2" w:rsidRDefault="00D272F2" w:rsidP="00AF3A76">
            <w:pPr>
              <w:pStyle w:val="PlainText"/>
              <w:jc w:val="left"/>
              <w:rPr>
                <w:rFonts w:ascii="Courier New" w:hAnsi="Courier New" w:cs="Courier New"/>
                <w:b/>
                <w:noProof/>
                <w:sz w:val="20"/>
                <w:szCs w:val="20"/>
              </w:rPr>
            </w:pPr>
          </w:p>
          <w:p w:rsidR="00D272F2" w:rsidRDefault="005C0A02" w:rsidP="00AF3A76">
            <w:pPr>
              <w:pStyle w:val="PlainText"/>
              <w:jc w:val="left"/>
              <w:rPr>
                <w:rFonts w:ascii="Courier New" w:hAnsi="Courier New" w:cs="Courier New"/>
                <w:b/>
                <w:noProof/>
                <w:sz w:val="20"/>
                <w:szCs w:val="20"/>
              </w:rPr>
            </w:pPr>
            <w:hyperlink r:id="rId20" w:history="1">
              <w:r w:rsidR="00D272F2" w:rsidRPr="00F11655">
                <w:rPr>
                  <w:rStyle w:val="Hyperlink"/>
                  <w:rFonts w:ascii="Courier New" w:hAnsi="Courier New" w:cs="Courier New"/>
                  <w:b/>
                  <w:noProof/>
                  <w:sz w:val="20"/>
                  <w:szCs w:val="20"/>
                </w:rPr>
                <w:t>www.AutoDealerSettlement.com</w:t>
              </w:r>
            </w:hyperlink>
          </w:p>
          <w:p w:rsidR="00D272F2" w:rsidRDefault="00D272F2" w:rsidP="00AF3A76">
            <w:pPr>
              <w:pStyle w:val="PlainText"/>
              <w:jc w:val="left"/>
              <w:rPr>
                <w:rFonts w:ascii="Courier New" w:hAnsi="Courier New" w:cs="Courier New"/>
                <w:b/>
                <w:noProof/>
                <w:sz w:val="20"/>
                <w:szCs w:val="20"/>
              </w:rPr>
            </w:pPr>
          </w:p>
        </w:tc>
      </w:tr>
      <w:tr w:rsidR="008B48E5" w:rsidRPr="007167C0" w:rsidTr="00A962BE">
        <w:tc>
          <w:tcPr>
            <w:tcW w:w="1443" w:type="dxa"/>
          </w:tcPr>
          <w:p w:rsidR="008B48E5" w:rsidRDefault="008B48E5" w:rsidP="00AF3A76">
            <w:pPr>
              <w:pStyle w:val="PlainText"/>
              <w:rPr>
                <w:rFonts w:ascii="Courier New" w:hAnsi="Courier New" w:cs="Courier New"/>
                <w:b/>
                <w:sz w:val="20"/>
                <w:szCs w:val="20"/>
              </w:rPr>
            </w:pPr>
          </w:p>
          <w:p w:rsidR="008B48E5" w:rsidRDefault="008B48E5" w:rsidP="00AF3A76">
            <w:pPr>
              <w:pStyle w:val="PlainText"/>
              <w:rPr>
                <w:rFonts w:ascii="Courier New" w:hAnsi="Courier New" w:cs="Courier New"/>
                <w:b/>
                <w:sz w:val="20"/>
                <w:szCs w:val="20"/>
              </w:rPr>
            </w:pPr>
            <w:r>
              <w:rPr>
                <w:rFonts w:ascii="Courier New" w:hAnsi="Courier New" w:cs="Courier New"/>
                <w:b/>
                <w:sz w:val="20"/>
                <w:szCs w:val="20"/>
              </w:rPr>
              <w:t>10-25-2016</w:t>
            </w:r>
          </w:p>
        </w:tc>
        <w:tc>
          <w:tcPr>
            <w:tcW w:w="1620" w:type="dxa"/>
          </w:tcPr>
          <w:p w:rsidR="008B48E5" w:rsidRDefault="008B48E5" w:rsidP="00AF3A76">
            <w:pPr>
              <w:pStyle w:val="PlainText"/>
              <w:rPr>
                <w:rFonts w:ascii="Courier New" w:hAnsi="Courier New" w:cs="Courier New"/>
                <w:b/>
                <w:sz w:val="20"/>
                <w:szCs w:val="20"/>
              </w:rPr>
            </w:pPr>
          </w:p>
          <w:p w:rsidR="008B48E5" w:rsidRDefault="008B48E5" w:rsidP="00AF3A76">
            <w:pPr>
              <w:pStyle w:val="PlainText"/>
              <w:rPr>
                <w:rFonts w:ascii="Courier New" w:hAnsi="Courier New" w:cs="Courier New"/>
                <w:b/>
                <w:sz w:val="20"/>
                <w:szCs w:val="20"/>
              </w:rPr>
            </w:pPr>
            <w:r>
              <w:rPr>
                <w:rFonts w:ascii="Courier New" w:hAnsi="Courier New" w:cs="Courier New"/>
                <w:b/>
                <w:sz w:val="20"/>
                <w:szCs w:val="20"/>
              </w:rPr>
              <w:t>12-MD. 2311</w:t>
            </w:r>
          </w:p>
          <w:p w:rsidR="008B48E5" w:rsidRDefault="008B48E5" w:rsidP="00AF3A76">
            <w:pPr>
              <w:pStyle w:val="PlainText"/>
              <w:rPr>
                <w:rFonts w:ascii="Courier New" w:hAnsi="Courier New" w:cs="Courier New"/>
                <w:b/>
                <w:sz w:val="20"/>
                <w:szCs w:val="20"/>
              </w:rPr>
            </w:pPr>
            <w:r>
              <w:rPr>
                <w:rFonts w:ascii="Courier New" w:hAnsi="Courier New" w:cs="Courier New"/>
                <w:b/>
                <w:sz w:val="20"/>
                <w:szCs w:val="20"/>
              </w:rPr>
              <w:t>13-CV-00802</w:t>
            </w:r>
          </w:p>
        </w:tc>
        <w:tc>
          <w:tcPr>
            <w:tcW w:w="1710" w:type="dxa"/>
          </w:tcPr>
          <w:p w:rsidR="008B48E5" w:rsidRDefault="008B48E5" w:rsidP="00AF3A76">
            <w:pPr>
              <w:pStyle w:val="PlainText"/>
              <w:rPr>
                <w:rFonts w:ascii="Courier New" w:hAnsi="Courier New" w:cs="Courier New"/>
                <w:b/>
                <w:sz w:val="20"/>
                <w:szCs w:val="20"/>
              </w:rPr>
            </w:pPr>
          </w:p>
          <w:p w:rsidR="008B48E5" w:rsidRDefault="008B48E5"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8B48E5" w:rsidRDefault="008B48E5" w:rsidP="008E36B9">
            <w:pPr>
              <w:pStyle w:val="PlainText"/>
              <w:jc w:val="left"/>
              <w:rPr>
                <w:rFonts w:ascii="Courier New" w:hAnsi="Courier New" w:cs="Courier New"/>
                <w:b/>
                <w:sz w:val="20"/>
                <w:szCs w:val="20"/>
              </w:rPr>
            </w:pPr>
          </w:p>
          <w:p w:rsidR="008B48E5" w:rsidRDefault="008B48E5"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8B48E5" w:rsidRDefault="008B48E5" w:rsidP="008E36B9">
            <w:pPr>
              <w:pStyle w:val="PlainText"/>
              <w:jc w:val="left"/>
              <w:rPr>
                <w:rFonts w:ascii="Courier New" w:hAnsi="Courier New" w:cs="Courier New"/>
                <w:b/>
                <w:sz w:val="20"/>
                <w:szCs w:val="20"/>
              </w:rPr>
            </w:pPr>
            <w:r>
              <w:rPr>
                <w:rFonts w:ascii="Courier New" w:hAnsi="Courier New" w:cs="Courier New"/>
                <w:b/>
                <w:sz w:val="20"/>
                <w:szCs w:val="20"/>
              </w:rPr>
              <w:t>In re: Anti-Vibrational Rubber Parts</w:t>
            </w:r>
          </w:p>
          <w:p w:rsidR="008B48E5" w:rsidRDefault="008B48E5" w:rsidP="008E36B9">
            <w:pPr>
              <w:pStyle w:val="PlainText"/>
              <w:jc w:val="left"/>
              <w:rPr>
                <w:rFonts w:ascii="Courier New" w:hAnsi="Courier New" w:cs="Courier New"/>
                <w:b/>
                <w:sz w:val="20"/>
                <w:szCs w:val="20"/>
              </w:rPr>
            </w:pPr>
            <w:r>
              <w:rPr>
                <w:rFonts w:ascii="Courier New" w:hAnsi="Courier New" w:cs="Courier New"/>
                <w:b/>
                <w:sz w:val="20"/>
                <w:szCs w:val="20"/>
              </w:rPr>
              <w:t>Re Defendants: Yamashita Rubber Co., Ltd. and YUSA Corporation (collectively, “Yamashita”)</w:t>
            </w:r>
          </w:p>
          <w:p w:rsidR="008B48E5" w:rsidRDefault="008B48E5" w:rsidP="008E36B9">
            <w:pPr>
              <w:pStyle w:val="PlainText"/>
              <w:jc w:val="left"/>
              <w:rPr>
                <w:rFonts w:ascii="Courier New" w:hAnsi="Courier New" w:cs="Courier New"/>
                <w:b/>
                <w:sz w:val="20"/>
                <w:szCs w:val="20"/>
              </w:rPr>
            </w:pPr>
            <w:r>
              <w:rPr>
                <w:rFonts w:ascii="Courier New" w:hAnsi="Courier New" w:cs="Courier New"/>
                <w:sz w:val="20"/>
                <w:szCs w:val="20"/>
              </w:rPr>
              <w:t>See above for more information</w:t>
            </w:r>
            <w:r>
              <w:rPr>
                <w:rFonts w:ascii="Courier New" w:hAnsi="Courier New" w:cs="Courier New"/>
                <w:b/>
                <w:sz w:val="20"/>
                <w:szCs w:val="20"/>
              </w:rPr>
              <w:t xml:space="preserve"> </w:t>
            </w:r>
          </w:p>
          <w:p w:rsidR="00AB3F7E" w:rsidRDefault="00AB3F7E" w:rsidP="008E36B9">
            <w:pPr>
              <w:pStyle w:val="PlainText"/>
              <w:jc w:val="left"/>
              <w:rPr>
                <w:rFonts w:ascii="Courier New" w:hAnsi="Courier New" w:cs="Courier New"/>
                <w:b/>
                <w:sz w:val="20"/>
                <w:szCs w:val="20"/>
              </w:rPr>
            </w:pPr>
            <w:bookmarkStart w:id="0" w:name="_GoBack"/>
            <w:bookmarkEnd w:id="0"/>
          </w:p>
        </w:tc>
        <w:tc>
          <w:tcPr>
            <w:tcW w:w="1440" w:type="dxa"/>
          </w:tcPr>
          <w:p w:rsidR="008B48E5" w:rsidRDefault="008B48E5" w:rsidP="00AF3A76">
            <w:pPr>
              <w:pStyle w:val="PlainText"/>
              <w:rPr>
                <w:rFonts w:ascii="Courier New" w:hAnsi="Courier New" w:cs="Courier New"/>
                <w:b/>
                <w:sz w:val="20"/>
                <w:szCs w:val="20"/>
              </w:rPr>
            </w:pPr>
          </w:p>
          <w:p w:rsidR="008B48E5" w:rsidRDefault="008B48E5" w:rsidP="00AF3A76">
            <w:pPr>
              <w:pStyle w:val="PlainText"/>
              <w:rPr>
                <w:rFonts w:ascii="Courier New" w:hAnsi="Courier New" w:cs="Courier New"/>
                <w:b/>
                <w:sz w:val="20"/>
                <w:szCs w:val="20"/>
              </w:rPr>
            </w:pPr>
            <w:r>
              <w:rPr>
                <w:rFonts w:ascii="Courier New" w:hAnsi="Courier New" w:cs="Courier New"/>
                <w:b/>
                <w:sz w:val="20"/>
                <w:szCs w:val="20"/>
              </w:rPr>
              <w:t>11-16-2016</w:t>
            </w:r>
          </w:p>
        </w:tc>
        <w:tc>
          <w:tcPr>
            <w:tcW w:w="2681" w:type="dxa"/>
          </w:tcPr>
          <w:p w:rsidR="008B48E5" w:rsidRDefault="008B48E5" w:rsidP="00AF3A76">
            <w:pPr>
              <w:pStyle w:val="PlainText"/>
              <w:jc w:val="left"/>
              <w:rPr>
                <w:rFonts w:ascii="Courier New" w:hAnsi="Courier New" w:cs="Courier New"/>
                <w:b/>
                <w:noProof/>
                <w:sz w:val="20"/>
                <w:szCs w:val="20"/>
              </w:rPr>
            </w:pPr>
          </w:p>
          <w:p w:rsidR="008B48E5" w:rsidRDefault="008B48E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8B48E5" w:rsidRDefault="008B48E5" w:rsidP="00AF3A76">
            <w:pPr>
              <w:pStyle w:val="PlainText"/>
              <w:jc w:val="left"/>
              <w:rPr>
                <w:rFonts w:ascii="Courier New" w:hAnsi="Courier New" w:cs="Courier New"/>
                <w:b/>
                <w:noProof/>
                <w:sz w:val="20"/>
                <w:szCs w:val="20"/>
              </w:rPr>
            </w:pPr>
          </w:p>
          <w:p w:rsidR="008B48E5" w:rsidRDefault="005C0A02" w:rsidP="008B48E5">
            <w:pPr>
              <w:pStyle w:val="PlainText"/>
              <w:jc w:val="left"/>
              <w:rPr>
                <w:rFonts w:ascii="Courier New" w:hAnsi="Courier New" w:cs="Courier New"/>
                <w:b/>
                <w:noProof/>
                <w:sz w:val="20"/>
                <w:szCs w:val="20"/>
              </w:rPr>
            </w:pPr>
            <w:hyperlink r:id="rId21" w:history="1">
              <w:r w:rsidR="008B48E5" w:rsidRPr="00F11655">
                <w:rPr>
                  <w:rStyle w:val="Hyperlink"/>
                  <w:rFonts w:ascii="Courier New" w:hAnsi="Courier New" w:cs="Courier New"/>
                  <w:b/>
                  <w:noProof/>
                  <w:sz w:val="20"/>
                  <w:szCs w:val="20"/>
                </w:rPr>
                <w:t>www.AutoDealerSettlement.com</w:t>
              </w:r>
            </w:hyperlink>
          </w:p>
          <w:p w:rsidR="008B48E5" w:rsidRDefault="008B48E5" w:rsidP="00AF3A76">
            <w:pPr>
              <w:pStyle w:val="PlainText"/>
              <w:jc w:val="left"/>
              <w:rPr>
                <w:rFonts w:ascii="Courier New" w:hAnsi="Courier New" w:cs="Courier New"/>
                <w:b/>
                <w:noProof/>
                <w:sz w:val="20"/>
                <w:szCs w:val="20"/>
              </w:rPr>
            </w:pPr>
          </w:p>
        </w:tc>
      </w:tr>
      <w:tr w:rsidR="008B48E5" w:rsidRPr="007167C0" w:rsidTr="00A962BE">
        <w:tc>
          <w:tcPr>
            <w:tcW w:w="1443" w:type="dxa"/>
          </w:tcPr>
          <w:p w:rsidR="008B48E5" w:rsidRDefault="008B48E5" w:rsidP="00AF3A76">
            <w:pPr>
              <w:pStyle w:val="PlainText"/>
              <w:rPr>
                <w:rFonts w:ascii="Courier New" w:hAnsi="Courier New" w:cs="Courier New"/>
                <w:b/>
                <w:sz w:val="20"/>
                <w:szCs w:val="20"/>
              </w:rPr>
            </w:pPr>
          </w:p>
          <w:p w:rsidR="008B48E5" w:rsidRDefault="008B48E5" w:rsidP="00AF3A76">
            <w:pPr>
              <w:pStyle w:val="PlainText"/>
              <w:rPr>
                <w:rFonts w:ascii="Courier New" w:hAnsi="Courier New" w:cs="Courier New"/>
                <w:b/>
                <w:sz w:val="20"/>
                <w:szCs w:val="20"/>
              </w:rPr>
            </w:pPr>
            <w:r>
              <w:rPr>
                <w:rFonts w:ascii="Courier New" w:hAnsi="Courier New" w:cs="Courier New"/>
                <w:b/>
                <w:sz w:val="20"/>
                <w:szCs w:val="20"/>
              </w:rPr>
              <w:t>10-27-2016</w:t>
            </w:r>
          </w:p>
        </w:tc>
        <w:tc>
          <w:tcPr>
            <w:tcW w:w="1620" w:type="dxa"/>
          </w:tcPr>
          <w:p w:rsidR="008B48E5" w:rsidRDefault="008B48E5" w:rsidP="00AF3A76">
            <w:pPr>
              <w:pStyle w:val="PlainText"/>
              <w:rPr>
                <w:rFonts w:ascii="Courier New" w:hAnsi="Courier New" w:cs="Courier New"/>
                <w:b/>
                <w:sz w:val="20"/>
                <w:szCs w:val="20"/>
              </w:rPr>
            </w:pPr>
          </w:p>
          <w:p w:rsidR="008B48E5" w:rsidRDefault="00FF73B8" w:rsidP="00AF3A76">
            <w:pPr>
              <w:pStyle w:val="PlainText"/>
              <w:rPr>
                <w:rFonts w:ascii="Courier New" w:hAnsi="Courier New" w:cs="Courier New"/>
                <w:b/>
                <w:sz w:val="20"/>
                <w:szCs w:val="20"/>
              </w:rPr>
            </w:pPr>
            <w:r>
              <w:rPr>
                <w:rFonts w:ascii="Courier New" w:hAnsi="Courier New" w:cs="Courier New"/>
                <w:b/>
                <w:sz w:val="20"/>
                <w:szCs w:val="20"/>
              </w:rPr>
              <w:t>0</w:t>
            </w:r>
            <w:r w:rsidR="008B48E5">
              <w:rPr>
                <w:rFonts w:ascii="Courier New" w:hAnsi="Courier New" w:cs="Courier New"/>
                <w:b/>
                <w:sz w:val="20"/>
                <w:szCs w:val="20"/>
              </w:rPr>
              <w:t>8-CV-5214</w:t>
            </w:r>
          </w:p>
        </w:tc>
        <w:tc>
          <w:tcPr>
            <w:tcW w:w="1710" w:type="dxa"/>
          </w:tcPr>
          <w:p w:rsidR="008B48E5" w:rsidRDefault="008B48E5" w:rsidP="00AF3A76">
            <w:pPr>
              <w:pStyle w:val="PlainText"/>
              <w:rPr>
                <w:rFonts w:ascii="Courier New" w:hAnsi="Courier New" w:cs="Courier New"/>
                <w:b/>
                <w:sz w:val="20"/>
                <w:szCs w:val="20"/>
              </w:rPr>
            </w:pPr>
          </w:p>
          <w:p w:rsidR="008B48E5" w:rsidRDefault="008B48E5" w:rsidP="00AF3A76">
            <w:pPr>
              <w:pStyle w:val="PlainText"/>
              <w:rPr>
                <w:rFonts w:ascii="Courier New" w:hAnsi="Courier New" w:cs="Courier New"/>
                <w:b/>
                <w:sz w:val="20"/>
                <w:szCs w:val="20"/>
              </w:rPr>
            </w:pPr>
            <w:r>
              <w:rPr>
                <w:rFonts w:ascii="Courier New" w:hAnsi="Courier New" w:cs="Courier New"/>
                <w:b/>
                <w:sz w:val="20"/>
                <w:szCs w:val="20"/>
              </w:rPr>
              <w:t>(</w:t>
            </w:r>
            <w:r w:rsidR="00020BFD">
              <w:rPr>
                <w:rFonts w:ascii="Courier New" w:hAnsi="Courier New" w:cs="Courier New"/>
                <w:b/>
                <w:sz w:val="20"/>
                <w:szCs w:val="20"/>
              </w:rPr>
              <w:t>N.D. Ill.)</w:t>
            </w:r>
          </w:p>
        </w:tc>
        <w:tc>
          <w:tcPr>
            <w:tcW w:w="6030" w:type="dxa"/>
          </w:tcPr>
          <w:p w:rsidR="008B48E5" w:rsidRDefault="008B48E5" w:rsidP="008E36B9">
            <w:pPr>
              <w:pStyle w:val="PlainText"/>
              <w:jc w:val="left"/>
              <w:rPr>
                <w:rFonts w:ascii="Courier New" w:hAnsi="Courier New" w:cs="Courier New"/>
                <w:b/>
                <w:sz w:val="20"/>
                <w:szCs w:val="20"/>
              </w:rPr>
            </w:pPr>
          </w:p>
          <w:p w:rsidR="00020BFD" w:rsidRDefault="00020BFD" w:rsidP="008E36B9">
            <w:pPr>
              <w:pStyle w:val="PlainText"/>
              <w:jc w:val="left"/>
              <w:rPr>
                <w:rFonts w:ascii="Courier New" w:hAnsi="Courier New" w:cs="Courier New"/>
                <w:b/>
                <w:sz w:val="20"/>
                <w:szCs w:val="20"/>
              </w:rPr>
            </w:pPr>
            <w:r>
              <w:rPr>
                <w:rFonts w:ascii="Courier New" w:hAnsi="Courier New" w:cs="Courier New"/>
                <w:b/>
                <w:sz w:val="20"/>
                <w:szCs w:val="20"/>
              </w:rPr>
              <w:t>In re: Steel Antitrust Litigation</w:t>
            </w:r>
          </w:p>
          <w:p w:rsidR="00020BFD" w:rsidRDefault="000872B6" w:rsidP="00020BFD">
            <w:pPr>
              <w:autoSpaceDE w:val="0"/>
              <w:autoSpaceDN w:val="0"/>
              <w:adjustRightInd w:val="0"/>
              <w:jc w:val="left"/>
              <w:rPr>
                <w:rFonts w:ascii="Courier New" w:hAnsi="Courier New" w:cs="Courier New"/>
                <w:sz w:val="20"/>
                <w:szCs w:val="20"/>
              </w:rPr>
            </w:pPr>
            <w:r>
              <w:rPr>
                <w:rFonts w:ascii="Courier New" w:hAnsi="Courier New" w:cs="Courier New"/>
                <w:sz w:val="20"/>
                <w:szCs w:val="20"/>
              </w:rPr>
              <w:t>The complaint</w:t>
            </w:r>
            <w:r w:rsidR="00020BFD" w:rsidRPr="00020BFD">
              <w:rPr>
                <w:rFonts w:ascii="Courier New" w:hAnsi="Courier New" w:cs="Courier New"/>
                <w:sz w:val="20"/>
                <w:szCs w:val="20"/>
              </w:rPr>
              <w:t xml:space="preserve"> allege</w:t>
            </w:r>
            <w:r>
              <w:rPr>
                <w:rFonts w:ascii="Courier New" w:hAnsi="Courier New" w:cs="Courier New"/>
                <w:sz w:val="20"/>
                <w:szCs w:val="20"/>
              </w:rPr>
              <w:t>s</w:t>
            </w:r>
            <w:r w:rsidR="00020BFD" w:rsidRPr="00020BFD">
              <w:rPr>
                <w:rFonts w:ascii="Courier New" w:hAnsi="Courier New" w:cs="Courier New"/>
                <w:sz w:val="20"/>
                <w:szCs w:val="20"/>
              </w:rPr>
              <w:t xml:space="preserve"> that the Defendants violated the</w:t>
            </w:r>
            <w:r w:rsidR="00020BFD">
              <w:rPr>
                <w:rFonts w:ascii="Courier New" w:hAnsi="Courier New" w:cs="Courier New"/>
                <w:sz w:val="20"/>
                <w:szCs w:val="20"/>
              </w:rPr>
              <w:t xml:space="preserve"> </w:t>
            </w:r>
            <w:r w:rsidR="00020BFD" w:rsidRPr="00020BFD">
              <w:rPr>
                <w:rFonts w:ascii="Courier New" w:hAnsi="Courier New" w:cs="Courier New"/>
                <w:sz w:val="20"/>
                <w:szCs w:val="20"/>
              </w:rPr>
              <w:t xml:space="preserve">U.S. antitrust laws by conspiring </w:t>
            </w:r>
            <w:r w:rsidR="00020BFD" w:rsidRPr="00020BFD">
              <w:rPr>
                <w:rFonts w:ascii="Courier New" w:hAnsi="Courier New" w:cs="Courier New"/>
                <w:sz w:val="20"/>
                <w:szCs w:val="20"/>
              </w:rPr>
              <w:lastRenderedPageBreak/>
              <w:t>to slow down their furnace production, thus restricting their output of raw steel and</w:t>
            </w:r>
            <w:r w:rsidR="00020BFD">
              <w:rPr>
                <w:rFonts w:ascii="Courier New" w:hAnsi="Courier New" w:cs="Courier New"/>
                <w:sz w:val="20"/>
                <w:szCs w:val="20"/>
              </w:rPr>
              <w:t xml:space="preserve"> </w:t>
            </w:r>
            <w:r w:rsidR="00020BFD" w:rsidRPr="00020BFD">
              <w:rPr>
                <w:rFonts w:ascii="Courier New" w:hAnsi="Courier New" w:cs="Courier New"/>
                <w:sz w:val="20"/>
                <w:szCs w:val="20"/>
              </w:rPr>
              <w:t>causing artificially higher prices for Steel Products</w:t>
            </w:r>
            <w:r w:rsidR="00020BFD">
              <w:rPr>
                <w:rFonts w:ascii="Courier New" w:hAnsi="Courier New" w:cs="Courier New"/>
                <w:sz w:val="20"/>
                <w:szCs w:val="20"/>
              </w:rPr>
              <w:t>.</w:t>
            </w:r>
          </w:p>
          <w:p w:rsidR="00020BFD" w:rsidRDefault="00020BFD" w:rsidP="00020BFD">
            <w:pPr>
              <w:pStyle w:val="PlainText"/>
              <w:jc w:val="left"/>
              <w:rPr>
                <w:rFonts w:ascii="Courier New" w:hAnsi="Courier New" w:cs="Courier New"/>
                <w:b/>
                <w:sz w:val="20"/>
                <w:szCs w:val="20"/>
              </w:rPr>
            </w:pPr>
          </w:p>
        </w:tc>
        <w:tc>
          <w:tcPr>
            <w:tcW w:w="1440" w:type="dxa"/>
          </w:tcPr>
          <w:p w:rsidR="008B48E5" w:rsidRDefault="008B48E5" w:rsidP="00AF3A76">
            <w:pPr>
              <w:pStyle w:val="PlainText"/>
              <w:rPr>
                <w:rFonts w:ascii="Courier New" w:hAnsi="Courier New" w:cs="Courier New"/>
                <w:b/>
                <w:sz w:val="20"/>
                <w:szCs w:val="20"/>
              </w:rPr>
            </w:pPr>
          </w:p>
          <w:p w:rsidR="00020BFD" w:rsidRDefault="00020BFD"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B48E5" w:rsidRDefault="008B48E5" w:rsidP="00AF3A76">
            <w:pPr>
              <w:pStyle w:val="PlainText"/>
              <w:jc w:val="left"/>
              <w:rPr>
                <w:rFonts w:ascii="Courier New" w:hAnsi="Courier New" w:cs="Courier New"/>
                <w:b/>
                <w:noProof/>
                <w:sz w:val="20"/>
                <w:szCs w:val="20"/>
              </w:rPr>
            </w:pPr>
          </w:p>
          <w:p w:rsidR="00020BFD" w:rsidRDefault="00020BFD"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020BFD" w:rsidRDefault="00020BFD" w:rsidP="00AF3A76">
            <w:pPr>
              <w:pStyle w:val="PlainText"/>
              <w:jc w:val="left"/>
              <w:rPr>
                <w:rFonts w:ascii="Courier New" w:hAnsi="Courier New" w:cs="Courier New"/>
                <w:b/>
                <w:noProof/>
                <w:sz w:val="20"/>
                <w:szCs w:val="20"/>
              </w:rPr>
            </w:pPr>
          </w:p>
          <w:p w:rsidR="00020BFD" w:rsidRPr="00F84B7C" w:rsidRDefault="00020BFD" w:rsidP="00020BFD">
            <w:pPr>
              <w:autoSpaceDE w:val="0"/>
              <w:autoSpaceDN w:val="0"/>
              <w:adjustRightInd w:val="0"/>
              <w:jc w:val="left"/>
              <w:rPr>
                <w:rFonts w:ascii="Courier New" w:hAnsi="Courier New" w:cs="Courier New"/>
                <w:b/>
                <w:bCs/>
                <w:sz w:val="18"/>
                <w:szCs w:val="18"/>
              </w:rPr>
            </w:pPr>
            <w:r w:rsidRPr="00F84B7C">
              <w:rPr>
                <w:rFonts w:ascii="Courier New" w:hAnsi="Courier New" w:cs="Courier New"/>
                <w:b/>
                <w:bCs/>
                <w:sz w:val="18"/>
                <w:szCs w:val="18"/>
              </w:rPr>
              <w:lastRenderedPageBreak/>
              <w:t>FINE, KAPLAN AND BLACK, R.P.C.</w:t>
            </w:r>
          </w:p>
          <w:p w:rsidR="006258C8" w:rsidRPr="00F84B7C" w:rsidRDefault="00020BFD" w:rsidP="00020BFD">
            <w:pPr>
              <w:autoSpaceDE w:val="0"/>
              <w:autoSpaceDN w:val="0"/>
              <w:adjustRightInd w:val="0"/>
              <w:jc w:val="left"/>
              <w:rPr>
                <w:rFonts w:ascii="Courier New" w:hAnsi="Courier New" w:cs="Courier New"/>
                <w:b/>
                <w:sz w:val="18"/>
                <w:szCs w:val="18"/>
              </w:rPr>
            </w:pPr>
            <w:r w:rsidRPr="00F84B7C">
              <w:rPr>
                <w:rFonts w:ascii="Courier New" w:hAnsi="Courier New" w:cs="Courier New"/>
                <w:b/>
                <w:sz w:val="18"/>
                <w:szCs w:val="18"/>
              </w:rPr>
              <w:t>One South Broad</w:t>
            </w:r>
            <w:r w:rsidR="006258C8" w:rsidRPr="00F84B7C">
              <w:rPr>
                <w:rFonts w:ascii="Courier New" w:hAnsi="Courier New" w:cs="Courier New"/>
                <w:b/>
                <w:sz w:val="18"/>
                <w:szCs w:val="18"/>
              </w:rPr>
              <w:t xml:space="preserve"> S</w:t>
            </w:r>
            <w:r w:rsidRPr="00F84B7C">
              <w:rPr>
                <w:rFonts w:ascii="Courier New" w:hAnsi="Courier New" w:cs="Courier New"/>
                <w:b/>
                <w:sz w:val="18"/>
                <w:szCs w:val="18"/>
              </w:rPr>
              <w:t>treet</w:t>
            </w:r>
          </w:p>
          <w:p w:rsidR="00020BFD" w:rsidRPr="00F84B7C" w:rsidRDefault="00020BFD" w:rsidP="00020BFD">
            <w:pPr>
              <w:autoSpaceDE w:val="0"/>
              <w:autoSpaceDN w:val="0"/>
              <w:adjustRightInd w:val="0"/>
              <w:jc w:val="left"/>
              <w:rPr>
                <w:rFonts w:ascii="Courier New" w:hAnsi="Courier New" w:cs="Courier New"/>
                <w:b/>
                <w:sz w:val="18"/>
                <w:szCs w:val="18"/>
              </w:rPr>
            </w:pPr>
            <w:r w:rsidRPr="00F84B7C">
              <w:rPr>
                <w:rFonts w:ascii="Courier New" w:hAnsi="Courier New" w:cs="Courier New"/>
                <w:b/>
                <w:sz w:val="18"/>
                <w:szCs w:val="18"/>
              </w:rPr>
              <w:t>23rd Floor</w:t>
            </w:r>
          </w:p>
          <w:p w:rsidR="00020BFD" w:rsidRPr="00F84B7C" w:rsidRDefault="00020BFD" w:rsidP="00020BFD">
            <w:pPr>
              <w:pStyle w:val="PlainText"/>
              <w:jc w:val="left"/>
              <w:rPr>
                <w:rFonts w:ascii="Courier New" w:hAnsi="Courier New" w:cs="Courier New"/>
                <w:b/>
                <w:noProof/>
                <w:sz w:val="18"/>
                <w:szCs w:val="18"/>
              </w:rPr>
            </w:pPr>
            <w:r w:rsidRPr="00F84B7C">
              <w:rPr>
                <w:rFonts w:ascii="Courier New" w:hAnsi="Courier New" w:cs="Courier New"/>
                <w:b/>
                <w:sz w:val="18"/>
                <w:szCs w:val="18"/>
              </w:rPr>
              <w:t>Philadelphia, PA 19107</w:t>
            </w:r>
          </w:p>
          <w:p w:rsidR="00020BFD" w:rsidRPr="00F84B7C" w:rsidRDefault="00020BFD" w:rsidP="00AF3A76">
            <w:pPr>
              <w:pStyle w:val="PlainText"/>
              <w:jc w:val="left"/>
              <w:rPr>
                <w:rFonts w:ascii="Courier New" w:hAnsi="Courier New" w:cs="Courier New"/>
                <w:b/>
                <w:noProof/>
                <w:sz w:val="20"/>
                <w:szCs w:val="20"/>
              </w:rPr>
            </w:pPr>
          </w:p>
          <w:p w:rsidR="00020BFD" w:rsidRPr="00F84B7C" w:rsidRDefault="005C0A02" w:rsidP="00AF3A76">
            <w:pPr>
              <w:pStyle w:val="PlainText"/>
              <w:jc w:val="left"/>
              <w:rPr>
                <w:rFonts w:ascii="Courier New" w:hAnsi="Courier New" w:cs="Courier New"/>
                <w:b/>
                <w:color w:val="000000"/>
                <w:sz w:val="20"/>
                <w:szCs w:val="20"/>
              </w:rPr>
            </w:pPr>
            <w:hyperlink r:id="rId22" w:history="1">
              <w:r w:rsidR="00020BFD" w:rsidRPr="00F84B7C">
                <w:rPr>
                  <w:rStyle w:val="Hyperlink"/>
                  <w:rFonts w:ascii="Courier New" w:hAnsi="Courier New" w:cs="Courier New"/>
                  <w:b/>
                  <w:sz w:val="20"/>
                  <w:szCs w:val="20"/>
                </w:rPr>
                <w:t>www.SteelAntitrustSettlement.com</w:t>
              </w:r>
            </w:hyperlink>
          </w:p>
          <w:p w:rsidR="00F84B7C" w:rsidRPr="00020BFD" w:rsidRDefault="00F84B7C" w:rsidP="00AF3A76">
            <w:pPr>
              <w:pStyle w:val="PlainText"/>
              <w:jc w:val="left"/>
              <w:rPr>
                <w:rFonts w:ascii="Courier New" w:hAnsi="Courier New" w:cs="Courier New"/>
                <w:b/>
                <w:noProof/>
                <w:sz w:val="20"/>
                <w:szCs w:val="20"/>
              </w:rPr>
            </w:pPr>
          </w:p>
        </w:tc>
      </w:tr>
      <w:tr w:rsidR="00FF73B8" w:rsidRPr="007167C0" w:rsidTr="00A962BE">
        <w:tc>
          <w:tcPr>
            <w:tcW w:w="1443" w:type="dxa"/>
          </w:tcPr>
          <w:p w:rsidR="00FF73B8" w:rsidRDefault="00FF73B8" w:rsidP="00AF3A76">
            <w:pPr>
              <w:pStyle w:val="PlainText"/>
              <w:rPr>
                <w:rFonts w:ascii="Courier New" w:hAnsi="Courier New" w:cs="Courier New"/>
                <w:b/>
                <w:sz w:val="20"/>
                <w:szCs w:val="20"/>
              </w:rPr>
            </w:pPr>
          </w:p>
          <w:p w:rsidR="00FF73B8" w:rsidRDefault="00FF73B8" w:rsidP="00AF3A76">
            <w:pPr>
              <w:pStyle w:val="PlainText"/>
              <w:rPr>
                <w:rFonts w:ascii="Courier New" w:hAnsi="Courier New" w:cs="Courier New"/>
                <w:b/>
                <w:sz w:val="20"/>
                <w:szCs w:val="20"/>
              </w:rPr>
            </w:pPr>
            <w:r>
              <w:rPr>
                <w:rFonts w:ascii="Courier New" w:hAnsi="Courier New" w:cs="Courier New"/>
                <w:b/>
                <w:sz w:val="20"/>
                <w:szCs w:val="20"/>
              </w:rPr>
              <w:t>10-27-2016</w:t>
            </w:r>
          </w:p>
        </w:tc>
        <w:tc>
          <w:tcPr>
            <w:tcW w:w="1620" w:type="dxa"/>
          </w:tcPr>
          <w:p w:rsidR="00FF73B8" w:rsidRDefault="00FF73B8" w:rsidP="00AF3A76">
            <w:pPr>
              <w:pStyle w:val="PlainText"/>
              <w:rPr>
                <w:rFonts w:ascii="Courier New" w:hAnsi="Courier New" w:cs="Courier New"/>
                <w:b/>
                <w:sz w:val="20"/>
                <w:szCs w:val="20"/>
              </w:rPr>
            </w:pPr>
          </w:p>
          <w:p w:rsidR="00FF73B8" w:rsidRDefault="00FF73B8" w:rsidP="00AF3A76">
            <w:pPr>
              <w:pStyle w:val="PlainText"/>
              <w:rPr>
                <w:rFonts w:ascii="Courier New" w:hAnsi="Courier New" w:cs="Courier New"/>
                <w:b/>
                <w:sz w:val="20"/>
                <w:szCs w:val="20"/>
              </w:rPr>
            </w:pPr>
            <w:r>
              <w:rPr>
                <w:rFonts w:ascii="Courier New" w:hAnsi="Courier New" w:cs="Courier New"/>
                <w:b/>
                <w:sz w:val="20"/>
                <w:szCs w:val="20"/>
              </w:rPr>
              <w:t>12-MD-02311</w:t>
            </w:r>
          </w:p>
          <w:p w:rsidR="00FF73B8" w:rsidRDefault="00FF73B8" w:rsidP="00AF3A76">
            <w:pPr>
              <w:pStyle w:val="PlainText"/>
              <w:rPr>
                <w:rFonts w:ascii="Courier New" w:hAnsi="Courier New" w:cs="Courier New"/>
                <w:b/>
                <w:sz w:val="20"/>
                <w:szCs w:val="20"/>
              </w:rPr>
            </w:pPr>
            <w:r>
              <w:rPr>
                <w:rFonts w:ascii="Courier New" w:hAnsi="Courier New" w:cs="Courier New"/>
                <w:b/>
                <w:sz w:val="20"/>
                <w:szCs w:val="20"/>
              </w:rPr>
              <w:t>12-CV-00502</w:t>
            </w:r>
          </w:p>
          <w:p w:rsidR="00FF73B8" w:rsidRDefault="00FF73B8" w:rsidP="00AF3A76">
            <w:pPr>
              <w:pStyle w:val="PlainText"/>
              <w:rPr>
                <w:rFonts w:ascii="Courier New" w:hAnsi="Courier New" w:cs="Courier New"/>
                <w:b/>
                <w:sz w:val="20"/>
                <w:szCs w:val="20"/>
              </w:rPr>
            </w:pPr>
            <w:r>
              <w:rPr>
                <w:rFonts w:ascii="Courier New" w:hAnsi="Courier New" w:cs="Courier New"/>
                <w:b/>
                <w:sz w:val="20"/>
                <w:szCs w:val="20"/>
              </w:rPr>
              <w:t>13-CV-01902</w:t>
            </w:r>
          </w:p>
        </w:tc>
        <w:tc>
          <w:tcPr>
            <w:tcW w:w="1710" w:type="dxa"/>
          </w:tcPr>
          <w:p w:rsidR="00FF73B8" w:rsidRDefault="00FF73B8" w:rsidP="00AF3A76">
            <w:pPr>
              <w:pStyle w:val="PlainText"/>
              <w:rPr>
                <w:rFonts w:ascii="Courier New" w:hAnsi="Courier New" w:cs="Courier New"/>
                <w:b/>
                <w:sz w:val="20"/>
                <w:szCs w:val="20"/>
              </w:rPr>
            </w:pPr>
          </w:p>
          <w:p w:rsidR="00FF73B8" w:rsidRDefault="00FF73B8"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FF73B8" w:rsidRDefault="00FF73B8" w:rsidP="008E36B9">
            <w:pPr>
              <w:pStyle w:val="PlainText"/>
              <w:jc w:val="left"/>
              <w:rPr>
                <w:rFonts w:ascii="Courier New" w:hAnsi="Courier New" w:cs="Courier New"/>
                <w:b/>
                <w:sz w:val="20"/>
                <w:szCs w:val="20"/>
              </w:rPr>
            </w:pPr>
          </w:p>
          <w:p w:rsidR="00FF73B8" w:rsidRDefault="00FF73B8"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FF73B8" w:rsidRDefault="00FF73B8" w:rsidP="008E36B9">
            <w:pPr>
              <w:pStyle w:val="PlainText"/>
              <w:jc w:val="left"/>
              <w:rPr>
                <w:rFonts w:ascii="Courier New" w:hAnsi="Courier New" w:cs="Courier New"/>
                <w:b/>
                <w:sz w:val="20"/>
                <w:szCs w:val="20"/>
              </w:rPr>
            </w:pPr>
            <w:r>
              <w:rPr>
                <w:rFonts w:ascii="Courier New" w:hAnsi="Courier New" w:cs="Courier New"/>
                <w:b/>
                <w:sz w:val="20"/>
                <w:szCs w:val="20"/>
              </w:rPr>
              <w:t>Bearings Automobile Dealership Action</w:t>
            </w:r>
          </w:p>
          <w:p w:rsidR="00FF73B8" w:rsidRDefault="00FF73B8" w:rsidP="008E36B9">
            <w:pPr>
              <w:pStyle w:val="PlainText"/>
              <w:jc w:val="left"/>
              <w:rPr>
                <w:rFonts w:ascii="Courier New" w:hAnsi="Courier New" w:cs="Courier New"/>
                <w:b/>
                <w:sz w:val="20"/>
                <w:szCs w:val="20"/>
              </w:rPr>
            </w:pPr>
            <w:r>
              <w:rPr>
                <w:rFonts w:ascii="Courier New" w:hAnsi="Courier New" w:cs="Courier New"/>
                <w:b/>
                <w:sz w:val="20"/>
                <w:szCs w:val="20"/>
              </w:rPr>
              <w:t>Electric Powered Steering Assembles Automobile Dealership Action</w:t>
            </w:r>
          </w:p>
          <w:p w:rsidR="00FF73B8" w:rsidRDefault="00FF73B8" w:rsidP="008E36B9">
            <w:pPr>
              <w:pStyle w:val="PlainText"/>
              <w:jc w:val="left"/>
              <w:rPr>
                <w:rFonts w:ascii="Courier New" w:hAnsi="Courier New" w:cs="Courier New"/>
                <w:b/>
                <w:sz w:val="20"/>
                <w:szCs w:val="20"/>
              </w:rPr>
            </w:pPr>
            <w:r>
              <w:rPr>
                <w:rFonts w:ascii="Courier New" w:hAnsi="Courier New" w:cs="Courier New"/>
                <w:b/>
                <w:sz w:val="20"/>
                <w:szCs w:val="20"/>
              </w:rPr>
              <w:t>Re Defendants: JTEKT Corporation, JTEKT North America Corporation, and JTEKT Automotive North America (the “JTEKT Defendants”)</w:t>
            </w:r>
          </w:p>
          <w:p w:rsidR="00FF73B8" w:rsidRPr="00FF73B8" w:rsidRDefault="00FF73B8" w:rsidP="008E36B9">
            <w:pPr>
              <w:pStyle w:val="PlainText"/>
              <w:jc w:val="left"/>
              <w:rPr>
                <w:rFonts w:ascii="Courier New" w:hAnsi="Courier New" w:cs="Courier New"/>
                <w:sz w:val="20"/>
                <w:szCs w:val="20"/>
              </w:rPr>
            </w:pPr>
            <w:r>
              <w:rPr>
                <w:rFonts w:ascii="Courier New" w:hAnsi="Courier New" w:cs="Courier New"/>
                <w:sz w:val="20"/>
                <w:szCs w:val="20"/>
              </w:rPr>
              <w:t>For more information see CAFA Notice dated 10-21-2016.</w:t>
            </w:r>
          </w:p>
        </w:tc>
        <w:tc>
          <w:tcPr>
            <w:tcW w:w="1440" w:type="dxa"/>
          </w:tcPr>
          <w:p w:rsidR="00FF73B8" w:rsidRDefault="00FF73B8" w:rsidP="00AF3A76">
            <w:pPr>
              <w:pStyle w:val="PlainText"/>
              <w:rPr>
                <w:rFonts w:ascii="Courier New" w:hAnsi="Courier New" w:cs="Courier New"/>
                <w:b/>
                <w:sz w:val="20"/>
                <w:szCs w:val="20"/>
              </w:rPr>
            </w:pPr>
          </w:p>
          <w:p w:rsidR="00FF73B8" w:rsidRDefault="00FF73B8" w:rsidP="00AF3A76">
            <w:pPr>
              <w:pStyle w:val="PlainText"/>
              <w:rPr>
                <w:rFonts w:ascii="Courier New" w:hAnsi="Courier New" w:cs="Courier New"/>
                <w:b/>
                <w:sz w:val="20"/>
                <w:szCs w:val="20"/>
              </w:rPr>
            </w:pPr>
            <w:r>
              <w:rPr>
                <w:rFonts w:ascii="Courier New" w:hAnsi="Courier New" w:cs="Courier New"/>
                <w:b/>
                <w:sz w:val="20"/>
                <w:szCs w:val="20"/>
              </w:rPr>
              <w:t>11-16-2016</w:t>
            </w:r>
          </w:p>
        </w:tc>
        <w:tc>
          <w:tcPr>
            <w:tcW w:w="2681" w:type="dxa"/>
          </w:tcPr>
          <w:p w:rsidR="00FF73B8" w:rsidRDefault="00FF73B8" w:rsidP="00AF3A76">
            <w:pPr>
              <w:pStyle w:val="PlainText"/>
              <w:jc w:val="left"/>
              <w:rPr>
                <w:rFonts w:ascii="Courier New" w:hAnsi="Courier New" w:cs="Courier New"/>
                <w:b/>
                <w:noProof/>
                <w:sz w:val="20"/>
                <w:szCs w:val="20"/>
              </w:rPr>
            </w:pPr>
          </w:p>
          <w:p w:rsidR="00FF73B8" w:rsidRDefault="00FF73B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visit:</w:t>
            </w:r>
          </w:p>
          <w:p w:rsidR="00FF73B8" w:rsidRDefault="00FF73B8" w:rsidP="00AF3A76">
            <w:pPr>
              <w:pStyle w:val="PlainText"/>
              <w:jc w:val="left"/>
              <w:rPr>
                <w:rFonts w:ascii="Courier New" w:hAnsi="Courier New" w:cs="Courier New"/>
                <w:b/>
                <w:noProof/>
                <w:sz w:val="20"/>
                <w:szCs w:val="20"/>
              </w:rPr>
            </w:pPr>
          </w:p>
          <w:p w:rsidR="00FF73B8" w:rsidRPr="00FF73B8" w:rsidRDefault="00FF73B8" w:rsidP="00AF3A76">
            <w:pPr>
              <w:pStyle w:val="PlainText"/>
              <w:jc w:val="left"/>
              <w:rPr>
                <w:rFonts w:ascii="Courier New" w:hAnsi="Courier New" w:cs="Courier New"/>
                <w:b/>
                <w:noProof/>
                <w:sz w:val="16"/>
                <w:szCs w:val="16"/>
              </w:rPr>
            </w:pPr>
            <w:r w:rsidRPr="00FF73B8">
              <w:rPr>
                <w:rFonts w:ascii="Courier New" w:hAnsi="Courier New" w:cs="Courier New"/>
                <w:b/>
                <w:noProof/>
                <w:sz w:val="16"/>
                <w:szCs w:val="16"/>
              </w:rPr>
              <w:t>Fine, Kaplan and Black, R.P.C.</w:t>
            </w:r>
          </w:p>
          <w:p w:rsidR="00FF73B8" w:rsidRPr="00FF73B8" w:rsidRDefault="00FF73B8" w:rsidP="00AF3A76">
            <w:pPr>
              <w:pStyle w:val="PlainText"/>
              <w:jc w:val="left"/>
              <w:rPr>
                <w:rFonts w:ascii="Courier New" w:hAnsi="Courier New" w:cs="Courier New"/>
                <w:b/>
                <w:noProof/>
                <w:sz w:val="16"/>
                <w:szCs w:val="16"/>
              </w:rPr>
            </w:pPr>
            <w:r w:rsidRPr="00FF73B8">
              <w:rPr>
                <w:rFonts w:ascii="Courier New" w:hAnsi="Courier New" w:cs="Courier New"/>
                <w:b/>
                <w:noProof/>
                <w:sz w:val="16"/>
                <w:szCs w:val="16"/>
              </w:rPr>
              <w:t>One South Broad Street</w:t>
            </w:r>
          </w:p>
          <w:p w:rsidR="00FF73B8" w:rsidRPr="00FF73B8" w:rsidRDefault="00FF73B8" w:rsidP="00AF3A76">
            <w:pPr>
              <w:pStyle w:val="PlainText"/>
              <w:jc w:val="left"/>
              <w:rPr>
                <w:rFonts w:ascii="Courier New" w:hAnsi="Courier New" w:cs="Courier New"/>
                <w:b/>
                <w:noProof/>
                <w:sz w:val="16"/>
                <w:szCs w:val="16"/>
              </w:rPr>
            </w:pPr>
            <w:r w:rsidRPr="00FF73B8">
              <w:rPr>
                <w:rFonts w:ascii="Courier New" w:hAnsi="Courier New" w:cs="Courier New"/>
                <w:b/>
                <w:noProof/>
                <w:sz w:val="16"/>
                <w:szCs w:val="16"/>
              </w:rPr>
              <w:t>23</w:t>
            </w:r>
            <w:r w:rsidRPr="00FF73B8">
              <w:rPr>
                <w:rFonts w:ascii="Courier New" w:hAnsi="Courier New" w:cs="Courier New"/>
                <w:b/>
                <w:noProof/>
                <w:sz w:val="16"/>
                <w:szCs w:val="16"/>
                <w:vertAlign w:val="superscript"/>
              </w:rPr>
              <w:t>rd</w:t>
            </w:r>
            <w:r w:rsidRPr="00FF73B8">
              <w:rPr>
                <w:rFonts w:ascii="Courier New" w:hAnsi="Courier New" w:cs="Courier New"/>
                <w:b/>
                <w:noProof/>
                <w:sz w:val="16"/>
                <w:szCs w:val="16"/>
              </w:rPr>
              <w:t xml:space="preserve"> Floor</w:t>
            </w:r>
          </w:p>
          <w:p w:rsidR="00FF73B8" w:rsidRPr="00FF73B8" w:rsidRDefault="00FF73B8" w:rsidP="00AF3A76">
            <w:pPr>
              <w:pStyle w:val="PlainText"/>
              <w:jc w:val="left"/>
              <w:rPr>
                <w:rFonts w:ascii="Courier New" w:hAnsi="Courier New" w:cs="Courier New"/>
                <w:b/>
                <w:noProof/>
                <w:sz w:val="16"/>
                <w:szCs w:val="16"/>
              </w:rPr>
            </w:pPr>
            <w:r w:rsidRPr="00FF73B8">
              <w:rPr>
                <w:rFonts w:ascii="Courier New" w:hAnsi="Courier New" w:cs="Courier New"/>
                <w:b/>
                <w:noProof/>
                <w:sz w:val="16"/>
                <w:szCs w:val="16"/>
              </w:rPr>
              <w:t>Philadelphia, PA 19107</w:t>
            </w:r>
          </w:p>
          <w:p w:rsidR="00FF73B8" w:rsidRPr="00FF73B8" w:rsidRDefault="00FF73B8" w:rsidP="00AF3A76">
            <w:pPr>
              <w:pStyle w:val="PlainText"/>
              <w:jc w:val="left"/>
              <w:rPr>
                <w:rFonts w:ascii="Courier New" w:hAnsi="Courier New" w:cs="Courier New"/>
                <w:b/>
                <w:noProof/>
                <w:sz w:val="16"/>
                <w:szCs w:val="16"/>
              </w:rPr>
            </w:pPr>
          </w:p>
          <w:p w:rsidR="00FF73B8" w:rsidRPr="00FF73B8" w:rsidRDefault="005C0A02" w:rsidP="00FF73B8">
            <w:pPr>
              <w:pStyle w:val="PlainText"/>
              <w:jc w:val="left"/>
              <w:rPr>
                <w:rFonts w:ascii="Courier New" w:hAnsi="Courier New" w:cs="Courier New"/>
                <w:b/>
                <w:noProof/>
                <w:sz w:val="16"/>
                <w:szCs w:val="16"/>
              </w:rPr>
            </w:pPr>
            <w:hyperlink r:id="rId23" w:history="1">
              <w:r w:rsidR="00FF73B8" w:rsidRPr="00FF73B8">
                <w:rPr>
                  <w:rStyle w:val="Hyperlink"/>
                  <w:rFonts w:ascii="Courier New" w:hAnsi="Courier New" w:cs="Courier New"/>
                  <w:b/>
                  <w:noProof/>
                  <w:sz w:val="16"/>
                  <w:szCs w:val="16"/>
                </w:rPr>
                <w:t>www.AutoDealerSettlement.com</w:t>
              </w:r>
            </w:hyperlink>
          </w:p>
          <w:p w:rsidR="00953D0A" w:rsidRDefault="00953D0A" w:rsidP="00AF3A76">
            <w:pPr>
              <w:pStyle w:val="PlainText"/>
              <w:jc w:val="left"/>
              <w:rPr>
                <w:rFonts w:ascii="Courier New" w:hAnsi="Courier New" w:cs="Courier New"/>
                <w:b/>
                <w:noProof/>
                <w:sz w:val="20"/>
                <w:szCs w:val="20"/>
              </w:rPr>
            </w:pPr>
          </w:p>
        </w:tc>
      </w:tr>
      <w:tr w:rsidR="00FF73B8" w:rsidRPr="007167C0" w:rsidTr="00A962BE">
        <w:tc>
          <w:tcPr>
            <w:tcW w:w="1443" w:type="dxa"/>
          </w:tcPr>
          <w:p w:rsidR="00FF73B8" w:rsidRDefault="00FF73B8" w:rsidP="00AF3A76">
            <w:pPr>
              <w:pStyle w:val="PlainText"/>
              <w:rPr>
                <w:rFonts w:ascii="Courier New" w:hAnsi="Courier New" w:cs="Courier New"/>
                <w:b/>
                <w:sz w:val="20"/>
                <w:szCs w:val="20"/>
              </w:rPr>
            </w:pPr>
          </w:p>
          <w:p w:rsidR="00FF73B8" w:rsidRDefault="000B3F5E" w:rsidP="00AF3A76">
            <w:pPr>
              <w:pStyle w:val="PlainText"/>
              <w:rPr>
                <w:rFonts w:ascii="Courier New" w:hAnsi="Courier New" w:cs="Courier New"/>
                <w:b/>
                <w:sz w:val="20"/>
                <w:szCs w:val="20"/>
              </w:rPr>
            </w:pPr>
            <w:r>
              <w:rPr>
                <w:rFonts w:ascii="Courier New" w:hAnsi="Courier New" w:cs="Courier New"/>
                <w:b/>
                <w:sz w:val="20"/>
                <w:szCs w:val="20"/>
              </w:rPr>
              <w:t>10-28-2016</w:t>
            </w:r>
          </w:p>
        </w:tc>
        <w:tc>
          <w:tcPr>
            <w:tcW w:w="1620" w:type="dxa"/>
          </w:tcPr>
          <w:p w:rsidR="00FF73B8" w:rsidRDefault="00FF73B8" w:rsidP="00AF3A76">
            <w:pPr>
              <w:pStyle w:val="PlainText"/>
              <w:rPr>
                <w:rFonts w:ascii="Courier New" w:hAnsi="Courier New" w:cs="Courier New"/>
                <w:b/>
                <w:sz w:val="20"/>
                <w:szCs w:val="20"/>
              </w:rPr>
            </w:pPr>
          </w:p>
          <w:p w:rsidR="000B3F5E" w:rsidRDefault="000B3F5E" w:rsidP="00AF3A76">
            <w:pPr>
              <w:pStyle w:val="PlainText"/>
              <w:rPr>
                <w:rFonts w:ascii="Courier New" w:hAnsi="Courier New" w:cs="Courier New"/>
                <w:b/>
                <w:sz w:val="20"/>
                <w:szCs w:val="20"/>
              </w:rPr>
            </w:pPr>
            <w:r>
              <w:rPr>
                <w:rFonts w:ascii="Courier New" w:hAnsi="Courier New" w:cs="Courier New"/>
                <w:b/>
                <w:sz w:val="20"/>
                <w:szCs w:val="20"/>
              </w:rPr>
              <w:t>14-CV-06046</w:t>
            </w:r>
          </w:p>
        </w:tc>
        <w:tc>
          <w:tcPr>
            <w:tcW w:w="1710" w:type="dxa"/>
          </w:tcPr>
          <w:p w:rsidR="00FF73B8" w:rsidRDefault="00FF73B8" w:rsidP="00AF3A76">
            <w:pPr>
              <w:pStyle w:val="PlainText"/>
              <w:rPr>
                <w:rFonts w:ascii="Courier New" w:hAnsi="Courier New" w:cs="Courier New"/>
                <w:b/>
                <w:sz w:val="20"/>
                <w:szCs w:val="20"/>
              </w:rPr>
            </w:pPr>
          </w:p>
          <w:p w:rsidR="000B3F5E" w:rsidRDefault="000B3F5E" w:rsidP="00AF3A76">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FF73B8" w:rsidRDefault="00FF73B8" w:rsidP="008E36B9">
            <w:pPr>
              <w:pStyle w:val="PlainText"/>
              <w:jc w:val="left"/>
              <w:rPr>
                <w:rFonts w:ascii="Courier New" w:hAnsi="Courier New" w:cs="Courier New"/>
                <w:b/>
                <w:sz w:val="20"/>
                <w:szCs w:val="20"/>
              </w:rPr>
            </w:pPr>
          </w:p>
          <w:p w:rsidR="000B3F5E" w:rsidRDefault="000B3F5E" w:rsidP="008E36B9">
            <w:pPr>
              <w:pStyle w:val="PlainText"/>
              <w:jc w:val="left"/>
              <w:rPr>
                <w:rFonts w:ascii="Courier New" w:hAnsi="Courier New" w:cs="Courier New"/>
                <w:b/>
                <w:sz w:val="20"/>
                <w:szCs w:val="20"/>
              </w:rPr>
            </w:pPr>
            <w:r>
              <w:rPr>
                <w:rFonts w:ascii="Courier New" w:hAnsi="Courier New" w:cs="Courier New"/>
                <w:b/>
                <w:sz w:val="20"/>
                <w:szCs w:val="20"/>
              </w:rPr>
              <w:t xml:space="preserve">Q+ </w:t>
            </w:r>
            <w:r w:rsidR="00311EA4">
              <w:rPr>
                <w:rFonts w:ascii="Courier New" w:hAnsi="Courier New" w:cs="Courier New"/>
                <w:b/>
                <w:sz w:val="20"/>
                <w:szCs w:val="20"/>
              </w:rPr>
              <w:t>F</w:t>
            </w:r>
            <w:r>
              <w:rPr>
                <w:rFonts w:ascii="Courier New" w:hAnsi="Courier New" w:cs="Courier New"/>
                <w:b/>
                <w:sz w:val="20"/>
                <w:szCs w:val="20"/>
              </w:rPr>
              <w:t>ood LLC v. Mitsubishi Fuso Truck of America, Inc.</w:t>
            </w:r>
            <w:r w:rsidR="00F353A3">
              <w:rPr>
                <w:rFonts w:ascii="Courier New" w:hAnsi="Courier New" w:cs="Courier New"/>
                <w:b/>
                <w:sz w:val="20"/>
                <w:szCs w:val="20"/>
              </w:rPr>
              <w:t xml:space="preserve"> (“MFTA”)</w:t>
            </w:r>
            <w:r>
              <w:rPr>
                <w:rFonts w:ascii="Courier New" w:hAnsi="Courier New" w:cs="Courier New"/>
                <w:b/>
                <w:sz w:val="20"/>
                <w:szCs w:val="20"/>
              </w:rPr>
              <w:t>, et al.</w:t>
            </w:r>
          </w:p>
          <w:p w:rsidR="00F353A3" w:rsidRPr="00F353A3" w:rsidRDefault="00F353A3" w:rsidP="00F353A3">
            <w:pPr>
              <w:autoSpaceDE w:val="0"/>
              <w:autoSpaceDN w:val="0"/>
              <w:adjustRightInd w:val="0"/>
              <w:jc w:val="left"/>
              <w:rPr>
                <w:rFonts w:ascii="Courier New" w:hAnsi="Courier New" w:cs="Courier New"/>
                <w:sz w:val="20"/>
                <w:szCs w:val="20"/>
              </w:rPr>
            </w:pPr>
            <w:r w:rsidRPr="00F353A3">
              <w:rPr>
                <w:rFonts w:ascii="Courier New" w:hAnsi="Courier New" w:cs="Courier New"/>
                <w:sz w:val="20"/>
                <w:szCs w:val="20"/>
              </w:rPr>
              <w:t>Plaintiffs allege</w:t>
            </w:r>
            <w:r>
              <w:rPr>
                <w:rFonts w:ascii="Courier New" w:hAnsi="Courier New" w:cs="Courier New"/>
                <w:sz w:val="20"/>
                <w:szCs w:val="20"/>
              </w:rPr>
              <w:t xml:space="preserve"> </w:t>
            </w:r>
            <w:r w:rsidRPr="00F353A3">
              <w:rPr>
                <w:rFonts w:ascii="Courier New" w:hAnsi="Courier New" w:cs="Courier New"/>
                <w:sz w:val="20"/>
                <w:szCs w:val="20"/>
              </w:rPr>
              <w:t>MFTA distributed certain Canter trucks that experienced emissions-related</w:t>
            </w:r>
            <w:r>
              <w:rPr>
                <w:rFonts w:ascii="Courier New" w:hAnsi="Courier New" w:cs="Courier New"/>
                <w:sz w:val="20"/>
                <w:szCs w:val="20"/>
              </w:rPr>
              <w:t xml:space="preserve"> </w:t>
            </w:r>
            <w:r w:rsidRPr="00F353A3">
              <w:rPr>
                <w:rFonts w:ascii="Courier New" w:hAnsi="Courier New" w:cs="Courier New"/>
                <w:sz w:val="20"/>
                <w:szCs w:val="20"/>
              </w:rPr>
              <w:t>engine and after-treatment system issues, as</w:t>
            </w:r>
            <w:r>
              <w:rPr>
                <w:rFonts w:ascii="Courier New" w:hAnsi="Courier New" w:cs="Courier New"/>
                <w:sz w:val="20"/>
                <w:szCs w:val="20"/>
              </w:rPr>
              <w:t xml:space="preserve"> </w:t>
            </w:r>
            <w:r w:rsidRPr="00F353A3">
              <w:rPr>
                <w:rFonts w:ascii="Courier New" w:hAnsi="Courier New" w:cs="Courier New"/>
                <w:sz w:val="20"/>
                <w:szCs w:val="20"/>
              </w:rPr>
              <w:t>well as transmission issues. The Amended</w:t>
            </w:r>
            <w:r>
              <w:rPr>
                <w:rFonts w:ascii="Courier New" w:hAnsi="Courier New" w:cs="Courier New"/>
                <w:sz w:val="20"/>
                <w:szCs w:val="20"/>
              </w:rPr>
              <w:t xml:space="preserve"> </w:t>
            </w:r>
            <w:r w:rsidRPr="00F353A3">
              <w:rPr>
                <w:rFonts w:ascii="Courier New" w:hAnsi="Courier New" w:cs="Courier New"/>
                <w:sz w:val="20"/>
                <w:szCs w:val="20"/>
              </w:rPr>
              <w:t>Complaint asserts fraud</w:t>
            </w:r>
            <w:r w:rsidR="00AB3F7E">
              <w:rPr>
                <w:rFonts w:ascii="Courier New" w:hAnsi="Courier New" w:cs="Courier New"/>
                <w:sz w:val="20"/>
                <w:szCs w:val="20"/>
              </w:rPr>
              <w:t xml:space="preserve"> </w:t>
            </w:r>
            <w:r w:rsidRPr="00F353A3">
              <w:rPr>
                <w:rFonts w:ascii="Courier New" w:hAnsi="Courier New" w:cs="Courier New"/>
                <w:sz w:val="20"/>
                <w:szCs w:val="20"/>
              </w:rPr>
              <w:t>and warranty-based claims, including claims for violation of the</w:t>
            </w:r>
          </w:p>
          <w:p w:rsidR="00F353A3" w:rsidRPr="00F353A3" w:rsidRDefault="00F353A3" w:rsidP="00F353A3">
            <w:pPr>
              <w:autoSpaceDE w:val="0"/>
              <w:autoSpaceDN w:val="0"/>
              <w:adjustRightInd w:val="0"/>
              <w:jc w:val="left"/>
              <w:rPr>
                <w:rFonts w:ascii="Courier New" w:hAnsi="Courier New" w:cs="Courier New"/>
                <w:sz w:val="20"/>
                <w:szCs w:val="20"/>
              </w:rPr>
            </w:pPr>
            <w:r w:rsidRPr="00F353A3">
              <w:rPr>
                <w:rFonts w:ascii="Courier New" w:hAnsi="Courier New" w:cs="Courier New"/>
                <w:sz w:val="20"/>
                <w:szCs w:val="20"/>
              </w:rPr>
              <w:t xml:space="preserve">Florida Deceptive and Unfair Trade Practices Act, F.S. </w:t>
            </w:r>
            <w:r w:rsidRPr="00F353A3">
              <w:rPr>
                <w:rFonts w:ascii="Times New Roman" w:hAnsi="Times New Roman" w:cs="Times New Roman"/>
                <w:sz w:val="20"/>
                <w:szCs w:val="20"/>
              </w:rPr>
              <w:t>§§</w:t>
            </w:r>
            <w:r w:rsidRPr="00F353A3">
              <w:rPr>
                <w:rFonts w:ascii="Courier New" w:hAnsi="Courier New" w:cs="Courier New"/>
                <w:sz w:val="20"/>
                <w:szCs w:val="20"/>
              </w:rPr>
              <w:t>501.201 et seq</w:t>
            </w:r>
            <w:r w:rsidRPr="00F353A3">
              <w:rPr>
                <w:rFonts w:ascii="Courier New" w:hAnsi="Courier New" w:cs="Courier New"/>
                <w:i/>
                <w:iCs/>
                <w:sz w:val="20"/>
                <w:szCs w:val="20"/>
              </w:rPr>
              <w:t xml:space="preserve">., </w:t>
            </w:r>
            <w:r w:rsidRPr="00F353A3">
              <w:rPr>
                <w:rFonts w:ascii="Courier New" w:hAnsi="Courier New" w:cs="Courier New"/>
                <w:sz w:val="20"/>
                <w:szCs w:val="20"/>
              </w:rPr>
              <w:t>the New Jersey</w:t>
            </w:r>
          </w:p>
          <w:p w:rsidR="00311EA4" w:rsidRPr="00F353A3" w:rsidRDefault="00F353A3" w:rsidP="00F353A3">
            <w:pPr>
              <w:autoSpaceDE w:val="0"/>
              <w:autoSpaceDN w:val="0"/>
              <w:adjustRightInd w:val="0"/>
              <w:jc w:val="left"/>
              <w:rPr>
                <w:rFonts w:ascii="Courier New" w:hAnsi="Courier New" w:cs="Courier New"/>
                <w:b/>
                <w:sz w:val="20"/>
                <w:szCs w:val="20"/>
              </w:rPr>
            </w:pPr>
            <w:r w:rsidRPr="00F353A3">
              <w:rPr>
                <w:rFonts w:ascii="Courier New" w:hAnsi="Courier New" w:cs="Courier New"/>
                <w:sz w:val="20"/>
                <w:szCs w:val="20"/>
              </w:rPr>
              <w:t xml:space="preserve">Consumer Fraud Act, N.J.S.A. </w:t>
            </w:r>
            <w:r w:rsidRPr="00F353A3">
              <w:rPr>
                <w:rFonts w:ascii="Times New Roman" w:hAnsi="Times New Roman" w:cs="Times New Roman"/>
                <w:sz w:val="20"/>
                <w:szCs w:val="20"/>
              </w:rPr>
              <w:t>§</w:t>
            </w:r>
            <w:r w:rsidRPr="00F353A3">
              <w:rPr>
                <w:rFonts w:ascii="Courier New" w:hAnsi="Courier New" w:cs="Courier New"/>
                <w:sz w:val="20"/>
                <w:szCs w:val="20"/>
              </w:rPr>
              <w:t xml:space="preserve"> 56:8-1, et seq., the California Unfair Competition Law,</w:t>
            </w:r>
            <w:r>
              <w:rPr>
                <w:rFonts w:ascii="Courier New" w:hAnsi="Courier New" w:cs="Courier New"/>
                <w:sz w:val="20"/>
                <w:szCs w:val="20"/>
              </w:rPr>
              <w:t xml:space="preserve"> </w:t>
            </w:r>
            <w:r w:rsidRPr="00F353A3">
              <w:rPr>
                <w:rFonts w:ascii="Courier New" w:hAnsi="Courier New" w:cs="Courier New"/>
                <w:sz w:val="20"/>
                <w:szCs w:val="20"/>
              </w:rPr>
              <w:t xml:space="preserve">Cal. Bus. </w:t>
            </w:r>
            <w:r w:rsidRPr="00F353A3">
              <w:rPr>
                <w:rFonts w:ascii="Courier New" w:hAnsi="Courier New" w:cs="Courier New"/>
                <w:sz w:val="20"/>
                <w:szCs w:val="20"/>
              </w:rPr>
              <w:lastRenderedPageBreak/>
              <w:t xml:space="preserve">&amp; Prof. Code </w:t>
            </w:r>
            <w:r w:rsidRPr="00F353A3">
              <w:rPr>
                <w:rFonts w:ascii="Times New Roman" w:hAnsi="Times New Roman" w:cs="Times New Roman"/>
                <w:sz w:val="20"/>
                <w:szCs w:val="20"/>
              </w:rPr>
              <w:t>§</w:t>
            </w:r>
            <w:r w:rsidRPr="00F353A3">
              <w:rPr>
                <w:rFonts w:ascii="Courier New" w:hAnsi="Courier New" w:cs="Courier New"/>
                <w:sz w:val="20"/>
                <w:szCs w:val="20"/>
              </w:rPr>
              <w:t>17200 et seq.; and negligent design/engineering/manufacturing</w:t>
            </w:r>
            <w:r>
              <w:rPr>
                <w:rFonts w:ascii="Courier New" w:hAnsi="Courier New" w:cs="Courier New"/>
                <w:sz w:val="20"/>
                <w:szCs w:val="20"/>
              </w:rPr>
              <w:t xml:space="preserve"> </w:t>
            </w:r>
            <w:r w:rsidRPr="00F353A3">
              <w:rPr>
                <w:rFonts w:ascii="Courier New" w:hAnsi="Courier New" w:cs="Courier New"/>
                <w:sz w:val="20"/>
                <w:szCs w:val="20"/>
              </w:rPr>
              <w:t>under Ohio Law.</w:t>
            </w:r>
          </w:p>
          <w:p w:rsidR="000B3F5E" w:rsidRDefault="000B3F5E" w:rsidP="008E36B9">
            <w:pPr>
              <w:pStyle w:val="PlainText"/>
              <w:jc w:val="left"/>
              <w:rPr>
                <w:rFonts w:ascii="Courier New" w:hAnsi="Courier New" w:cs="Courier New"/>
                <w:b/>
                <w:sz w:val="20"/>
                <w:szCs w:val="20"/>
              </w:rPr>
            </w:pPr>
          </w:p>
        </w:tc>
        <w:tc>
          <w:tcPr>
            <w:tcW w:w="1440" w:type="dxa"/>
          </w:tcPr>
          <w:p w:rsidR="00FF73B8" w:rsidRDefault="00FF73B8" w:rsidP="00AF3A76">
            <w:pPr>
              <w:pStyle w:val="PlainText"/>
              <w:rPr>
                <w:rFonts w:ascii="Courier New" w:hAnsi="Courier New" w:cs="Courier New"/>
                <w:b/>
                <w:sz w:val="20"/>
                <w:szCs w:val="20"/>
              </w:rPr>
            </w:pPr>
          </w:p>
          <w:p w:rsidR="00F353A3" w:rsidRDefault="00884957" w:rsidP="00884957">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F73B8" w:rsidRDefault="00FF73B8" w:rsidP="00AF3A76">
            <w:pPr>
              <w:pStyle w:val="PlainText"/>
              <w:jc w:val="left"/>
              <w:rPr>
                <w:rFonts w:ascii="Courier New" w:hAnsi="Courier New" w:cs="Courier New"/>
                <w:b/>
                <w:noProof/>
                <w:sz w:val="20"/>
                <w:szCs w:val="20"/>
              </w:rPr>
            </w:pPr>
          </w:p>
          <w:p w:rsidR="000B3F5E" w:rsidRDefault="000B3F5E"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or </w:t>
            </w:r>
            <w:r w:rsidR="00F353A3">
              <w:rPr>
                <w:rFonts w:ascii="Courier New" w:hAnsi="Courier New" w:cs="Courier New"/>
                <w:b/>
                <w:noProof/>
                <w:sz w:val="20"/>
                <w:szCs w:val="20"/>
              </w:rPr>
              <w:t>call</w:t>
            </w:r>
            <w:r>
              <w:rPr>
                <w:rFonts w:ascii="Courier New" w:hAnsi="Courier New" w:cs="Courier New"/>
                <w:b/>
                <w:noProof/>
                <w:sz w:val="20"/>
                <w:szCs w:val="20"/>
              </w:rPr>
              <w:t>:</w:t>
            </w:r>
          </w:p>
          <w:p w:rsidR="000B3F5E" w:rsidRDefault="000B3F5E" w:rsidP="00AF3A76">
            <w:pPr>
              <w:pStyle w:val="PlainText"/>
              <w:jc w:val="left"/>
              <w:rPr>
                <w:rFonts w:ascii="Courier New" w:hAnsi="Courier New" w:cs="Courier New"/>
                <w:b/>
                <w:noProof/>
                <w:sz w:val="20"/>
                <w:szCs w:val="20"/>
              </w:rPr>
            </w:pPr>
          </w:p>
          <w:p w:rsidR="00F353A3" w:rsidRPr="00884957" w:rsidRDefault="00F353A3" w:rsidP="00F353A3">
            <w:pPr>
              <w:autoSpaceDE w:val="0"/>
              <w:autoSpaceDN w:val="0"/>
              <w:adjustRightInd w:val="0"/>
              <w:jc w:val="left"/>
              <w:rPr>
                <w:rFonts w:ascii="Courier New" w:hAnsi="Courier New" w:cs="Courier New"/>
                <w:b/>
                <w:sz w:val="16"/>
                <w:szCs w:val="16"/>
              </w:rPr>
            </w:pPr>
            <w:r w:rsidRPr="00884957">
              <w:rPr>
                <w:rFonts w:ascii="Courier New" w:hAnsi="Courier New" w:cs="Courier New"/>
                <w:b/>
                <w:sz w:val="16"/>
                <w:szCs w:val="16"/>
              </w:rPr>
              <w:t>JAMES C. SHAH</w:t>
            </w:r>
          </w:p>
          <w:p w:rsidR="00F353A3" w:rsidRPr="00884957" w:rsidRDefault="00F353A3" w:rsidP="00F353A3">
            <w:pPr>
              <w:autoSpaceDE w:val="0"/>
              <w:autoSpaceDN w:val="0"/>
              <w:adjustRightInd w:val="0"/>
              <w:jc w:val="left"/>
              <w:rPr>
                <w:rFonts w:ascii="Courier New" w:hAnsi="Courier New" w:cs="Courier New"/>
                <w:b/>
                <w:sz w:val="16"/>
                <w:szCs w:val="16"/>
              </w:rPr>
            </w:pPr>
            <w:r w:rsidRPr="00884957">
              <w:rPr>
                <w:rFonts w:ascii="Courier New" w:hAnsi="Courier New" w:cs="Courier New"/>
                <w:b/>
                <w:sz w:val="16"/>
                <w:szCs w:val="16"/>
              </w:rPr>
              <w:t>NATALIE FINKELMAN BENNETT</w:t>
            </w:r>
          </w:p>
          <w:p w:rsidR="00884957" w:rsidRPr="00884957" w:rsidRDefault="00F353A3" w:rsidP="00F353A3">
            <w:pPr>
              <w:autoSpaceDE w:val="0"/>
              <w:autoSpaceDN w:val="0"/>
              <w:adjustRightInd w:val="0"/>
              <w:jc w:val="left"/>
              <w:rPr>
                <w:rFonts w:ascii="Courier New" w:hAnsi="Courier New" w:cs="Courier New"/>
                <w:b/>
                <w:bCs/>
                <w:sz w:val="16"/>
                <w:szCs w:val="16"/>
              </w:rPr>
            </w:pPr>
            <w:r w:rsidRPr="00884957">
              <w:rPr>
                <w:rFonts w:ascii="Courier New" w:hAnsi="Courier New" w:cs="Courier New"/>
                <w:b/>
                <w:bCs/>
                <w:sz w:val="16"/>
                <w:szCs w:val="16"/>
              </w:rPr>
              <w:t>SHEPHERD, FINKELMAN,</w:t>
            </w:r>
            <w:r w:rsidR="00884957" w:rsidRPr="00884957">
              <w:rPr>
                <w:rFonts w:ascii="Courier New" w:hAnsi="Courier New" w:cs="Courier New"/>
                <w:b/>
                <w:bCs/>
                <w:sz w:val="16"/>
                <w:szCs w:val="16"/>
              </w:rPr>
              <w:t xml:space="preserve"> </w:t>
            </w:r>
          </w:p>
          <w:p w:rsidR="00F353A3" w:rsidRPr="00884957" w:rsidRDefault="00F353A3" w:rsidP="00F353A3">
            <w:pPr>
              <w:autoSpaceDE w:val="0"/>
              <w:autoSpaceDN w:val="0"/>
              <w:adjustRightInd w:val="0"/>
              <w:jc w:val="left"/>
              <w:rPr>
                <w:rFonts w:ascii="Courier New" w:hAnsi="Courier New" w:cs="Courier New"/>
                <w:b/>
                <w:bCs/>
                <w:sz w:val="16"/>
                <w:szCs w:val="16"/>
              </w:rPr>
            </w:pPr>
            <w:r w:rsidRPr="00884957">
              <w:rPr>
                <w:rFonts w:ascii="Courier New" w:hAnsi="Courier New" w:cs="Courier New"/>
                <w:b/>
                <w:bCs/>
                <w:sz w:val="16"/>
                <w:szCs w:val="16"/>
              </w:rPr>
              <w:t xml:space="preserve"> MILLER</w:t>
            </w:r>
            <w:r w:rsidR="00884957" w:rsidRPr="00884957">
              <w:rPr>
                <w:rFonts w:ascii="Courier New" w:hAnsi="Courier New" w:cs="Courier New"/>
                <w:b/>
                <w:bCs/>
                <w:sz w:val="16"/>
                <w:szCs w:val="16"/>
              </w:rPr>
              <w:t xml:space="preserve"> </w:t>
            </w:r>
            <w:r w:rsidRPr="00884957">
              <w:rPr>
                <w:rFonts w:ascii="Courier New" w:hAnsi="Courier New" w:cs="Courier New"/>
                <w:b/>
                <w:bCs/>
                <w:sz w:val="16"/>
                <w:szCs w:val="16"/>
              </w:rPr>
              <w:t>&amp; SHAH, LLP</w:t>
            </w:r>
          </w:p>
          <w:p w:rsidR="00F353A3" w:rsidRPr="00884957" w:rsidRDefault="00F353A3" w:rsidP="00F353A3">
            <w:pPr>
              <w:autoSpaceDE w:val="0"/>
              <w:autoSpaceDN w:val="0"/>
              <w:adjustRightInd w:val="0"/>
              <w:jc w:val="left"/>
              <w:rPr>
                <w:rFonts w:ascii="Courier New" w:hAnsi="Courier New" w:cs="Courier New"/>
                <w:b/>
                <w:sz w:val="16"/>
                <w:szCs w:val="16"/>
              </w:rPr>
            </w:pPr>
            <w:r w:rsidRPr="00884957">
              <w:rPr>
                <w:rFonts w:ascii="Courier New" w:hAnsi="Courier New" w:cs="Courier New"/>
                <w:b/>
                <w:sz w:val="16"/>
                <w:szCs w:val="16"/>
              </w:rPr>
              <w:t>475 White Horse Pike</w:t>
            </w:r>
          </w:p>
          <w:p w:rsidR="00F353A3" w:rsidRPr="00884957" w:rsidRDefault="00F353A3" w:rsidP="00F353A3">
            <w:pPr>
              <w:autoSpaceDE w:val="0"/>
              <w:autoSpaceDN w:val="0"/>
              <w:adjustRightInd w:val="0"/>
              <w:jc w:val="left"/>
              <w:rPr>
                <w:rFonts w:ascii="Courier New" w:hAnsi="Courier New" w:cs="Courier New"/>
                <w:b/>
                <w:sz w:val="16"/>
                <w:szCs w:val="16"/>
              </w:rPr>
            </w:pPr>
            <w:r w:rsidRPr="00884957">
              <w:rPr>
                <w:rFonts w:ascii="Courier New" w:hAnsi="Courier New" w:cs="Courier New"/>
                <w:b/>
                <w:sz w:val="16"/>
                <w:szCs w:val="16"/>
              </w:rPr>
              <w:t>Collingswood, NJ 08107</w:t>
            </w:r>
          </w:p>
          <w:p w:rsidR="00884957" w:rsidRPr="00884957" w:rsidRDefault="00884957" w:rsidP="00F353A3">
            <w:pPr>
              <w:autoSpaceDE w:val="0"/>
              <w:autoSpaceDN w:val="0"/>
              <w:adjustRightInd w:val="0"/>
              <w:jc w:val="left"/>
              <w:rPr>
                <w:rFonts w:ascii="Courier New" w:hAnsi="Courier New" w:cs="Courier New"/>
                <w:b/>
                <w:sz w:val="16"/>
                <w:szCs w:val="16"/>
              </w:rPr>
            </w:pPr>
          </w:p>
          <w:p w:rsidR="000B3F5E" w:rsidRPr="00884957" w:rsidRDefault="00884957" w:rsidP="00F353A3">
            <w:pPr>
              <w:pStyle w:val="PlainText"/>
              <w:jc w:val="left"/>
              <w:rPr>
                <w:rFonts w:ascii="Courier New" w:hAnsi="Courier New" w:cs="Courier New"/>
                <w:b/>
                <w:sz w:val="16"/>
                <w:szCs w:val="16"/>
              </w:rPr>
            </w:pPr>
            <w:r w:rsidRPr="00884957">
              <w:rPr>
                <w:rFonts w:ascii="Courier New" w:hAnsi="Courier New" w:cs="Courier New"/>
                <w:b/>
                <w:sz w:val="16"/>
                <w:szCs w:val="16"/>
              </w:rPr>
              <w:t>856</w:t>
            </w:r>
            <w:r w:rsidR="00F353A3" w:rsidRPr="00884957">
              <w:rPr>
                <w:rFonts w:ascii="Courier New" w:hAnsi="Courier New" w:cs="Courier New"/>
                <w:b/>
                <w:sz w:val="16"/>
                <w:szCs w:val="16"/>
              </w:rPr>
              <w:t xml:space="preserve"> 858-1770</w:t>
            </w:r>
            <w:r w:rsidRPr="00884957">
              <w:rPr>
                <w:rFonts w:ascii="Courier New" w:hAnsi="Courier New" w:cs="Courier New"/>
                <w:b/>
                <w:sz w:val="16"/>
                <w:szCs w:val="16"/>
              </w:rPr>
              <w:t xml:space="preserve"> (Ph.)</w:t>
            </w:r>
          </w:p>
          <w:p w:rsidR="00884957" w:rsidRDefault="00884957" w:rsidP="00F353A3">
            <w:pPr>
              <w:pStyle w:val="PlainText"/>
              <w:jc w:val="left"/>
              <w:rPr>
                <w:rFonts w:ascii="Courier New" w:hAnsi="Courier New" w:cs="Courier New"/>
                <w:b/>
                <w:noProof/>
                <w:sz w:val="20"/>
                <w:szCs w:val="20"/>
              </w:rPr>
            </w:pPr>
          </w:p>
        </w:tc>
      </w:tr>
      <w:tr w:rsidR="00884957" w:rsidRPr="007167C0" w:rsidTr="00A962BE">
        <w:tc>
          <w:tcPr>
            <w:tcW w:w="1443" w:type="dxa"/>
          </w:tcPr>
          <w:p w:rsidR="00884957" w:rsidRDefault="00884957" w:rsidP="00AF3A76">
            <w:pPr>
              <w:pStyle w:val="PlainText"/>
              <w:rPr>
                <w:rFonts w:ascii="Courier New" w:hAnsi="Courier New" w:cs="Courier New"/>
                <w:b/>
                <w:sz w:val="20"/>
                <w:szCs w:val="20"/>
              </w:rPr>
            </w:pPr>
          </w:p>
          <w:p w:rsidR="00884957" w:rsidRDefault="00301A2B" w:rsidP="00AF3A76">
            <w:pPr>
              <w:pStyle w:val="PlainText"/>
              <w:rPr>
                <w:rFonts w:ascii="Courier New" w:hAnsi="Courier New" w:cs="Courier New"/>
                <w:b/>
                <w:sz w:val="20"/>
                <w:szCs w:val="20"/>
              </w:rPr>
            </w:pPr>
            <w:r>
              <w:rPr>
                <w:rFonts w:ascii="Courier New" w:hAnsi="Courier New" w:cs="Courier New"/>
                <w:b/>
                <w:sz w:val="20"/>
                <w:szCs w:val="20"/>
              </w:rPr>
              <w:t>10-28-2016</w:t>
            </w:r>
          </w:p>
          <w:p w:rsidR="00884957" w:rsidRDefault="00884957" w:rsidP="00AF3A76">
            <w:pPr>
              <w:pStyle w:val="PlainText"/>
              <w:rPr>
                <w:rFonts w:ascii="Courier New" w:hAnsi="Courier New" w:cs="Courier New"/>
                <w:b/>
                <w:sz w:val="20"/>
                <w:szCs w:val="20"/>
              </w:rPr>
            </w:pPr>
          </w:p>
        </w:tc>
        <w:tc>
          <w:tcPr>
            <w:tcW w:w="1620" w:type="dxa"/>
          </w:tcPr>
          <w:p w:rsidR="00884957" w:rsidRDefault="00884957" w:rsidP="00AF3A76">
            <w:pPr>
              <w:pStyle w:val="PlainText"/>
              <w:rPr>
                <w:rFonts w:ascii="Courier New" w:hAnsi="Courier New" w:cs="Courier New"/>
                <w:b/>
                <w:sz w:val="20"/>
                <w:szCs w:val="20"/>
              </w:rPr>
            </w:pPr>
          </w:p>
          <w:p w:rsidR="00301A2B" w:rsidRDefault="00301A2B" w:rsidP="00AF3A76">
            <w:pPr>
              <w:pStyle w:val="PlainText"/>
              <w:rPr>
                <w:rFonts w:ascii="Courier New" w:hAnsi="Courier New" w:cs="Courier New"/>
                <w:b/>
                <w:sz w:val="20"/>
                <w:szCs w:val="20"/>
              </w:rPr>
            </w:pPr>
            <w:r>
              <w:rPr>
                <w:rFonts w:ascii="Courier New" w:hAnsi="Courier New" w:cs="Courier New"/>
                <w:b/>
                <w:sz w:val="20"/>
                <w:szCs w:val="20"/>
              </w:rPr>
              <w:t>14-CV-1720</w:t>
            </w:r>
          </w:p>
        </w:tc>
        <w:tc>
          <w:tcPr>
            <w:tcW w:w="1710" w:type="dxa"/>
          </w:tcPr>
          <w:p w:rsidR="00884957" w:rsidRDefault="00884957" w:rsidP="00AF3A76">
            <w:pPr>
              <w:pStyle w:val="PlainText"/>
              <w:rPr>
                <w:rFonts w:ascii="Courier New" w:hAnsi="Courier New" w:cs="Courier New"/>
                <w:b/>
                <w:sz w:val="20"/>
                <w:szCs w:val="20"/>
              </w:rPr>
            </w:pPr>
          </w:p>
          <w:p w:rsidR="00301A2B" w:rsidRDefault="00301A2B" w:rsidP="00AF3A76">
            <w:pPr>
              <w:pStyle w:val="PlainText"/>
              <w:rPr>
                <w:rFonts w:ascii="Courier New" w:hAnsi="Courier New" w:cs="Courier New"/>
                <w:b/>
                <w:sz w:val="20"/>
                <w:szCs w:val="20"/>
              </w:rPr>
            </w:pPr>
            <w:r>
              <w:rPr>
                <w:rFonts w:ascii="Courier New" w:hAnsi="Courier New" w:cs="Courier New"/>
                <w:b/>
                <w:sz w:val="20"/>
                <w:szCs w:val="20"/>
              </w:rPr>
              <w:t>(W.D. Wash.)</w:t>
            </w:r>
          </w:p>
        </w:tc>
        <w:tc>
          <w:tcPr>
            <w:tcW w:w="6030" w:type="dxa"/>
          </w:tcPr>
          <w:p w:rsidR="00884957" w:rsidRDefault="00884957" w:rsidP="008E36B9">
            <w:pPr>
              <w:pStyle w:val="PlainText"/>
              <w:jc w:val="left"/>
              <w:rPr>
                <w:rFonts w:ascii="Courier New" w:hAnsi="Courier New" w:cs="Courier New"/>
                <w:b/>
                <w:sz w:val="20"/>
                <w:szCs w:val="20"/>
              </w:rPr>
            </w:pPr>
          </w:p>
          <w:p w:rsidR="00301A2B" w:rsidRDefault="00301A2B" w:rsidP="008E36B9">
            <w:pPr>
              <w:pStyle w:val="PlainText"/>
              <w:jc w:val="left"/>
              <w:rPr>
                <w:rFonts w:ascii="Courier New" w:hAnsi="Courier New" w:cs="Courier New"/>
                <w:b/>
                <w:sz w:val="20"/>
                <w:szCs w:val="20"/>
              </w:rPr>
            </w:pPr>
            <w:r>
              <w:rPr>
                <w:rFonts w:ascii="Courier New" w:hAnsi="Courier New" w:cs="Courier New"/>
                <w:b/>
                <w:sz w:val="20"/>
                <w:szCs w:val="20"/>
              </w:rPr>
              <w:t>Griffith,</w:t>
            </w:r>
            <w:r w:rsidR="00311EA4">
              <w:rPr>
                <w:rFonts w:ascii="Courier New" w:hAnsi="Courier New" w:cs="Courier New"/>
                <w:b/>
                <w:sz w:val="20"/>
                <w:szCs w:val="20"/>
              </w:rPr>
              <w:t xml:space="preserve"> et al. v. Providence Health &amp; S</w:t>
            </w:r>
            <w:r>
              <w:rPr>
                <w:rFonts w:ascii="Courier New" w:hAnsi="Courier New" w:cs="Courier New"/>
                <w:b/>
                <w:sz w:val="20"/>
                <w:szCs w:val="20"/>
              </w:rPr>
              <w:t>ervices, et al.</w:t>
            </w:r>
          </w:p>
          <w:p w:rsidR="00301A2B" w:rsidRDefault="00301A2B" w:rsidP="00301A2B">
            <w:pPr>
              <w:pStyle w:val="PlainText"/>
              <w:jc w:val="left"/>
              <w:rPr>
                <w:rFonts w:ascii="Courier New" w:hAnsi="Courier New" w:cs="Courier New"/>
                <w:b/>
                <w:sz w:val="20"/>
                <w:szCs w:val="20"/>
              </w:rPr>
            </w:pPr>
            <w:r>
              <w:rPr>
                <w:rFonts w:ascii="Courier New" w:hAnsi="Courier New" w:cs="Courier New"/>
                <w:b/>
                <w:sz w:val="20"/>
                <w:szCs w:val="20"/>
              </w:rPr>
              <w:t xml:space="preserve">Re Defendants: Providence Health &amp; Services, Retirement Plans Committee, Ellen Wolf, </w:t>
            </w:r>
            <w:r w:rsidR="00AB3F7E">
              <w:rPr>
                <w:rFonts w:ascii="Courier New" w:hAnsi="Courier New" w:cs="Courier New"/>
                <w:b/>
                <w:sz w:val="20"/>
                <w:szCs w:val="20"/>
              </w:rPr>
              <w:t>R</w:t>
            </w:r>
            <w:r>
              <w:rPr>
                <w:rFonts w:ascii="Courier New" w:hAnsi="Courier New" w:cs="Courier New"/>
                <w:b/>
                <w:sz w:val="20"/>
                <w:szCs w:val="20"/>
              </w:rPr>
              <w:t xml:space="preserve">od </w:t>
            </w:r>
            <w:proofErr w:type="spellStart"/>
            <w:r>
              <w:rPr>
                <w:rFonts w:ascii="Courier New" w:hAnsi="Courier New" w:cs="Courier New"/>
                <w:b/>
                <w:sz w:val="20"/>
                <w:szCs w:val="20"/>
              </w:rPr>
              <w:t>Hochman</w:t>
            </w:r>
            <w:proofErr w:type="spellEnd"/>
            <w:r>
              <w:rPr>
                <w:rFonts w:ascii="Courier New" w:hAnsi="Courier New" w:cs="Courier New"/>
                <w:b/>
                <w:sz w:val="20"/>
                <w:szCs w:val="20"/>
              </w:rPr>
              <w:t xml:space="preserve">, Board of Directors of Providence Health &amp; Services, Michael Holcomb, Chauncey Boyle, </w:t>
            </w:r>
            <w:proofErr w:type="spellStart"/>
            <w:r>
              <w:rPr>
                <w:rFonts w:ascii="Courier New" w:hAnsi="Courier New" w:cs="Courier New"/>
                <w:b/>
                <w:sz w:val="20"/>
                <w:szCs w:val="20"/>
              </w:rPr>
              <w:t>Isiaah</w:t>
            </w:r>
            <w:proofErr w:type="spellEnd"/>
            <w:r>
              <w:rPr>
                <w:rFonts w:ascii="Courier New" w:hAnsi="Courier New" w:cs="Courier New"/>
                <w:b/>
                <w:sz w:val="20"/>
                <w:szCs w:val="20"/>
              </w:rPr>
              <w:t xml:space="preserve"> Crawford, Martha Diaz </w:t>
            </w:r>
            <w:proofErr w:type="spellStart"/>
            <w:r>
              <w:rPr>
                <w:rFonts w:ascii="Courier New" w:hAnsi="Courier New" w:cs="Courier New"/>
                <w:b/>
                <w:sz w:val="20"/>
                <w:szCs w:val="20"/>
              </w:rPr>
              <w:t>Aszkenazy</w:t>
            </w:r>
            <w:proofErr w:type="spellEnd"/>
            <w:r>
              <w:rPr>
                <w:rFonts w:ascii="Courier New" w:hAnsi="Courier New" w:cs="Courier New"/>
                <w:b/>
                <w:sz w:val="20"/>
                <w:szCs w:val="20"/>
              </w:rPr>
              <w:t xml:space="preserve">, Phyllis Hughes, </w:t>
            </w:r>
            <w:proofErr w:type="spellStart"/>
            <w:r>
              <w:rPr>
                <w:rFonts w:ascii="Courier New" w:hAnsi="Courier New" w:cs="Courier New"/>
                <w:b/>
                <w:sz w:val="20"/>
                <w:szCs w:val="20"/>
              </w:rPr>
              <w:t>Sallye</w:t>
            </w:r>
            <w:proofErr w:type="spellEnd"/>
            <w:r>
              <w:rPr>
                <w:rFonts w:ascii="Courier New" w:hAnsi="Courier New" w:cs="Courier New"/>
                <w:b/>
                <w:sz w:val="20"/>
                <w:szCs w:val="20"/>
              </w:rPr>
              <w:t xml:space="preserve"> Liner, Kirby McDonald, Dave Olsen, Al Parrish, Caroline Reyes, Peter J. Snow, Michael A. Stein, Charles Watts, and Bob Wilson (“Defendants”)</w:t>
            </w:r>
          </w:p>
          <w:p w:rsidR="00301A2B" w:rsidRPr="00301A2B" w:rsidRDefault="00301A2B" w:rsidP="00301A2B">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denied the Plan’s participants and beneficiaries </w:t>
            </w:r>
            <w:r w:rsidR="00AB3F7E">
              <w:rPr>
                <w:rFonts w:ascii="Courier New" w:hAnsi="Courier New" w:cs="Courier New"/>
                <w:sz w:val="20"/>
                <w:szCs w:val="20"/>
              </w:rPr>
              <w:t xml:space="preserve">of </w:t>
            </w:r>
            <w:r>
              <w:rPr>
                <w:rFonts w:ascii="Courier New" w:hAnsi="Courier New" w:cs="Courier New"/>
                <w:sz w:val="20"/>
                <w:szCs w:val="20"/>
              </w:rPr>
              <w:t xml:space="preserve">the protections of </w:t>
            </w:r>
            <w:r w:rsidR="00DC7B0A">
              <w:rPr>
                <w:rFonts w:ascii="Courier New" w:hAnsi="Courier New" w:cs="Courier New"/>
                <w:sz w:val="20"/>
                <w:szCs w:val="20"/>
              </w:rPr>
              <w:t>Employee Retirement Income Security Act of 1974, as amended (“</w:t>
            </w:r>
            <w:r>
              <w:rPr>
                <w:rFonts w:ascii="Courier New" w:hAnsi="Courier New" w:cs="Courier New"/>
                <w:sz w:val="20"/>
                <w:szCs w:val="20"/>
              </w:rPr>
              <w:t>ERISA</w:t>
            </w:r>
            <w:r w:rsidR="00DC7B0A">
              <w:rPr>
                <w:rFonts w:ascii="Courier New" w:hAnsi="Courier New" w:cs="Courier New"/>
                <w:sz w:val="20"/>
                <w:szCs w:val="20"/>
              </w:rPr>
              <w:t>”)</w:t>
            </w:r>
            <w:r>
              <w:rPr>
                <w:rFonts w:ascii="Courier New" w:hAnsi="Courier New" w:cs="Courier New"/>
                <w:sz w:val="20"/>
                <w:szCs w:val="20"/>
              </w:rPr>
              <w:t xml:space="preserve"> by claiming that the Plan qualified as an ERISA-exempt “ch</w:t>
            </w:r>
            <w:r w:rsidR="00311EA4">
              <w:rPr>
                <w:rFonts w:ascii="Courier New" w:hAnsi="Courier New" w:cs="Courier New"/>
                <w:sz w:val="20"/>
                <w:szCs w:val="20"/>
              </w:rPr>
              <w:t>u</w:t>
            </w:r>
            <w:r>
              <w:rPr>
                <w:rFonts w:ascii="Courier New" w:hAnsi="Courier New" w:cs="Courier New"/>
                <w:sz w:val="20"/>
                <w:szCs w:val="20"/>
              </w:rPr>
              <w:t>rch plan.”  The complai</w:t>
            </w:r>
            <w:r w:rsidR="00AB3F7E">
              <w:rPr>
                <w:rFonts w:ascii="Courier New" w:hAnsi="Courier New" w:cs="Courier New"/>
                <w:sz w:val="20"/>
                <w:szCs w:val="20"/>
              </w:rPr>
              <w:t>nt alleges</w:t>
            </w:r>
            <w:r>
              <w:rPr>
                <w:rFonts w:ascii="Courier New" w:hAnsi="Courier New" w:cs="Courier New"/>
                <w:sz w:val="20"/>
                <w:szCs w:val="20"/>
              </w:rPr>
              <w:t xml:space="preserve"> that the Plan sponsored by Providence – a non-profit healthcare system – did not qualify as an ERISA –exempt church plan.</w:t>
            </w:r>
          </w:p>
          <w:p w:rsidR="00301A2B" w:rsidRDefault="00301A2B" w:rsidP="00301A2B">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440" w:type="dxa"/>
          </w:tcPr>
          <w:p w:rsidR="00884957" w:rsidRDefault="00884957" w:rsidP="00AF3A76">
            <w:pPr>
              <w:pStyle w:val="PlainText"/>
              <w:rPr>
                <w:rFonts w:ascii="Courier New" w:hAnsi="Courier New" w:cs="Courier New"/>
                <w:b/>
                <w:sz w:val="20"/>
                <w:szCs w:val="20"/>
              </w:rPr>
            </w:pPr>
          </w:p>
          <w:p w:rsidR="00301A2B" w:rsidRDefault="00301A2B"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84957" w:rsidRDefault="00884957" w:rsidP="00AF3A76">
            <w:pPr>
              <w:pStyle w:val="PlainText"/>
              <w:jc w:val="left"/>
              <w:rPr>
                <w:rFonts w:ascii="Courier New" w:hAnsi="Courier New" w:cs="Courier New"/>
                <w:b/>
                <w:noProof/>
                <w:sz w:val="20"/>
                <w:szCs w:val="20"/>
              </w:rPr>
            </w:pPr>
          </w:p>
          <w:p w:rsidR="00301A2B" w:rsidRDefault="00DC7B0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visit</w:t>
            </w:r>
            <w:r w:rsidR="00301A2B">
              <w:rPr>
                <w:rFonts w:ascii="Courier New" w:hAnsi="Courier New" w:cs="Courier New"/>
                <w:b/>
                <w:noProof/>
                <w:sz w:val="20"/>
                <w:szCs w:val="20"/>
              </w:rPr>
              <w:t>:</w:t>
            </w:r>
          </w:p>
          <w:p w:rsidR="00301A2B" w:rsidRDefault="00301A2B" w:rsidP="00AF3A76">
            <w:pPr>
              <w:pStyle w:val="PlainText"/>
              <w:jc w:val="left"/>
              <w:rPr>
                <w:rFonts w:ascii="Courier New" w:hAnsi="Courier New" w:cs="Courier New"/>
                <w:b/>
                <w:noProof/>
                <w:sz w:val="20"/>
                <w:szCs w:val="20"/>
              </w:rPr>
            </w:pPr>
          </w:p>
          <w:p w:rsidR="00301A2B" w:rsidRPr="00DC7B0A" w:rsidRDefault="00DC7B0A" w:rsidP="00AF3A76">
            <w:pPr>
              <w:pStyle w:val="PlainText"/>
              <w:jc w:val="left"/>
              <w:rPr>
                <w:rFonts w:ascii="Courier New" w:hAnsi="Courier New" w:cs="Courier New"/>
                <w:b/>
                <w:noProof/>
                <w:sz w:val="16"/>
                <w:szCs w:val="16"/>
              </w:rPr>
            </w:pPr>
            <w:r w:rsidRPr="00DC7B0A">
              <w:rPr>
                <w:rFonts w:ascii="Courier New" w:hAnsi="Courier New" w:cs="Courier New"/>
                <w:b/>
                <w:noProof/>
                <w:sz w:val="16"/>
                <w:szCs w:val="16"/>
              </w:rPr>
              <w:t>Lynn Lincoln Sarko</w:t>
            </w:r>
          </w:p>
          <w:p w:rsidR="00DC7B0A" w:rsidRPr="00DC7B0A" w:rsidRDefault="00DC7B0A" w:rsidP="00AF3A76">
            <w:pPr>
              <w:pStyle w:val="PlainText"/>
              <w:jc w:val="left"/>
              <w:rPr>
                <w:rFonts w:ascii="Courier New" w:hAnsi="Courier New" w:cs="Courier New"/>
                <w:b/>
                <w:noProof/>
                <w:sz w:val="16"/>
                <w:szCs w:val="16"/>
              </w:rPr>
            </w:pPr>
            <w:r w:rsidRPr="00DC7B0A">
              <w:rPr>
                <w:rFonts w:ascii="Courier New" w:hAnsi="Courier New" w:cs="Courier New"/>
                <w:b/>
                <w:noProof/>
                <w:sz w:val="16"/>
                <w:szCs w:val="16"/>
              </w:rPr>
              <w:t>Keller Rohrback L.L.P.</w:t>
            </w:r>
          </w:p>
          <w:p w:rsidR="00DC7B0A" w:rsidRPr="00DC7B0A" w:rsidRDefault="00DC7B0A" w:rsidP="00AF3A76">
            <w:pPr>
              <w:pStyle w:val="PlainText"/>
              <w:jc w:val="left"/>
              <w:rPr>
                <w:rFonts w:ascii="Courier New" w:hAnsi="Courier New" w:cs="Courier New"/>
                <w:b/>
                <w:noProof/>
                <w:sz w:val="16"/>
                <w:szCs w:val="16"/>
              </w:rPr>
            </w:pPr>
            <w:r w:rsidRPr="00DC7B0A">
              <w:rPr>
                <w:rFonts w:ascii="Courier New" w:hAnsi="Courier New" w:cs="Courier New"/>
                <w:b/>
                <w:noProof/>
                <w:sz w:val="16"/>
                <w:szCs w:val="16"/>
              </w:rPr>
              <w:t>1201 Third Avenue</w:t>
            </w:r>
          </w:p>
          <w:p w:rsidR="00DC7B0A" w:rsidRPr="00DC7B0A" w:rsidRDefault="00DC7B0A" w:rsidP="00AF3A76">
            <w:pPr>
              <w:pStyle w:val="PlainText"/>
              <w:jc w:val="left"/>
              <w:rPr>
                <w:rFonts w:ascii="Courier New" w:hAnsi="Courier New" w:cs="Courier New"/>
                <w:b/>
                <w:noProof/>
                <w:sz w:val="16"/>
                <w:szCs w:val="16"/>
              </w:rPr>
            </w:pPr>
            <w:r w:rsidRPr="00DC7B0A">
              <w:rPr>
                <w:rFonts w:ascii="Courier New" w:hAnsi="Courier New" w:cs="Courier New"/>
                <w:b/>
                <w:noProof/>
                <w:sz w:val="16"/>
                <w:szCs w:val="16"/>
              </w:rPr>
              <w:t>Suite 3200</w:t>
            </w:r>
          </w:p>
          <w:p w:rsidR="00DC7B0A" w:rsidRPr="00DC7B0A" w:rsidRDefault="00DC7B0A" w:rsidP="00AF3A76">
            <w:pPr>
              <w:pStyle w:val="PlainText"/>
              <w:jc w:val="left"/>
              <w:rPr>
                <w:rFonts w:ascii="Courier New" w:hAnsi="Courier New" w:cs="Courier New"/>
                <w:b/>
                <w:noProof/>
                <w:sz w:val="16"/>
                <w:szCs w:val="16"/>
              </w:rPr>
            </w:pPr>
            <w:r w:rsidRPr="00DC7B0A">
              <w:rPr>
                <w:rFonts w:ascii="Courier New" w:hAnsi="Courier New" w:cs="Courier New"/>
                <w:b/>
                <w:noProof/>
                <w:sz w:val="16"/>
                <w:szCs w:val="16"/>
              </w:rPr>
              <w:t>Seattle, WA 98101</w:t>
            </w:r>
          </w:p>
          <w:p w:rsidR="00DC7B0A" w:rsidRPr="00DC7B0A" w:rsidRDefault="00DC7B0A" w:rsidP="00AF3A76">
            <w:pPr>
              <w:pStyle w:val="PlainText"/>
              <w:jc w:val="left"/>
              <w:rPr>
                <w:rFonts w:ascii="Courier New" w:hAnsi="Courier New" w:cs="Courier New"/>
                <w:b/>
                <w:noProof/>
                <w:sz w:val="16"/>
                <w:szCs w:val="16"/>
              </w:rPr>
            </w:pPr>
          </w:p>
          <w:p w:rsidR="00DC7B0A" w:rsidRPr="00DC7B0A" w:rsidRDefault="00DC7B0A" w:rsidP="00AF3A76">
            <w:pPr>
              <w:pStyle w:val="PlainText"/>
              <w:jc w:val="left"/>
              <w:rPr>
                <w:rFonts w:ascii="Courier New" w:hAnsi="Courier New" w:cs="Courier New"/>
                <w:b/>
                <w:noProof/>
                <w:sz w:val="16"/>
                <w:szCs w:val="16"/>
              </w:rPr>
            </w:pPr>
            <w:r w:rsidRPr="00DC7B0A">
              <w:rPr>
                <w:rFonts w:ascii="Courier New" w:hAnsi="Courier New" w:cs="Courier New"/>
                <w:b/>
                <w:noProof/>
                <w:sz w:val="16"/>
                <w:szCs w:val="16"/>
              </w:rPr>
              <w:t>206 623-3384 (Ph.)</w:t>
            </w:r>
          </w:p>
          <w:p w:rsidR="00DC7B0A" w:rsidRPr="00DC7B0A" w:rsidRDefault="00DC7B0A" w:rsidP="00AF3A76">
            <w:pPr>
              <w:pStyle w:val="PlainText"/>
              <w:jc w:val="left"/>
              <w:rPr>
                <w:rFonts w:ascii="Courier New" w:hAnsi="Courier New" w:cs="Courier New"/>
                <w:b/>
                <w:noProof/>
                <w:sz w:val="16"/>
                <w:szCs w:val="16"/>
              </w:rPr>
            </w:pPr>
          </w:p>
          <w:p w:rsidR="00DC7B0A" w:rsidRPr="00DC7B0A" w:rsidRDefault="005C0A02" w:rsidP="00AF3A76">
            <w:pPr>
              <w:pStyle w:val="PlainText"/>
              <w:jc w:val="left"/>
              <w:rPr>
                <w:rFonts w:ascii="Courier New" w:hAnsi="Courier New" w:cs="Courier New"/>
                <w:b/>
                <w:noProof/>
                <w:sz w:val="16"/>
                <w:szCs w:val="16"/>
              </w:rPr>
            </w:pPr>
            <w:hyperlink r:id="rId24" w:history="1">
              <w:r w:rsidR="00DC7B0A" w:rsidRPr="00DC7B0A">
                <w:rPr>
                  <w:rStyle w:val="Hyperlink"/>
                  <w:rFonts w:ascii="Courier New" w:hAnsi="Courier New" w:cs="Courier New"/>
                  <w:b/>
                  <w:noProof/>
                  <w:sz w:val="16"/>
                  <w:szCs w:val="16"/>
                </w:rPr>
                <w:t>www.kellersettlemets.com</w:t>
              </w:r>
            </w:hyperlink>
          </w:p>
          <w:p w:rsidR="00DC7B0A" w:rsidRDefault="00DC7B0A" w:rsidP="00AF3A76">
            <w:pPr>
              <w:pStyle w:val="PlainText"/>
              <w:jc w:val="left"/>
              <w:rPr>
                <w:rFonts w:ascii="Courier New" w:hAnsi="Courier New" w:cs="Courier New"/>
                <w:b/>
                <w:noProof/>
                <w:sz w:val="20"/>
                <w:szCs w:val="20"/>
              </w:rPr>
            </w:pPr>
          </w:p>
        </w:tc>
      </w:tr>
      <w:tr w:rsidR="00DC7B0A" w:rsidRPr="007167C0" w:rsidTr="00A962BE">
        <w:tc>
          <w:tcPr>
            <w:tcW w:w="1443" w:type="dxa"/>
          </w:tcPr>
          <w:p w:rsidR="00DC7B0A" w:rsidRDefault="00DC7B0A" w:rsidP="00AF3A76">
            <w:pPr>
              <w:pStyle w:val="PlainText"/>
              <w:rPr>
                <w:rFonts w:ascii="Courier New" w:hAnsi="Courier New" w:cs="Courier New"/>
                <w:b/>
                <w:sz w:val="20"/>
                <w:szCs w:val="20"/>
              </w:rPr>
            </w:pPr>
          </w:p>
          <w:p w:rsidR="00DC7B0A" w:rsidRDefault="006E7B4E" w:rsidP="00AF3A76">
            <w:pPr>
              <w:pStyle w:val="PlainText"/>
              <w:rPr>
                <w:rFonts w:ascii="Courier New" w:hAnsi="Courier New" w:cs="Courier New"/>
                <w:b/>
                <w:sz w:val="20"/>
                <w:szCs w:val="20"/>
              </w:rPr>
            </w:pPr>
            <w:r>
              <w:rPr>
                <w:rFonts w:ascii="Courier New" w:hAnsi="Courier New" w:cs="Courier New"/>
                <w:b/>
                <w:sz w:val="20"/>
                <w:szCs w:val="20"/>
              </w:rPr>
              <w:t>10-28-2016</w:t>
            </w:r>
          </w:p>
        </w:tc>
        <w:tc>
          <w:tcPr>
            <w:tcW w:w="1620" w:type="dxa"/>
          </w:tcPr>
          <w:p w:rsidR="00DC7B0A" w:rsidRDefault="00DC7B0A" w:rsidP="00AF3A76">
            <w:pPr>
              <w:pStyle w:val="PlainText"/>
              <w:rPr>
                <w:rFonts w:ascii="Courier New" w:hAnsi="Courier New" w:cs="Courier New"/>
                <w:b/>
                <w:sz w:val="20"/>
                <w:szCs w:val="20"/>
              </w:rPr>
            </w:pPr>
          </w:p>
          <w:p w:rsidR="006E7B4E" w:rsidRDefault="006E7B4E" w:rsidP="00AF3A76">
            <w:pPr>
              <w:pStyle w:val="PlainText"/>
              <w:rPr>
                <w:rFonts w:ascii="Courier New" w:hAnsi="Courier New" w:cs="Courier New"/>
                <w:b/>
                <w:sz w:val="20"/>
                <w:szCs w:val="20"/>
              </w:rPr>
            </w:pPr>
            <w:r>
              <w:rPr>
                <w:rFonts w:ascii="Courier New" w:hAnsi="Courier New" w:cs="Courier New"/>
                <w:b/>
                <w:sz w:val="20"/>
                <w:szCs w:val="20"/>
              </w:rPr>
              <w:t>15-CV-01364</w:t>
            </w:r>
          </w:p>
        </w:tc>
        <w:tc>
          <w:tcPr>
            <w:tcW w:w="1710" w:type="dxa"/>
          </w:tcPr>
          <w:p w:rsidR="00DC7B0A" w:rsidRDefault="00DC7B0A" w:rsidP="00AF3A76">
            <w:pPr>
              <w:pStyle w:val="PlainText"/>
              <w:rPr>
                <w:rFonts w:ascii="Courier New" w:hAnsi="Courier New" w:cs="Courier New"/>
                <w:b/>
                <w:sz w:val="20"/>
                <w:szCs w:val="20"/>
              </w:rPr>
            </w:pPr>
          </w:p>
          <w:p w:rsidR="006E7B4E" w:rsidRDefault="006E7B4E" w:rsidP="00AF3A76">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DC7B0A" w:rsidRDefault="00DC7B0A" w:rsidP="008E36B9">
            <w:pPr>
              <w:pStyle w:val="PlainText"/>
              <w:jc w:val="left"/>
              <w:rPr>
                <w:rFonts w:ascii="Courier New" w:hAnsi="Courier New" w:cs="Courier New"/>
                <w:b/>
                <w:sz w:val="20"/>
                <w:szCs w:val="20"/>
              </w:rPr>
            </w:pPr>
          </w:p>
          <w:p w:rsidR="006E7B4E" w:rsidRDefault="006E7B4E" w:rsidP="008E36B9">
            <w:pPr>
              <w:pStyle w:val="PlainText"/>
              <w:jc w:val="left"/>
              <w:rPr>
                <w:rFonts w:ascii="Courier New" w:hAnsi="Courier New" w:cs="Courier New"/>
                <w:b/>
                <w:sz w:val="20"/>
                <w:szCs w:val="20"/>
              </w:rPr>
            </w:pPr>
            <w:r>
              <w:rPr>
                <w:rFonts w:ascii="Courier New" w:hAnsi="Courier New" w:cs="Courier New"/>
                <w:b/>
                <w:sz w:val="20"/>
                <w:szCs w:val="20"/>
              </w:rPr>
              <w:t>In re: Rust-Oleum Restore Marketing, Sales Practices and Products Liability Litigation</w:t>
            </w:r>
          </w:p>
          <w:p w:rsidR="006E7B4E" w:rsidRDefault="006E7B4E" w:rsidP="00311EA4">
            <w:pPr>
              <w:autoSpaceDE w:val="0"/>
              <w:autoSpaceDN w:val="0"/>
              <w:adjustRightInd w:val="0"/>
              <w:jc w:val="left"/>
              <w:rPr>
                <w:rFonts w:ascii="Courier New" w:hAnsi="Courier New" w:cs="Courier New"/>
                <w:sz w:val="20"/>
                <w:szCs w:val="20"/>
              </w:rPr>
            </w:pPr>
            <w:r w:rsidRPr="006E7B4E">
              <w:rPr>
                <w:rFonts w:ascii="Courier New" w:hAnsi="Courier New" w:cs="Courier New"/>
                <w:sz w:val="20"/>
                <w:szCs w:val="20"/>
              </w:rPr>
              <w:t>The lawsuit claims that Restore Products are defective because they prematurely peel, chip, or degrade after</w:t>
            </w:r>
            <w:r>
              <w:rPr>
                <w:rFonts w:ascii="Courier New" w:hAnsi="Courier New" w:cs="Courier New"/>
                <w:sz w:val="20"/>
                <w:szCs w:val="20"/>
              </w:rPr>
              <w:t xml:space="preserve"> </w:t>
            </w:r>
            <w:r w:rsidRPr="006E7B4E">
              <w:rPr>
                <w:rFonts w:ascii="Courier New" w:hAnsi="Courier New" w:cs="Courier New"/>
                <w:sz w:val="20"/>
                <w:szCs w:val="20"/>
              </w:rPr>
              <w:t>application. As a result, it is alleged, the marketing and warranty promises made in connection with the sale of</w:t>
            </w:r>
            <w:r>
              <w:rPr>
                <w:rFonts w:ascii="Courier New" w:hAnsi="Courier New" w:cs="Courier New"/>
                <w:sz w:val="20"/>
                <w:szCs w:val="20"/>
              </w:rPr>
              <w:t xml:space="preserve"> </w:t>
            </w:r>
            <w:r w:rsidRPr="006E7B4E">
              <w:rPr>
                <w:rFonts w:ascii="Courier New" w:hAnsi="Courier New" w:cs="Courier New"/>
                <w:sz w:val="20"/>
                <w:szCs w:val="20"/>
              </w:rPr>
              <w:t xml:space="preserve">Restore </w:t>
            </w:r>
            <w:r w:rsidRPr="006E7B4E">
              <w:rPr>
                <w:rFonts w:ascii="Courier New" w:hAnsi="Courier New" w:cs="Courier New"/>
                <w:sz w:val="20"/>
                <w:szCs w:val="20"/>
              </w:rPr>
              <w:lastRenderedPageBreak/>
              <w:t>Products are false and misleading. The lawsuit also claims that Rust-Oleum knew or should have</w:t>
            </w:r>
            <w:r>
              <w:rPr>
                <w:rFonts w:ascii="Courier New" w:hAnsi="Courier New" w:cs="Courier New"/>
                <w:sz w:val="20"/>
                <w:szCs w:val="20"/>
              </w:rPr>
              <w:t xml:space="preserve"> </w:t>
            </w:r>
            <w:r w:rsidRPr="006E7B4E">
              <w:rPr>
                <w:rFonts w:ascii="Courier New" w:hAnsi="Courier New" w:cs="Courier New"/>
                <w:sz w:val="20"/>
                <w:szCs w:val="20"/>
              </w:rPr>
              <w:t>known that Restore Products would not live up to those promises.</w:t>
            </w:r>
          </w:p>
          <w:p w:rsidR="00B869DE" w:rsidRDefault="00B869DE" w:rsidP="00311EA4">
            <w:pPr>
              <w:autoSpaceDE w:val="0"/>
              <w:autoSpaceDN w:val="0"/>
              <w:adjustRightInd w:val="0"/>
              <w:jc w:val="left"/>
              <w:rPr>
                <w:rFonts w:ascii="Courier New" w:hAnsi="Courier New" w:cs="Courier New"/>
                <w:b/>
                <w:sz w:val="20"/>
                <w:szCs w:val="20"/>
              </w:rPr>
            </w:pPr>
          </w:p>
        </w:tc>
        <w:tc>
          <w:tcPr>
            <w:tcW w:w="1440" w:type="dxa"/>
          </w:tcPr>
          <w:p w:rsidR="00DC7B0A" w:rsidRDefault="00DC7B0A" w:rsidP="00AF3A76">
            <w:pPr>
              <w:pStyle w:val="PlainText"/>
              <w:rPr>
                <w:rFonts w:ascii="Courier New" w:hAnsi="Courier New" w:cs="Courier New"/>
                <w:b/>
                <w:sz w:val="20"/>
                <w:szCs w:val="20"/>
              </w:rPr>
            </w:pPr>
          </w:p>
          <w:p w:rsidR="006E7B4E" w:rsidRDefault="006E7B4E"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C7B0A" w:rsidRDefault="00DC7B0A" w:rsidP="00AF3A76">
            <w:pPr>
              <w:pStyle w:val="PlainText"/>
              <w:jc w:val="left"/>
              <w:rPr>
                <w:rFonts w:ascii="Courier New" w:hAnsi="Courier New" w:cs="Courier New"/>
                <w:b/>
                <w:noProof/>
                <w:sz w:val="20"/>
                <w:szCs w:val="20"/>
              </w:rPr>
            </w:pPr>
          </w:p>
          <w:p w:rsidR="006E7B4E" w:rsidRDefault="006E7B4E"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E7B4E" w:rsidRDefault="006E7B4E" w:rsidP="00AF3A76">
            <w:pPr>
              <w:pStyle w:val="PlainText"/>
              <w:jc w:val="left"/>
              <w:rPr>
                <w:rFonts w:ascii="Courier New" w:hAnsi="Courier New" w:cs="Courier New"/>
                <w:b/>
                <w:noProof/>
                <w:sz w:val="20"/>
                <w:szCs w:val="20"/>
              </w:rPr>
            </w:pPr>
          </w:p>
          <w:p w:rsidR="006E7B4E" w:rsidRPr="00311EA4" w:rsidRDefault="006E7B4E" w:rsidP="006E7B4E">
            <w:pPr>
              <w:autoSpaceDE w:val="0"/>
              <w:autoSpaceDN w:val="0"/>
              <w:adjustRightInd w:val="0"/>
              <w:jc w:val="left"/>
              <w:rPr>
                <w:rFonts w:ascii="Courier New" w:hAnsi="Courier New" w:cs="Courier New"/>
                <w:b/>
                <w:sz w:val="16"/>
                <w:szCs w:val="16"/>
              </w:rPr>
            </w:pPr>
            <w:r w:rsidRPr="00311EA4">
              <w:rPr>
                <w:rFonts w:ascii="Courier New" w:hAnsi="Courier New" w:cs="Courier New"/>
                <w:b/>
                <w:sz w:val="16"/>
                <w:szCs w:val="16"/>
              </w:rPr>
              <w:t xml:space="preserve">Lite </w:t>
            </w:r>
            <w:proofErr w:type="spellStart"/>
            <w:r w:rsidRPr="00311EA4">
              <w:rPr>
                <w:rFonts w:ascii="Courier New" w:hAnsi="Courier New" w:cs="Courier New"/>
                <w:b/>
                <w:sz w:val="16"/>
                <w:szCs w:val="16"/>
              </w:rPr>
              <w:t>DePalma</w:t>
            </w:r>
            <w:proofErr w:type="spellEnd"/>
            <w:r w:rsidRPr="00311EA4">
              <w:rPr>
                <w:rFonts w:ascii="Courier New" w:hAnsi="Courier New" w:cs="Courier New"/>
                <w:b/>
                <w:sz w:val="16"/>
                <w:szCs w:val="16"/>
              </w:rPr>
              <w:t xml:space="preserve"> Greenberg </w:t>
            </w:r>
          </w:p>
          <w:p w:rsidR="006E7B4E" w:rsidRPr="00311EA4" w:rsidRDefault="006E7B4E" w:rsidP="006E7B4E">
            <w:pPr>
              <w:autoSpaceDE w:val="0"/>
              <w:autoSpaceDN w:val="0"/>
              <w:adjustRightInd w:val="0"/>
              <w:jc w:val="left"/>
              <w:rPr>
                <w:rFonts w:ascii="Courier New" w:hAnsi="Courier New" w:cs="Courier New"/>
                <w:b/>
                <w:sz w:val="16"/>
                <w:szCs w:val="16"/>
              </w:rPr>
            </w:pPr>
            <w:r w:rsidRPr="00311EA4">
              <w:rPr>
                <w:rFonts w:ascii="Courier New" w:hAnsi="Courier New" w:cs="Courier New"/>
                <w:b/>
                <w:sz w:val="16"/>
                <w:szCs w:val="16"/>
              </w:rPr>
              <w:t xml:space="preserve"> LLC</w:t>
            </w:r>
          </w:p>
          <w:p w:rsidR="006E7B4E" w:rsidRPr="00311EA4" w:rsidRDefault="006E7B4E" w:rsidP="006E7B4E">
            <w:pPr>
              <w:autoSpaceDE w:val="0"/>
              <w:autoSpaceDN w:val="0"/>
              <w:adjustRightInd w:val="0"/>
              <w:jc w:val="left"/>
              <w:rPr>
                <w:rFonts w:ascii="Courier New" w:hAnsi="Courier New" w:cs="Courier New"/>
                <w:b/>
                <w:sz w:val="16"/>
                <w:szCs w:val="16"/>
              </w:rPr>
            </w:pPr>
            <w:r w:rsidRPr="00311EA4">
              <w:rPr>
                <w:rFonts w:ascii="Courier New" w:hAnsi="Courier New" w:cs="Courier New"/>
                <w:b/>
                <w:sz w:val="16"/>
                <w:szCs w:val="16"/>
              </w:rPr>
              <w:t>Attn: Katrina Carroll</w:t>
            </w:r>
          </w:p>
          <w:p w:rsidR="006E7B4E" w:rsidRPr="00311EA4" w:rsidRDefault="006E7B4E" w:rsidP="006E7B4E">
            <w:pPr>
              <w:autoSpaceDE w:val="0"/>
              <w:autoSpaceDN w:val="0"/>
              <w:adjustRightInd w:val="0"/>
              <w:jc w:val="left"/>
              <w:rPr>
                <w:rFonts w:ascii="Courier New" w:hAnsi="Courier New" w:cs="Courier New"/>
                <w:b/>
                <w:sz w:val="16"/>
                <w:szCs w:val="16"/>
              </w:rPr>
            </w:pPr>
            <w:r w:rsidRPr="00311EA4">
              <w:rPr>
                <w:rFonts w:ascii="Courier New" w:hAnsi="Courier New" w:cs="Courier New"/>
                <w:b/>
                <w:sz w:val="16"/>
                <w:szCs w:val="16"/>
              </w:rPr>
              <w:t>211 W. Wacker Drive, Suite 500</w:t>
            </w:r>
          </w:p>
          <w:p w:rsidR="006E7B4E" w:rsidRDefault="006E7B4E" w:rsidP="006E7B4E">
            <w:pPr>
              <w:pStyle w:val="PlainText"/>
              <w:jc w:val="left"/>
              <w:rPr>
                <w:rFonts w:ascii="Courier New" w:hAnsi="Courier New" w:cs="Courier New"/>
                <w:b/>
                <w:noProof/>
                <w:sz w:val="20"/>
                <w:szCs w:val="20"/>
              </w:rPr>
            </w:pPr>
            <w:r w:rsidRPr="00311EA4">
              <w:rPr>
                <w:rFonts w:ascii="Courier New" w:hAnsi="Courier New" w:cs="Courier New"/>
                <w:b/>
                <w:sz w:val="16"/>
                <w:szCs w:val="16"/>
              </w:rPr>
              <w:lastRenderedPageBreak/>
              <w:t>Chicago, IL 60606</w:t>
            </w:r>
          </w:p>
        </w:tc>
      </w:tr>
      <w:tr w:rsidR="00DC7B0A" w:rsidRPr="007167C0" w:rsidTr="00A962BE">
        <w:tc>
          <w:tcPr>
            <w:tcW w:w="1443" w:type="dxa"/>
          </w:tcPr>
          <w:p w:rsidR="00DC7B0A" w:rsidRDefault="00DC7B0A" w:rsidP="00AF3A76">
            <w:pPr>
              <w:pStyle w:val="PlainText"/>
              <w:rPr>
                <w:rFonts w:ascii="Courier New" w:hAnsi="Courier New" w:cs="Courier New"/>
                <w:b/>
                <w:sz w:val="20"/>
                <w:szCs w:val="20"/>
              </w:rPr>
            </w:pPr>
          </w:p>
          <w:p w:rsidR="00DC7B0A" w:rsidRDefault="00DC7B0A" w:rsidP="00AF3A76">
            <w:pPr>
              <w:pStyle w:val="PlainText"/>
              <w:rPr>
                <w:rFonts w:ascii="Courier New" w:hAnsi="Courier New" w:cs="Courier New"/>
                <w:b/>
                <w:sz w:val="20"/>
                <w:szCs w:val="20"/>
              </w:rPr>
            </w:pPr>
            <w:r>
              <w:rPr>
                <w:rFonts w:ascii="Courier New" w:hAnsi="Courier New" w:cs="Courier New"/>
                <w:b/>
                <w:sz w:val="20"/>
                <w:szCs w:val="20"/>
              </w:rPr>
              <w:t>10-31-2016</w:t>
            </w:r>
          </w:p>
        </w:tc>
        <w:tc>
          <w:tcPr>
            <w:tcW w:w="1620" w:type="dxa"/>
          </w:tcPr>
          <w:p w:rsidR="00DC7B0A" w:rsidRDefault="00DC7B0A" w:rsidP="00AF3A76">
            <w:pPr>
              <w:pStyle w:val="PlainText"/>
              <w:rPr>
                <w:rFonts w:ascii="Courier New" w:hAnsi="Courier New" w:cs="Courier New"/>
                <w:b/>
                <w:sz w:val="20"/>
                <w:szCs w:val="20"/>
              </w:rPr>
            </w:pPr>
          </w:p>
          <w:p w:rsidR="00DC7B0A" w:rsidRDefault="00DC7B0A" w:rsidP="00AF3A76">
            <w:pPr>
              <w:pStyle w:val="PlainText"/>
              <w:rPr>
                <w:rFonts w:ascii="Courier New" w:hAnsi="Courier New" w:cs="Courier New"/>
                <w:b/>
                <w:sz w:val="20"/>
                <w:szCs w:val="20"/>
              </w:rPr>
            </w:pPr>
            <w:r>
              <w:rPr>
                <w:rFonts w:ascii="Courier New" w:hAnsi="Courier New" w:cs="Courier New"/>
                <w:b/>
                <w:sz w:val="20"/>
                <w:szCs w:val="20"/>
              </w:rPr>
              <w:t>14-MD-2508</w:t>
            </w:r>
          </w:p>
        </w:tc>
        <w:tc>
          <w:tcPr>
            <w:tcW w:w="1710" w:type="dxa"/>
          </w:tcPr>
          <w:p w:rsidR="00DC7B0A" w:rsidRDefault="00DC7B0A" w:rsidP="00AF3A76">
            <w:pPr>
              <w:pStyle w:val="PlainText"/>
              <w:rPr>
                <w:rFonts w:ascii="Courier New" w:hAnsi="Courier New" w:cs="Courier New"/>
                <w:b/>
                <w:sz w:val="20"/>
                <w:szCs w:val="20"/>
              </w:rPr>
            </w:pPr>
          </w:p>
          <w:p w:rsidR="00DC7B0A" w:rsidRDefault="00DC7B0A" w:rsidP="00AF3A76">
            <w:pPr>
              <w:pStyle w:val="PlainText"/>
              <w:rPr>
                <w:rFonts w:ascii="Courier New" w:hAnsi="Courier New" w:cs="Courier New"/>
                <w:b/>
                <w:sz w:val="20"/>
                <w:szCs w:val="20"/>
              </w:rPr>
            </w:pPr>
            <w:r>
              <w:rPr>
                <w:rFonts w:ascii="Courier New" w:hAnsi="Courier New" w:cs="Courier New"/>
                <w:b/>
                <w:sz w:val="20"/>
                <w:szCs w:val="20"/>
              </w:rPr>
              <w:t>(E.D. Tenn.)</w:t>
            </w:r>
          </w:p>
        </w:tc>
        <w:tc>
          <w:tcPr>
            <w:tcW w:w="6030" w:type="dxa"/>
          </w:tcPr>
          <w:p w:rsidR="00DC7B0A" w:rsidRDefault="00DC7B0A" w:rsidP="008E36B9">
            <w:pPr>
              <w:pStyle w:val="PlainText"/>
              <w:jc w:val="left"/>
              <w:rPr>
                <w:rFonts w:ascii="Courier New" w:hAnsi="Courier New" w:cs="Courier New"/>
                <w:b/>
                <w:sz w:val="20"/>
                <w:szCs w:val="20"/>
              </w:rPr>
            </w:pPr>
          </w:p>
          <w:p w:rsidR="00DC7B0A" w:rsidRDefault="00DC7B0A" w:rsidP="008E36B9">
            <w:pPr>
              <w:pStyle w:val="PlainText"/>
              <w:jc w:val="left"/>
              <w:rPr>
                <w:rFonts w:ascii="Courier New" w:hAnsi="Courier New" w:cs="Courier New"/>
                <w:b/>
                <w:sz w:val="20"/>
                <w:szCs w:val="20"/>
              </w:rPr>
            </w:pPr>
            <w:r>
              <w:rPr>
                <w:rFonts w:ascii="Courier New" w:hAnsi="Courier New" w:cs="Courier New"/>
                <w:b/>
                <w:sz w:val="20"/>
                <w:szCs w:val="20"/>
              </w:rPr>
              <w:t>In re Cast Iron Soil Pipe and Fittings Antitrust Litigation</w:t>
            </w:r>
          </w:p>
          <w:p w:rsidR="00230697" w:rsidRDefault="00230697" w:rsidP="008E36B9">
            <w:pPr>
              <w:pStyle w:val="PlainText"/>
              <w:jc w:val="left"/>
              <w:rPr>
                <w:rFonts w:ascii="Courier New" w:hAnsi="Courier New" w:cs="Courier New"/>
                <w:b/>
                <w:sz w:val="20"/>
                <w:szCs w:val="20"/>
              </w:rPr>
            </w:pPr>
            <w:r>
              <w:rPr>
                <w:rFonts w:ascii="Courier New" w:hAnsi="Courier New" w:cs="Courier New"/>
                <w:b/>
                <w:sz w:val="20"/>
                <w:szCs w:val="20"/>
              </w:rPr>
              <w:t xml:space="preserve">Re Defendants: Cast Iron Soil Pipe Institute (“CISPI”), </w:t>
            </w:r>
            <w:proofErr w:type="spellStart"/>
            <w:r>
              <w:rPr>
                <w:rFonts w:ascii="Courier New" w:hAnsi="Courier New" w:cs="Courier New"/>
                <w:b/>
                <w:sz w:val="20"/>
                <w:szCs w:val="20"/>
              </w:rPr>
              <w:t>McWane</w:t>
            </w:r>
            <w:proofErr w:type="spellEnd"/>
            <w:r>
              <w:rPr>
                <w:rFonts w:ascii="Courier New" w:hAnsi="Courier New" w:cs="Courier New"/>
                <w:b/>
                <w:sz w:val="20"/>
                <w:szCs w:val="20"/>
              </w:rPr>
              <w:t>, Inc., AB&amp;I Foundry and Tyler Pipe Company (collectively, “</w:t>
            </w:r>
            <w:proofErr w:type="spellStart"/>
            <w:r>
              <w:rPr>
                <w:rFonts w:ascii="Courier New" w:hAnsi="Courier New" w:cs="Courier New"/>
                <w:b/>
                <w:sz w:val="20"/>
                <w:szCs w:val="20"/>
              </w:rPr>
              <w:t>McWane</w:t>
            </w:r>
            <w:proofErr w:type="spellEnd"/>
            <w:r>
              <w:rPr>
                <w:rFonts w:ascii="Courier New" w:hAnsi="Courier New" w:cs="Courier New"/>
                <w:b/>
                <w:sz w:val="20"/>
                <w:szCs w:val="20"/>
              </w:rPr>
              <w:t>”)</w:t>
            </w:r>
          </w:p>
          <w:p w:rsidR="006E7B4E" w:rsidRDefault="00230697" w:rsidP="00953D0A">
            <w:pPr>
              <w:pStyle w:val="PlainText"/>
              <w:jc w:val="left"/>
              <w:rPr>
                <w:rFonts w:ascii="Courier New" w:hAnsi="Courier New" w:cs="Courier New"/>
                <w:sz w:val="20"/>
                <w:szCs w:val="20"/>
              </w:rPr>
            </w:pPr>
            <w:r>
              <w:rPr>
                <w:rFonts w:ascii="Courier New" w:hAnsi="Courier New" w:cs="Courier New"/>
                <w:sz w:val="20"/>
                <w:szCs w:val="20"/>
              </w:rPr>
              <w:t>Plaintiffs allege that from</w:t>
            </w:r>
            <w:r w:rsidR="00311EA4">
              <w:rPr>
                <w:rFonts w:ascii="Courier New" w:hAnsi="Courier New" w:cs="Courier New"/>
                <w:sz w:val="20"/>
                <w:szCs w:val="20"/>
              </w:rPr>
              <w:t xml:space="preserve"> </w:t>
            </w:r>
            <w:r>
              <w:rPr>
                <w:rFonts w:ascii="Courier New" w:hAnsi="Courier New" w:cs="Courier New"/>
                <w:sz w:val="20"/>
                <w:szCs w:val="20"/>
              </w:rPr>
              <w:t>11-1-2006 through 12-31-2013, the Defendants engaged in anticompetitive conduct in violation of the federal antitrust laws.  It is further allege</w:t>
            </w:r>
            <w:r w:rsidR="009D7DE9">
              <w:rPr>
                <w:rFonts w:ascii="Courier New" w:hAnsi="Courier New" w:cs="Courier New"/>
                <w:sz w:val="20"/>
                <w:szCs w:val="20"/>
              </w:rPr>
              <w:t>d</w:t>
            </w:r>
            <w:r>
              <w:rPr>
                <w:rFonts w:ascii="Courier New" w:hAnsi="Courier New" w:cs="Courier New"/>
                <w:sz w:val="20"/>
                <w:szCs w:val="20"/>
              </w:rPr>
              <w:t xml:space="preserve"> that, as a result of Defendants’ anticompetitive conduct, plaintiffs and members of the Settlement Class (direct purchasers of CISP from the Defendants) paid more for CISP than they otherwise would have paid absent the anticompetitive conduct.</w:t>
            </w:r>
          </w:p>
          <w:p w:rsidR="00953D0A" w:rsidRPr="00230697" w:rsidRDefault="00953D0A" w:rsidP="00953D0A">
            <w:pPr>
              <w:pStyle w:val="PlainText"/>
              <w:jc w:val="left"/>
              <w:rPr>
                <w:rFonts w:ascii="Courier New" w:hAnsi="Courier New" w:cs="Courier New"/>
                <w:sz w:val="20"/>
                <w:szCs w:val="20"/>
              </w:rPr>
            </w:pPr>
          </w:p>
        </w:tc>
        <w:tc>
          <w:tcPr>
            <w:tcW w:w="1440" w:type="dxa"/>
          </w:tcPr>
          <w:p w:rsidR="00DC7B0A" w:rsidRDefault="00DC7B0A" w:rsidP="00AF3A76">
            <w:pPr>
              <w:pStyle w:val="PlainText"/>
              <w:rPr>
                <w:rFonts w:ascii="Courier New" w:hAnsi="Courier New" w:cs="Courier New"/>
                <w:b/>
                <w:sz w:val="20"/>
                <w:szCs w:val="20"/>
              </w:rPr>
            </w:pPr>
          </w:p>
          <w:p w:rsidR="00230697" w:rsidRDefault="00230697"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C7B0A" w:rsidRDefault="00DC7B0A" w:rsidP="00AF3A76">
            <w:pPr>
              <w:pStyle w:val="PlainText"/>
              <w:jc w:val="left"/>
              <w:rPr>
                <w:rFonts w:ascii="Courier New" w:hAnsi="Courier New" w:cs="Courier New"/>
                <w:b/>
                <w:noProof/>
                <w:sz w:val="20"/>
                <w:szCs w:val="20"/>
              </w:rPr>
            </w:pPr>
          </w:p>
          <w:p w:rsidR="00230697" w:rsidRDefault="00230697"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30697" w:rsidRDefault="00230697" w:rsidP="00AF3A76">
            <w:pPr>
              <w:pStyle w:val="PlainText"/>
              <w:jc w:val="left"/>
              <w:rPr>
                <w:rFonts w:ascii="Courier New" w:hAnsi="Courier New" w:cs="Courier New"/>
                <w:b/>
                <w:noProof/>
                <w:sz w:val="20"/>
                <w:szCs w:val="20"/>
              </w:rPr>
            </w:pP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Solomon B. Cera</w:t>
            </w: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CERA LLP</w:t>
            </w: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595 Market Street</w:t>
            </w: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Suite 2300</w:t>
            </w: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San Francisco, CA 94105</w:t>
            </w:r>
          </w:p>
          <w:p w:rsidR="00230697" w:rsidRPr="00230697" w:rsidRDefault="00230697" w:rsidP="00AF3A76">
            <w:pPr>
              <w:pStyle w:val="PlainText"/>
              <w:jc w:val="left"/>
              <w:rPr>
                <w:rFonts w:ascii="Courier New" w:hAnsi="Courier New" w:cs="Courier New"/>
                <w:b/>
                <w:noProof/>
                <w:sz w:val="16"/>
                <w:szCs w:val="16"/>
              </w:rPr>
            </w:pP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Scott N. Brown</w:t>
            </w: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Spears, Moore, Rebman &amp; Williams, P.C.</w:t>
            </w: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801 Broad Street</w:t>
            </w: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Sixth Floor</w:t>
            </w:r>
          </w:p>
          <w:p w:rsidR="00230697" w:rsidRPr="00230697" w:rsidRDefault="00230697" w:rsidP="00AF3A76">
            <w:pPr>
              <w:pStyle w:val="PlainText"/>
              <w:jc w:val="left"/>
              <w:rPr>
                <w:rFonts w:ascii="Courier New" w:hAnsi="Courier New" w:cs="Courier New"/>
                <w:b/>
                <w:noProof/>
                <w:sz w:val="16"/>
                <w:szCs w:val="16"/>
              </w:rPr>
            </w:pPr>
            <w:r w:rsidRPr="00230697">
              <w:rPr>
                <w:rFonts w:ascii="Courier New" w:hAnsi="Courier New" w:cs="Courier New"/>
                <w:b/>
                <w:noProof/>
                <w:sz w:val="16"/>
                <w:szCs w:val="16"/>
              </w:rPr>
              <w:t>P.O. Box 1749</w:t>
            </w:r>
          </w:p>
          <w:p w:rsidR="00230697" w:rsidRDefault="00230697" w:rsidP="00AF3A76">
            <w:pPr>
              <w:pStyle w:val="PlainText"/>
              <w:jc w:val="left"/>
              <w:rPr>
                <w:rFonts w:ascii="Courier New" w:hAnsi="Courier New" w:cs="Courier New"/>
                <w:b/>
                <w:noProof/>
                <w:sz w:val="20"/>
                <w:szCs w:val="20"/>
              </w:rPr>
            </w:pPr>
            <w:r w:rsidRPr="00230697">
              <w:rPr>
                <w:rFonts w:ascii="Courier New" w:hAnsi="Courier New" w:cs="Courier New"/>
                <w:b/>
                <w:noProof/>
                <w:sz w:val="16"/>
                <w:szCs w:val="16"/>
              </w:rPr>
              <w:t>Chattanooga, Tenn. 37401</w:t>
            </w:r>
          </w:p>
        </w:tc>
      </w:tr>
      <w:tr w:rsidR="00953D0A" w:rsidRPr="007167C0" w:rsidTr="00A962BE">
        <w:tc>
          <w:tcPr>
            <w:tcW w:w="1443" w:type="dxa"/>
          </w:tcPr>
          <w:p w:rsidR="00953D0A" w:rsidRDefault="00953D0A" w:rsidP="00AF3A76">
            <w:pPr>
              <w:pStyle w:val="PlainText"/>
              <w:rPr>
                <w:rFonts w:ascii="Courier New" w:hAnsi="Courier New" w:cs="Courier New"/>
                <w:b/>
                <w:sz w:val="20"/>
                <w:szCs w:val="20"/>
              </w:rPr>
            </w:pPr>
          </w:p>
          <w:p w:rsidR="00953D0A" w:rsidRDefault="00953D0A" w:rsidP="00AF3A76">
            <w:pPr>
              <w:pStyle w:val="PlainText"/>
              <w:rPr>
                <w:rFonts w:ascii="Courier New" w:hAnsi="Courier New" w:cs="Courier New"/>
                <w:b/>
                <w:sz w:val="20"/>
                <w:szCs w:val="20"/>
              </w:rPr>
            </w:pPr>
            <w:r>
              <w:rPr>
                <w:rFonts w:ascii="Courier New" w:hAnsi="Courier New" w:cs="Courier New"/>
                <w:b/>
                <w:sz w:val="20"/>
                <w:szCs w:val="20"/>
              </w:rPr>
              <w:t>8-3-2016</w:t>
            </w:r>
          </w:p>
          <w:p w:rsidR="00953D0A" w:rsidRDefault="00953D0A" w:rsidP="00AF3A76">
            <w:pPr>
              <w:pStyle w:val="PlainText"/>
              <w:rPr>
                <w:rFonts w:ascii="Courier New" w:hAnsi="Courier New" w:cs="Courier New"/>
                <w:b/>
                <w:sz w:val="20"/>
                <w:szCs w:val="20"/>
              </w:rPr>
            </w:pPr>
            <w:r>
              <w:rPr>
                <w:rFonts w:ascii="Courier New" w:hAnsi="Courier New" w:cs="Courier New"/>
                <w:b/>
                <w:sz w:val="20"/>
                <w:szCs w:val="20"/>
              </w:rPr>
              <w:t>Received 10-11-2016</w:t>
            </w:r>
          </w:p>
        </w:tc>
        <w:tc>
          <w:tcPr>
            <w:tcW w:w="1620" w:type="dxa"/>
          </w:tcPr>
          <w:p w:rsidR="00953D0A" w:rsidRDefault="00953D0A" w:rsidP="00AF3A76">
            <w:pPr>
              <w:pStyle w:val="PlainText"/>
              <w:rPr>
                <w:rFonts w:ascii="Courier New" w:hAnsi="Courier New" w:cs="Courier New"/>
                <w:b/>
                <w:sz w:val="20"/>
                <w:szCs w:val="20"/>
              </w:rPr>
            </w:pPr>
          </w:p>
          <w:p w:rsidR="00953D0A" w:rsidRDefault="00DA13B1" w:rsidP="00AF3A76">
            <w:pPr>
              <w:pStyle w:val="PlainText"/>
              <w:rPr>
                <w:rFonts w:ascii="Courier New" w:hAnsi="Courier New" w:cs="Courier New"/>
                <w:b/>
                <w:sz w:val="20"/>
                <w:szCs w:val="20"/>
              </w:rPr>
            </w:pPr>
            <w:r>
              <w:rPr>
                <w:rFonts w:ascii="Courier New" w:hAnsi="Courier New" w:cs="Courier New"/>
                <w:b/>
                <w:sz w:val="20"/>
                <w:szCs w:val="20"/>
              </w:rPr>
              <w:t>CIV533203</w:t>
            </w:r>
          </w:p>
        </w:tc>
        <w:tc>
          <w:tcPr>
            <w:tcW w:w="1710" w:type="dxa"/>
          </w:tcPr>
          <w:p w:rsidR="00953D0A" w:rsidRDefault="00953D0A" w:rsidP="00AF3A76">
            <w:pPr>
              <w:pStyle w:val="PlainText"/>
              <w:rPr>
                <w:rFonts w:ascii="Courier New" w:hAnsi="Courier New" w:cs="Courier New"/>
                <w:b/>
                <w:sz w:val="20"/>
                <w:szCs w:val="20"/>
              </w:rPr>
            </w:pPr>
          </w:p>
          <w:p w:rsidR="00DA13B1" w:rsidRDefault="00DA13B1" w:rsidP="00AF3A76">
            <w:pPr>
              <w:pStyle w:val="PlainText"/>
              <w:rPr>
                <w:rFonts w:ascii="Courier New" w:hAnsi="Courier New" w:cs="Courier New"/>
                <w:b/>
                <w:sz w:val="20"/>
                <w:szCs w:val="20"/>
              </w:rPr>
            </w:pPr>
            <w:r>
              <w:rPr>
                <w:rFonts w:ascii="Courier New" w:hAnsi="Courier New" w:cs="Courier New"/>
                <w:b/>
                <w:sz w:val="20"/>
                <w:szCs w:val="20"/>
              </w:rPr>
              <w:t>(S.C. Cal.)</w:t>
            </w:r>
          </w:p>
        </w:tc>
        <w:tc>
          <w:tcPr>
            <w:tcW w:w="6030" w:type="dxa"/>
          </w:tcPr>
          <w:p w:rsidR="00953D0A" w:rsidRDefault="00953D0A" w:rsidP="008E36B9">
            <w:pPr>
              <w:pStyle w:val="PlainText"/>
              <w:jc w:val="left"/>
              <w:rPr>
                <w:rFonts w:ascii="Courier New" w:hAnsi="Courier New" w:cs="Courier New"/>
                <w:b/>
                <w:sz w:val="20"/>
                <w:szCs w:val="20"/>
              </w:rPr>
            </w:pPr>
          </w:p>
          <w:p w:rsidR="00DA13B1" w:rsidRDefault="00DA13B1"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Cas</w:t>
            </w:r>
            <w:r w:rsidR="0007575B">
              <w:rPr>
                <w:rFonts w:ascii="Courier New" w:hAnsi="Courier New" w:cs="Courier New"/>
                <w:b/>
                <w:sz w:val="20"/>
                <w:szCs w:val="20"/>
              </w:rPr>
              <w:t>tlight</w:t>
            </w:r>
            <w:proofErr w:type="spellEnd"/>
            <w:r w:rsidR="0007575B">
              <w:rPr>
                <w:rFonts w:ascii="Courier New" w:hAnsi="Courier New" w:cs="Courier New"/>
                <w:b/>
                <w:sz w:val="20"/>
                <w:szCs w:val="20"/>
              </w:rPr>
              <w:t xml:space="preserve"> Health, Inc. Shareholder</w:t>
            </w:r>
            <w:r>
              <w:rPr>
                <w:rFonts w:ascii="Courier New" w:hAnsi="Courier New" w:cs="Courier New"/>
                <w:b/>
                <w:sz w:val="20"/>
                <w:szCs w:val="20"/>
              </w:rPr>
              <w:t xml:space="preserve"> Litigation</w:t>
            </w:r>
          </w:p>
          <w:p w:rsidR="00DA13B1" w:rsidRPr="00DA13B1" w:rsidRDefault="00DA13B1" w:rsidP="00DA13B1">
            <w:pPr>
              <w:pStyle w:val="PlainText"/>
              <w:jc w:val="left"/>
              <w:rPr>
                <w:rFonts w:ascii="Courier New" w:hAnsi="Courier New" w:cs="Courier New"/>
                <w:sz w:val="20"/>
                <w:szCs w:val="20"/>
              </w:rPr>
            </w:pPr>
            <w:r w:rsidRPr="00DA13B1">
              <w:rPr>
                <w:rFonts w:ascii="Courier New" w:hAnsi="Courier New" w:cs="Courier New"/>
                <w:sz w:val="20"/>
                <w:szCs w:val="20"/>
              </w:rPr>
              <w:t xml:space="preserve">On July 22, 2015, Plaintiffs filed their Consolidated Complaint for Violations of </w:t>
            </w:r>
            <w:r w:rsidRPr="00DA13B1">
              <w:rPr>
                <w:rFonts w:asciiTheme="minorHAnsi" w:hAnsiTheme="minorHAnsi" w:cstheme="minorHAnsi"/>
                <w:sz w:val="20"/>
                <w:szCs w:val="20"/>
              </w:rPr>
              <w:t>§§</w:t>
            </w:r>
            <w:r w:rsidRPr="00DA13B1">
              <w:rPr>
                <w:rFonts w:ascii="Courier New" w:hAnsi="Courier New" w:cs="Courier New"/>
                <w:sz w:val="20"/>
                <w:szCs w:val="20"/>
              </w:rPr>
              <w:t xml:space="preserve">11, 12(a)(2), and 15 of the Securities Act of 1933. Plaintiffs brought the action on behalf of all persons or entities who purchased </w:t>
            </w:r>
            <w:proofErr w:type="spellStart"/>
            <w:r w:rsidRPr="00DA13B1">
              <w:rPr>
                <w:rFonts w:ascii="Courier New" w:hAnsi="Courier New" w:cs="Courier New"/>
                <w:sz w:val="20"/>
                <w:szCs w:val="20"/>
              </w:rPr>
              <w:t>Castlight</w:t>
            </w:r>
            <w:proofErr w:type="spellEnd"/>
            <w:r w:rsidRPr="00DA13B1">
              <w:rPr>
                <w:rFonts w:ascii="Courier New" w:hAnsi="Courier New" w:cs="Courier New"/>
                <w:sz w:val="20"/>
                <w:szCs w:val="20"/>
              </w:rPr>
              <w:t xml:space="preserve"> Class B common stock pursuant or traceable to the Company’s Registration Statement and Prospectus (collectively, the “Registration </w:t>
            </w:r>
            <w:r w:rsidRPr="00DA13B1">
              <w:rPr>
                <w:rFonts w:ascii="Courier New" w:hAnsi="Courier New" w:cs="Courier New"/>
                <w:sz w:val="20"/>
                <w:szCs w:val="20"/>
              </w:rPr>
              <w:lastRenderedPageBreak/>
              <w:t xml:space="preserve">Statement”) issued in connection with the Company’s </w:t>
            </w:r>
            <w:r>
              <w:rPr>
                <w:rFonts w:ascii="Courier New" w:hAnsi="Courier New" w:cs="Courier New"/>
                <w:sz w:val="20"/>
                <w:szCs w:val="20"/>
              </w:rPr>
              <w:t>initial public offering (“</w:t>
            </w:r>
            <w:r w:rsidRPr="00DA13B1">
              <w:rPr>
                <w:rFonts w:ascii="Courier New" w:hAnsi="Courier New" w:cs="Courier New"/>
                <w:sz w:val="20"/>
                <w:szCs w:val="20"/>
              </w:rPr>
              <w:t>IPO</w:t>
            </w:r>
            <w:r>
              <w:rPr>
                <w:rFonts w:ascii="Courier New" w:hAnsi="Courier New" w:cs="Courier New"/>
                <w:sz w:val="20"/>
                <w:szCs w:val="20"/>
              </w:rPr>
              <w:t>”)</w:t>
            </w:r>
            <w:r w:rsidRPr="00DA13B1">
              <w:rPr>
                <w:rFonts w:ascii="Courier New" w:hAnsi="Courier New" w:cs="Courier New"/>
                <w:sz w:val="20"/>
                <w:szCs w:val="20"/>
              </w:rPr>
              <w:t xml:space="preserve">. Plaintiffs allege that the </w:t>
            </w:r>
            <w:proofErr w:type="spellStart"/>
            <w:r w:rsidRPr="00DA13B1">
              <w:rPr>
                <w:rFonts w:ascii="Courier New" w:hAnsi="Courier New" w:cs="Courier New"/>
                <w:sz w:val="20"/>
                <w:szCs w:val="20"/>
              </w:rPr>
              <w:t>Castlight</w:t>
            </w:r>
            <w:proofErr w:type="spellEnd"/>
            <w:r w:rsidRPr="00DA13B1">
              <w:rPr>
                <w:rFonts w:ascii="Courier New" w:hAnsi="Courier New" w:cs="Courier New"/>
                <w:sz w:val="20"/>
                <w:szCs w:val="20"/>
              </w:rPr>
              <w:t xml:space="preserve"> Defendants and the Underwriter Defendants violated the Securities Act because the Registration Statement contained untrue </w:t>
            </w:r>
            <w:r w:rsidR="009D7DE9">
              <w:rPr>
                <w:rFonts w:ascii="Courier New" w:hAnsi="Courier New" w:cs="Courier New"/>
                <w:sz w:val="20"/>
                <w:szCs w:val="20"/>
              </w:rPr>
              <w:t xml:space="preserve">and misleading </w:t>
            </w:r>
            <w:r w:rsidRPr="00DA13B1">
              <w:rPr>
                <w:rFonts w:ascii="Courier New" w:hAnsi="Courier New" w:cs="Courier New"/>
                <w:sz w:val="20"/>
                <w:szCs w:val="20"/>
              </w:rPr>
              <w:t>statements.</w:t>
            </w:r>
          </w:p>
          <w:p w:rsidR="00DA13B1" w:rsidRPr="00DA13B1" w:rsidRDefault="00DA13B1" w:rsidP="00DA13B1">
            <w:pPr>
              <w:pStyle w:val="PlainText"/>
              <w:jc w:val="left"/>
              <w:rPr>
                <w:rFonts w:ascii="Courier New" w:hAnsi="Courier New" w:cs="Courier New"/>
                <w:sz w:val="20"/>
                <w:szCs w:val="20"/>
              </w:rPr>
            </w:pPr>
          </w:p>
        </w:tc>
        <w:tc>
          <w:tcPr>
            <w:tcW w:w="1440" w:type="dxa"/>
          </w:tcPr>
          <w:p w:rsidR="00953D0A" w:rsidRDefault="00953D0A" w:rsidP="00AF3A76">
            <w:pPr>
              <w:pStyle w:val="PlainText"/>
              <w:rPr>
                <w:rFonts w:ascii="Courier New" w:hAnsi="Courier New" w:cs="Courier New"/>
                <w:b/>
                <w:sz w:val="20"/>
                <w:szCs w:val="20"/>
              </w:rPr>
            </w:pPr>
          </w:p>
          <w:p w:rsidR="00DA13B1" w:rsidRDefault="00DA13B1" w:rsidP="00AF3A76">
            <w:pPr>
              <w:pStyle w:val="PlainText"/>
              <w:rPr>
                <w:rFonts w:ascii="Courier New" w:hAnsi="Courier New" w:cs="Courier New"/>
                <w:b/>
                <w:sz w:val="20"/>
                <w:szCs w:val="20"/>
              </w:rPr>
            </w:pPr>
            <w:r>
              <w:rPr>
                <w:rFonts w:ascii="Courier New" w:hAnsi="Courier New" w:cs="Courier New"/>
                <w:b/>
                <w:sz w:val="20"/>
                <w:szCs w:val="20"/>
              </w:rPr>
              <w:t>10-28-2016</w:t>
            </w:r>
          </w:p>
        </w:tc>
        <w:tc>
          <w:tcPr>
            <w:tcW w:w="2681" w:type="dxa"/>
          </w:tcPr>
          <w:p w:rsidR="00953D0A" w:rsidRDefault="00953D0A" w:rsidP="00AF3A76">
            <w:pPr>
              <w:pStyle w:val="PlainText"/>
              <w:jc w:val="left"/>
              <w:rPr>
                <w:rFonts w:ascii="Courier New" w:hAnsi="Courier New" w:cs="Courier New"/>
                <w:b/>
                <w:noProof/>
                <w:sz w:val="20"/>
                <w:szCs w:val="20"/>
              </w:rPr>
            </w:pPr>
          </w:p>
          <w:p w:rsidR="00DA13B1" w:rsidRDefault="0065697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56975" w:rsidRDefault="00656975" w:rsidP="00AF3A76">
            <w:pPr>
              <w:pStyle w:val="PlainText"/>
              <w:jc w:val="left"/>
              <w:rPr>
                <w:rFonts w:ascii="Courier New" w:hAnsi="Courier New" w:cs="Courier New"/>
                <w:b/>
                <w:noProof/>
                <w:sz w:val="20"/>
                <w:szCs w:val="20"/>
              </w:rPr>
            </w:pPr>
          </w:p>
          <w:p w:rsidR="00656975" w:rsidRDefault="00656975" w:rsidP="00AF3A76">
            <w:pPr>
              <w:pStyle w:val="PlainText"/>
              <w:jc w:val="left"/>
              <w:rPr>
                <w:rFonts w:ascii="Courier New" w:hAnsi="Courier New" w:cs="Courier New"/>
                <w:b/>
                <w:noProof/>
                <w:sz w:val="20"/>
                <w:szCs w:val="20"/>
              </w:rPr>
            </w:pPr>
            <w:r>
              <w:rPr>
                <w:rFonts w:ascii="Courier New" w:hAnsi="Courier New" w:cs="Courier New"/>
                <w:b/>
                <w:noProof/>
                <w:sz w:val="20"/>
                <w:szCs w:val="20"/>
              </w:rPr>
              <w:t>Jeffrey D. Light</w:t>
            </w:r>
          </w:p>
          <w:p w:rsidR="00656975" w:rsidRDefault="00656975" w:rsidP="00AF3A76">
            <w:pPr>
              <w:pStyle w:val="PlainText"/>
              <w:jc w:val="left"/>
              <w:rPr>
                <w:rFonts w:ascii="Courier New" w:hAnsi="Courier New" w:cs="Courier New"/>
                <w:b/>
                <w:noProof/>
                <w:sz w:val="20"/>
                <w:szCs w:val="20"/>
              </w:rPr>
            </w:pPr>
            <w:r>
              <w:rPr>
                <w:rFonts w:ascii="Courier New" w:hAnsi="Courier New" w:cs="Courier New"/>
                <w:b/>
                <w:noProof/>
                <w:sz w:val="20"/>
                <w:szCs w:val="20"/>
              </w:rPr>
              <w:t>Robbins Geller Rudman &amp; Dowd LLP</w:t>
            </w:r>
          </w:p>
          <w:p w:rsidR="00656975" w:rsidRDefault="00656975" w:rsidP="00AF3A76">
            <w:pPr>
              <w:pStyle w:val="PlainText"/>
              <w:jc w:val="left"/>
              <w:rPr>
                <w:rFonts w:ascii="Courier New" w:hAnsi="Courier New" w:cs="Courier New"/>
                <w:b/>
                <w:noProof/>
                <w:sz w:val="20"/>
                <w:szCs w:val="20"/>
              </w:rPr>
            </w:pPr>
            <w:r>
              <w:rPr>
                <w:rFonts w:ascii="Courier New" w:hAnsi="Courier New" w:cs="Courier New"/>
                <w:b/>
                <w:noProof/>
                <w:sz w:val="20"/>
                <w:szCs w:val="20"/>
              </w:rPr>
              <w:t>655 West Broadway</w:t>
            </w:r>
          </w:p>
          <w:p w:rsidR="00656975" w:rsidRDefault="00656975" w:rsidP="00AF3A76">
            <w:pPr>
              <w:pStyle w:val="PlainText"/>
              <w:jc w:val="left"/>
              <w:rPr>
                <w:rFonts w:ascii="Courier New" w:hAnsi="Courier New" w:cs="Courier New"/>
                <w:b/>
                <w:noProof/>
                <w:sz w:val="20"/>
                <w:szCs w:val="20"/>
              </w:rPr>
            </w:pPr>
            <w:r>
              <w:rPr>
                <w:rFonts w:ascii="Courier New" w:hAnsi="Courier New" w:cs="Courier New"/>
                <w:b/>
                <w:noProof/>
                <w:sz w:val="20"/>
                <w:szCs w:val="20"/>
              </w:rPr>
              <w:t>Suite 1900</w:t>
            </w:r>
          </w:p>
          <w:p w:rsidR="00656975" w:rsidRDefault="00656975" w:rsidP="00AF3A76">
            <w:pPr>
              <w:pStyle w:val="PlainText"/>
              <w:jc w:val="left"/>
              <w:rPr>
                <w:rFonts w:ascii="Courier New" w:hAnsi="Courier New" w:cs="Courier New"/>
                <w:b/>
                <w:noProof/>
                <w:sz w:val="20"/>
                <w:szCs w:val="20"/>
              </w:rPr>
            </w:pPr>
            <w:r>
              <w:rPr>
                <w:rFonts w:ascii="Courier New" w:hAnsi="Courier New" w:cs="Courier New"/>
                <w:b/>
                <w:noProof/>
                <w:sz w:val="20"/>
                <w:szCs w:val="20"/>
              </w:rPr>
              <w:t>San Diego, CA 92101</w:t>
            </w:r>
          </w:p>
        </w:tc>
      </w:tr>
    </w:tbl>
    <w:p w:rsidR="00846A5E" w:rsidRPr="002C6872" w:rsidRDefault="00CB6FE5">
      <w:pPr>
        <w:jc w:val="left"/>
        <w:rPr>
          <w:rFonts w:ascii="Courier New" w:hAnsi="Courier New" w:cs="Courier New"/>
          <w:sz w:val="20"/>
          <w:szCs w:val="20"/>
        </w:rPr>
      </w:pPr>
      <w:r>
        <w:rPr>
          <w:rFonts w:ascii="Courier New" w:hAnsi="Courier New" w:cs="Courier New"/>
          <w:sz w:val="20"/>
          <w:szCs w:val="20"/>
        </w:rPr>
        <w:lastRenderedPageBreak/>
        <w:tab/>
      </w:r>
    </w:p>
    <w:sectPr w:rsidR="00846A5E" w:rsidRPr="002C6872" w:rsidSect="00810306">
      <w:headerReference w:type="default" r:id="rId25"/>
      <w:footerReference w:type="default" r:id="rId2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02" w:rsidRDefault="005C0A02" w:rsidP="004538E3">
      <w:pPr>
        <w:spacing w:after="0"/>
      </w:pPr>
      <w:r>
        <w:separator/>
      </w:r>
    </w:p>
  </w:endnote>
  <w:endnote w:type="continuationSeparator" w:id="0">
    <w:p w:rsidR="005C0A02" w:rsidRDefault="005C0A02"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5C0A02" w:rsidRDefault="005C0A02">
        <w:pPr>
          <w:pStyle w:val="Footer"/>
        </w:pPr>
        <w:r>
          <w:fldChar w:fldCharType="begin"/>
        </w:r>
        <w:r>
          <w:instrText xml:space="preserve"> PAGE   \* MERGEFORMAT </w:instrText>
        </w:r>
        <w:r>
          <w:fldChar w:fldCharType="separate"/>
        </w:r>
        <w:r w:rsidR="001074AA">
          <w:rPr>
            <w:noProof/>
          </w:rPr>
          <w:t>14</w:t>
        </w:r>
        <w:r>
          <w:rPr>
            <w:noProof/>
          </w:rPr>
          <w:fldChar w:fldCharType="end"/>
        </w:r>
      </w:p>
    </w:sdtContent>
  </w:sdt>
  <w:p w:rsidR="005C0A02" w:rsidRDefault="005C0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02" w:rsidRDefault="005C0A02" w:rsidP="004538E3">
      <w:pPr>
        <w:spacing w:after="0"/>
      </w:pPr>
      <w:r>
        <w:separator/>
      </w:r>
    </w:p>
  </w:footnote>
  <w:footnote w:type="continuationSeparator" w:id="0">
    <w:p w:rsidR="005C0A02" w:rsidRDefault="005C0A02"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A02" w:rsidRDefault="005C0A02">
    <w:pPr>
      <w:pStyle w:val="Header"/>
    </w:pPr>
  </w:p>
  <w:p w:rsidR="005C0A02" w:rsidRDefault="005C0A02" w:rsidP="007A1456">
    <w:pPr>
      <w:pStyle w:val="PlainText"/>
      <w:rPr>
        <w:rFonts w:ascii="Courier New" w:hAnsi="Courier New" w:cs="Courier New"/>
        <w:b/>
      </w:rPr>
    </w:pPr>
    <w:r>
      <w:rPr>
        <w:rFonts w:ascii="Courier New" w:hAnsi="Courier New" w:cs="Courier New"/>
        <w:b/>
      </w:rPr>
      <w:t>Class Action Fairness Act (CAFA) Notices</w:t>
    </w:r>
  </w:p>
  <w:p w:rsidR="005C0A02" w:rsidRDefault="005C0A02" w:rsidP="007A1456">
    <w:pPr>
      <w:pStyle w:val="PlainText"/>
      <w:rPr>
        <w:rFonts w:ascii="Courier New" w:hAnsi="Courier New" w:cs="Courier New"/>
        <w:b/>
      </w:rPr>
    </w:pPr>
    <w:r>
      <w:rPr>
        <w:rFonts w:ascii="Courier New" w:hAnsi="Courier New" w:cs="Courier New"/>
        <w:b/>
      </w:rPr>
      <w:t>October 2016, to the</w:t>
    </w:r>
  </w:p>
  <w:p w:rsidR="005C0A02" w:rsidRPr="00595659" w:rsidRDefault="005C0A02"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5C0A02" w:rsidRPr="00595659" w:rsidRDefault="005C0A02"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5C0A02" w:rsidRPr="004538E3" w:rsidRDefault="005C0A02" w:rsidP="00A33D1B">
    <w:pPr>
      <w:pStyle w:val="PlainText"/>
      <w:jc w:val="both"/>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20BFD"/>
    <w:rsid w:val="00020FC3"/>
    <w:rsid w:val="00032A8C"/>
    <w:rsid w:val="00033550"/>
    <w:rsid w:val="00040A7E"/>
    <w:rsid w:val="00047583"/>
    <w:rsid w:val="00057ED3"/>
    <w:rsid w:val="000612E6"/>
    <w:rsid w:val="00061881"/>
    <w:rsid w:val="00065743"/>
    <w:rsid w:val="00067E5F"/>
    <w:rsid w:val="00072C67"/>
    <w:rsid w:val="0007575B"/>
    <w:rsid w:val="00083E45"/>
    <w:rsid w:val="00085846"/>
    <w:rsid w:val="000872B6"/>
    <w:rsid w:val="0009042A"/>
    <w:rsid w:val="00097580"/>
    <w:rsid w:val="000B3F5E"/>
    <w:rsid w:val="000C1606"/>
    <w:rsid w:val="000C21EB"/>
    <w:rsid w:val="000C58B1"/>
    <w:rsid w:val="000C6CF4"/>
    <w:rsid w:val="000D27EB"/>
    <w:rsid w:val="000E0923"/>
    <w:rsid w:val="000E419E"/>
    <w:rsid w:val="000E7451"/>
    <w:rsid w:val="000E7B8F"/>
    <w:rsid w:val="000F305A"/>
    <w:rsid w:val="00101D17"/>
    <w:rsid w:val="00106266"/>
    <w:rsid w:val="00106DB1"/>
    <w:rsid w:val="001074AA"/>
    <w:rsid w:val="001145C9"/>
    <w:rsid w:val="0011659A"/>
    <w:rsid w:val="00127CB5"/>
    <w:rsid w:val="00134EF5"/>
    <w:rsid w:val="001519D2"/>
    <w:rsid w:val="00153AC6"/>
    <w:rsid w:val="00156FDF"/>
    <w:rsid w:val="001601A6"/>
    <w:rsid w:val="0016672F"/>
    <w:rsid w:val="00174B5A"/>
    <w:rsid w:val="00176670"/>
    <w:rsid w:val="0018718E"/>
    <w:rsid w:val="00197EBF"/>
    <w:rsid w:val="001A7BC8"/>
    <w:rsid w:val="001B1B54"/>
    <w:rsid w:val="001C0579"/>
    <w:rsid w:val="001F4A25"/>
    <w:rsid w:val="001F581B"/>
    <w:rsid w:val="00212170"/>
    <w:rsid w:val="0021773E"/>
    <w:rsid w:val="002242BB"/>
    <w:rsid w:val="00230697"/>
    <w:rsid w:val="00230F15"/>
    <w:rsid w:val="002316D4"/>
    <w:rsid w:val="00231752"/>
    <w:rsid w:val="00231BC3"/>
    <w:rsid w:val="00234ED3"/>
    <w:rsid w:val="002411DA"/>
    <w:rsid w:val="002467E5"/>
    <w:rsid w:val="00246EA7"/>
    <w:rsid w:val="00257E18"/>
    <w:rsid w:val="002616C3"/>
    <w:rsid w:val="00275AA6"/>
    <w:rsid w:val="0028009C"/>
    <w:rsid w:val="002A46E8"/>
    <w:rsid w:val="002B1C4D"/>
    <w:rsid w:val="002B5DDD"/>
    <w:rsid w:val="002C0C2C"/>
    <w:rsid w:val="002C6872"/>
    <w:rsid w:val="002D2EC2"/>
    <w:rsid w:val="002E4AFE"/>
    <w:rsid w:val="002F18F3"/>
    <w:rsid w:val="00301A2B"/>
    <w:rsid w:val="00311EA4"/>
    <w:rsid w:val="00315370"/>
    <w:rsid w:val="00315D0D"/>
    <w:rsid w:val="00315EA6"/>
    <w:rsid w:val="0032066C"/>
    <w:rsid w:val="0032143B"/>
    <w:rsid w:val="003401C3"/>
    <w:rsid w:val="00352CB0"/>
    <w:rsid w:val="00366141"/>
    <w:rsid w:val="0037084B"/>
    <w:rsid w:val="003744E9"/>
    <w:rsid w:val="00381519"/>
    <w:rsid w:val="00381C76"/>
    <w:rsid w:val="003911B5"/>
    <w:rsid w:val="0039386A"/>
    <w:rsid w:val="003940D5"/>
    <w:rsid w:val="003954BE"/>
    <w:rsid w:val="003964FD"/>
    <w:rsid w:val="003A67E2"/>
    <w:rsid w:val="003A6BA2"/>
    <w:rsid w:val="003B0C5D"/>
    <w:rsid w:val="003B264B"/>
    <w:rsid w:val="003B3801"/>
    <w:rsid w:val="003C0AD7"/>
    <w:rsid w:val="003C46D8"/>
    <w:rsid w:val="003C5C7C"/>
    <w:rsid w:val="003E248A"/>
    <w:rsid w:val="003E3637"/>
    <w:rsid w:val="003E6401"/>
    <w:rsid w:val="003E7A27"/>
    <w:rsid w:val="003F26A5"/>
    <w:rsid w:val="003F7A55"/>
    <w:rsid w:val="00414249"/>
    <w:rsid w:val="00416347"/>
    <w:rsid w:val="004178B7"/>
    <w:rsid w:val="0042633F"/>
    <w:rsid w:val="0042668C"/>
    <w:rsid w:val="00426973"/>
    <w:rsid w:val="004320C3"/>
    <w:rsid w:val="00433D73"/>
    <w:rsid w:val="00450008"/>
    <w:rsid w:val="004538E3"/>
    <w:rsid w:val="00455B39"/>
    <w:rsid w:val="0047053D"/>
    <w:rsid w:val="0047365A"/>
    <w:rsid w:val="00475DEF"/>
    <w:rsid w:val="004946B9"/>
    <w:rsid w:val="004B0DF2"/>
    <w:rsid w:val="004B5A10"/>
    <w:rsid w:val="004C0330"/>
    <w:rsid w:val="004E164B"/>
    <w:rsid w:val="004E58B9"/>
    <w:rsid w:val="004F6030"/>
    <w:rsid w:val="005011EA"/>
    <w:rsid w:val="00502229"/>
    <w:rsid w:val="005032D5"/>
    <w:rsid w:val="0051433D"/>
    <w:rsid w:val="005156A1"/>
    <w:rsid w:val="00517E60"/>
    <w:rsid w:val="00524FF8"/>
    <w:rsid w:val="00531914"/>
    <w:rsid w:val="0053663E"/>
    <w:rsid w:val="0054151D"/>
    <w:rsid w:val="00547996"/>
    <w:rsid w:val="0055322D"/>
    <w:rsid w:val="00554C23"/>
    <w:rsid w:val="00557ACE"/>
    <w:rsid w:val="005611F9"/>
    <w:rsid w:val="00561512"/>
    <w:rsid w:val="00561551"/>
    <w:rsid w:val="005761ED"/>
    <w:rsid w:val="0059352D"/>
    <w:rsid w:val="00594957"/>
    <w:rsid w:val="00595659"/>
    <w:rsid w:val="005A0656"/>
    <w:rsid w:val="005A187E"/>
    <w:rsid w:val="005A76DA"/>
    <w:rsid w:val="005B7980"/>
    <w:rsid w:val="005C0A02"/>
    <w:rsid w:val="005C1B2E"/>
    <w:rsid w:val="005C4EDF"/>
    <w:rsid w:val="005C6F90"/>
    <w:rsid w:val="005C7122"/>
    <w:rsid w:val="005D49E0"/>
    <w:rsid w:val="005F155B"/>
    <w:rsid w:val="005F46AF"/>
    <w:rsid w:val="005F4E3B"/>
    <w:rsid w:val="005F67BF"/>
    <w:rsid w:val="005F7834"/>
    <w:rsid w:val="00601791"/>
    <w:rsid w:val="006037AB"/>
    <w:rsid w:val="006058A8"/>
    <w:rsid w:val="006134B7"/>
    <w:rsid w:val="006173ED"/>
    <w:rsid w:val="0062196B"/>
    <w:rsid w:val="00622FAA"/>
    <w:rsid w:val="006258C8"/>
    <w:rsid w:val="00645206"/>
    <w:rsid w:val="00646247"/>
    <w:rsid w:val="006475BD"/>
    <w:rsid w:val="00656975"/>
    <w:rsid w:val="00660734"/>
    <w:rsid w:val="00684311"/>
    <w:rsid w:val="00692A81"/>
    <w:rsid w:val="0069767D"/>
    <w:rsid w:val="006A29D2"/>
    <w:rsid w:val="006A797E"/>
    <w:rsid w:val="006B0734"/>
    <w:rsid w:val="006B0FFC"/>
    <w:rsid w:val="006C4665"/>
    <w:rsid w:val="006C6A6D"/>
    <w:rsid w:val="006E63B5"/>
    <w:rsid w:val="006E7B4E"/>
    <w:rsid w:val="006F291F"/>
    <w:rsid w:val="006F73AB"/>
    <w:rsid w:val="007167C0"/>
    <w:rsid w:val="00721C59"/>
    <w:rsid w:val="00723D83"/>
    <w:rsid w:val="007248DF"/>
    <w:rsid w:val="007257D6"/>
    <w:rsid w:val="00727839"/>
    <w:rsid w:val="00734153"/>
    <w:rsid w:val="007359BA"/>
    <w:rsid w:val="007447A1"/>
    <w:rsid w:val="00747B95"/>
    <w:rsid w:val="007501DC"/>
    <w:rsid w:val="0075432A"/>
    <w:rsid w:val="0075714B"/>
    <w:rsid w:val="007604BC"/>
    <w:rsid w:val="007648E6"/>
    <w:rsid w:val="00782E00"/>
    <w:rsid w:val="00785D8C"/>
    <w:rsid w:val="00790C1D"/>
    <w:rsid w:val="00793606"/>
    <w:rsid w:val="007972C3"/>
    <w:rsid w:val="00797FD8"/>
    <w:rsid w:val="007A1456"/>
    <w:rsid w:val="007A37E2"/>
    <w:rsid w:val="007B11A2"/>
    <w:rsid w:val="007B1BB0"/>
    <w:rsid w:val="007C143F"/>
    <w:rsid w:val="007C2076"/>
    <w:rsid w:val="007C6282"/>
    <w:rsid w:val="007D20DB"/>
    <w:rsid w:val="007E376C"/>
    <w:rsid w:val="007E3D09"/>
    <w:rsid w:val="007E58BF"/>
    <w:rsid w:val="007E798C"/>
    <w:rsid w:val="007F04B4"/>
    <w:rsid w:val="00803E02"/>
    <w:rsid w:val="00810306"/>
    <w:rsid w:val="00812BE8"/>
    <w:rsid w:val="00814CDF"/>
    <w:rsid w:val="00833B85"/>
    <w:rsid w:val="0083621B"/>
    <w:rsid w:val="00837CCB"/>
    <w:rsid w:val="00845520"/>
    <w:rsid w:val="00846A5E"/>
    <w:rsid w:val="00861B8B"/>
    <w:rsid w:val="00866BA5"/>
    <w:rsid w:val="00872762"/>
    <w:rsid w:val="00877410"/>
    <w:rsid w:val="00881ED6"/>
    <w:rsid w:val="00883480"/>
    <w:rsid w:val="00884957"/>
    <w:rsid w:val="008863C5"/>
    <w:rsid w:val="008876F9"/>
    <w:rsid w:val="00894785"/>
    <w:rsid w:val="00897665"/>
    <w:rsid w:val="00897970"/>
    <w:rsid w:val="008B10DB"/>
    <w:rsid w:val="008B48E5"/>
    <w:rsid w:val="008B6E88"/>
    <w:rsid w:val="008C2B01"/>
    <w:rsid w:val="008C5396"/>
    <w:rsid w:val="008D1EE0"/>
    <w:rsid w:val="008D3D92"/>
    <w:rsid w:val="008D738F"/>
    <w:rsid w:val="008E2B94"/>
    <w:rsid w:val="008E36B9"/>
    <w:rsid w:val="008E3B10"/>
    <w:rsid w:val="008F0B1B"/>
    <w:rsid w:val="008F5929"/>
    <w:rsid w:val="00906D00"/>
    <w:rsid w:val="009102C4"/>
    <w:rsid w:val="00910E41"/>
    <w:rsid w:val="00916069"/>
    <w:rsid w:val="009169BD"/>
    <w:rsid w:val="00920B61"/>
    <w:rsid w:val="00930B4F"/>
    <w:rsid w:val="0093440D"/>
    <w:rsid w:val="00934D0C"/>
    <w:rsid w:val="0093504A"/>
    <w:rsid w:val="00946426"/>
    <w:rsid w:val="00953D0A"/>
    <w:rsid w:val="00953FE9"/>
    <w:rsid w:val="009547EE"/>
    <w:rsid w:val="00960DA2"/>
    <w:rsid w:val="0096119C"/>
    <w:rsid w:val="0096166C"/>
    <w:rsid w:val="009701E9"/>
    <w:rsid w:val="00976434"/>
    <w:rsid w:val="00992E90"/>
    <w:rsid w:val="009961C4"/>
    <w:rsid w:val="009965E8"/>
    <w:rsid w:val="009A393B"/>
    <w:rsid w:val="009A5633"/>
    <w:rsid w:val="009B27C8"/>
    <w:rsid w:val="009B6B15"/>
    <w:rsid w:val="009C0BFF"/>
    <w:rsid w:val="009C1443"/>
    <w:rsid w:val="009C36D8"/>
    <w:rsid w:val="009C5FCA"/>
    <w:rsid w:val="009D0EB2"/>
    <w:rsid w:val="009D772A"/>
    <w:rsid w:val="009D7DE9"/>
    <w:rsid w:val="009E61EA"/>
    <w:rsid w:val="009F5B58"/>
    <w:rsid w:val="009F5CDD"/>
    <w:rsid w:val="00A11633"/>
    <w:rsid w:val="00A1683F"/>
    <w:rsid w:val="00A2000A"/>
    <w:rsid w:val="00A2791A"/>
    <w:rsid w:val="00A30238"/>
    <w:rsid w:val="00A321D8"/>
    <w:rsid w:val="00A33D1B"/>
    <w:rsid w:val="00A3430D"/>
    <w:rsid w:val="00A5325C"/>
    <w:rsid w:val="00A55875"/>
    <w:rsid w:val="00A744CB"/>
    <w:rsid w:val="00A82231"/>
    <w:rsid w:val="00A85130"/>
    <w:rsid w:val="00A85D40"/>
    <w:rsid w:val="00A93DAC"/>
    <w:rsid w:val="00A945CB"/>
    <w:rsid w:val="00A962BE"/>
    <w:rsid w:val="00AA22FA"/>
    <w:rsid w:val="00AB3352"/>
    <w:rsid w:val="00AB3F7E"/>
    <w:rsid w:val="00AB6399"/>
    <w:rsid w:val="00AB784B"/>
    <w:rsid w:val="00AC4C26"/>
    <w:rsid w:val="00AD5F44"/>
    <w:rsid w:val="00AE2080"/>
    <w:rsid w:val="00AE2C12"/>
    <w:rsid w:val="00AE3116"/>
    <w:rsid w:val="00AE6720"/>
    <w:rsid w:val="00AF3A76"/>
    <w:rsid w:val="00AF6B28"/>
    <w:rsid w:val="00B05E3B"/>
    <w:rsid w:val="00B06082"/>
    <w:rsid w:val="00B2055A"/>
    <w:rsid w:val="00B61AAB"/>
    <w:rsid w:val="00B74182"/>
    <w:rsid w:val="00B84968"/>
    <w:rsid w:val="00B869DE"/>
    <w:rsid w:val="00B90338"/>
    <w:rsid w:val="00B94A07"/>
    <w:rsid w:val="00B956A4"/>
    <w:rsid w:val="00BA006C"/>
    <w:rsid w:val="00BA064B"/>
    <w:rsid w:val="00BA336C"/>
    <w:rsid w:val="00BA44F3"/>
    <w:rsid w:val="00BB208F"/>
    <w:rsid w:val="00BF1762"/>
    <w:rsid w:val="00BF38E4"/>
    <w:rsid w:val="00C05895"/>
    <w:rsid w:val="00C11729"/>
    <w:rsid w:val="00C120EC"/>
    <w:rsid w:val="00C14D7E"/>
    <w:rsid w:val="00C20103"/>
    <w:rsid w:val="00C237CE"/>
    <w:rsid w:val="00C2449B"/>
    <w:rsid w:val="00C2661F"/>
    <w:rsid w:val="00C27B65"/>
    <w:rsid w:val="00C31E21"/>
    <w:rsid w:val="00C32055"/>
    <w:rsid w:val="00C448E2"/>
    <w:rsid w:val="00C45B02"/>
    <w:rsid w:val="00C463B4"/>
    <w:rsid w:val="00C5039A"/>
    <w:rsid w:val="00C50FEF"/>
    <w:rsid w:val="00C513A1"/>
    <w:rsid w:val="00C51B40"/>
    <w:rsid w:val="00C5654B"/>
    <w:rsid w:val="00C6006A"/>
    <w:rsid w:val="00C600C9"/>
    <w:rsid w:val="00C723FC"/>
    <w:rsid w:val="00C76B07"/>
    <w:rsid w:val="00C8162A"/>
    <w:rsid w:val="00C81ECF"/>
    <w:rsid w:val="00C83C27"/>
    <w:rsid w:val="00C9363C"/>
    <w:rsid w:val="00C95FC1"/>
    <w:rsid w:val="00CA0DD4"/>
    <w:rsid w:val="00CA4A9D"/>
    <w:rsid w:val="00CB6FE5"/>
    <w:rsid w:val="00CC70E8"/>
    <w:rsid w:val="00CD3E7D"/>
    <w:rsid w:val="00CD50FB"/>
    <w:rsid w:val="00CE2253"/>
    <w:rsid w:val="00CF283D"/>
    <w:rsid w:val="00CF2F22"/>
    <w:rsid w:val="00CF3BD6"/>
    <w:rsid w:val="00CF7CD7"/>
    <w:rsid w:val="00D000B7"/>
    <w:rsid w:val="00D00A80"/>
    <w:rsid w:val="00D130C7"/>
    <w:rsid w:val="00D15188"/>
    <w:rsid w:val="00D15D78"/>
    <w:rsid w:val="00D21615"/>
    <w:rsid w:val="00D23F1D"/>
    <w:rsid w:val="00D272F2"/>
    <w:rsid w:val="00D34171"/>
    <w:rsid w:val="00D344E9"/>
    <w:rsid w:val="00D34EB7"/>
    <w:rsid w:val="00D40DAA"/>
    <w:rsid w:val="00D45018"/>
    <w:rsid w:val="00D63646"/>
    <w:rsid w:val="00D77821"/>
    <w:rsid w:val="00D80679"/>
    <w:rsid w:val="00D955C1"/>
    <w:rsid w:val="00D969EB"/>
    <w:rsid w:val="00DA13B1"/>
    <w:rsid w:val="00DA35BC"/>
    <w:rsid w:val="00DA679D"/>
    <w:rsid w:val="00DA7FBD"/>
    <w:rsid w:val="00DB0ABF"/>
    <w:rsid w:val="00DC04E4"/>
    <w:rsid w:val="00DC71FF"/>
    <w:rsid w:val="00DC7B0A"/>
    <w:rsid w:val="00DD487A"/>
    <w:rsid w:val="00DD51DA"/>
    <w:rsid w:val="00DD7733"/>
    <w:rsid w:val="00DE0A17"/>
    <w:rsid w:val="00DE18E3"/>
    <w:rsid w:val="00DE1AE2"/>
    <w:rsid w:val="00E00B63"/>
    <w:rsid w:val="00E03F33"/>
    <w:rsid w:val="00E0458C"/>
    <w:rsid w:val="00E1481E"/>
    <w:rsid w:val="00E17F73"/>
    <w:rsid w:val="00E20869"/>
    <w:rsid w:val="00E259E3"/>
    <w:rsid w:val="00E25B3F"/>
    <w:rsid w:val="00E42F04"/>
    <w:rsid w:val="00E461E1"/>
    <w:rsid w:val="00E52D13"/>
    <w:rsid w:val="00E61C4C"/>
    <w:rsid w:val="00E65BEA"/>
    <w:rsid w:val="00E76EC2"/>
    <w:rsid w:val="00E814A4"/>
    <w:rsid w:val="00E83CEC"/>
    <w:rsid w:val="00E84528"/>
    <w:rsid w:val="00E848F6"/>
    <w:rsid w:val="00E946BC"/>
    <w:rsid w:val="00E96F30"/>
    <w:rsid w:val="00EA2B6D"/>
    <w:rsid w:val="00EB1D13"/>
    <w:rsid w:val="00EC3E14"/>
    <w:rsid w:val="00ED79C9"/>
    <w:rsid w:val="00EF065D"/>
    <w:rsid w:val="00EF15BD"/>
    <w:rsid w:val="00EF1F0E"/>
    <w:rsid w:val="00EF4C29"/>
    <w:rsid w:val="00F0188F"/>
    <w:rsid w:val="00F01C54"/>
    <w:rsid w:val="00F107FB"/>
    <w:rsid w:val="00F24DB4"/>
    <w:rsid w:val="00F273BA"/>
    <w:rsid w:val="00F31C1B"/>
    <w:rsid w:val="00F353A3"/>
    <w:rsid w:val="00F40A2D"/>
    <w:rsid w:val="00F411BE"/>
    <w:rsid w:val="00F46104"/>
    <w:rsid w:val="00F52FA3"/>
    <w:rsid w:val="00F56DB0"/>
    <w:rsid w:val="00F61641"/>
    <w:rsid w:val="00F63762"/>
    <w:rsid w:val="00F72DAF"/>
    <w:rsid w:val="00F8194E"/>
    <w:rsid w:val="00F82030"/>
    <w:rsid w:val="00F83CB8"/>
    <w:rsid w:val="00F84B7C"/>
    <w:rsid w:val="00F84D95"/>
    <w:rsid w:val="00F855BF"/>
    <w:rsid w:val="00F87729"/>
    <w:rsid w:val="00F915BD"/>
    <w:rsid w:val="00F93E33"/>
    <w:rsid w:val="00F97616"/>
    <w:rsid w:val="00FA5808"/>
    <w:rsid w:val="00FB0F60"/>
    <w:rsid w:val="00FB1613"/>
    <w:rsid w:val="00FB7775"/>
    <w:rsid w:val="00FC45D9"/>
    <w:rsid w:val="00FC57D1"/>
    <w:rsid w:val="00FD5D9C"/>
    <w:rsid w:val="00FD73D5"/>
    <w:rsid w:val="00FD7651"/>
    <w:rsid w:val="00FF0588"/>
    <w:rsid w:val="00FF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CRUISECALLCLASSACTION.NET" TargetMode="External"/><Relationship Id="rId13" Type="http://schemas.openxmlformats.org/officeDocument/2006/relationships/hyperlink" Target="http://www.autopartsclass.com" TargetMode="External"/><Relationship Id="rId18" Type="http://schemas.openxmlformats.org/officeDocument/2006/relationships/hyperlink" Target="mailto:ltfisher@bursor.co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AutoDealerSettlement.com" TargetMode="External"/><Relationship Id="rId7" Type="http://schemas.openxmlformats.org/officeDocument/2006/relationships/endnotes" Target="endnotes.xml"/><Relationship Id="rId12" Type="http://schemas.openxmlformats.org/officeDocument/2006/relationships/hyperlink" Target="http://www.TruckDealerSettlement.com" TargetMode="External"/><Relationship Id="rId17" Type="http://schemas.openxmlformats.org/officeDocument/2006/relationships/hyperlink" Target="http://www.capacitorsindirectcase.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ruckDealerSettlement.com" TargetMode="External"/><Relationship Id="rId20" Type="http://schemas.openxmlformats.org/officeDocument/2006/relationships/hyperlink" Target="http://www.AutoDealerSettle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averi@saverilawfirm.com" TargetMode="External"/><Relationship Id="rId24" Type="http://schemas.openxmlformats.org/officeDocument/2006/relationships/hyperlink" Target="http://www.kellersettlemets.com" TargetMode="External"/><Relationship Id="rId5" Type="http://schemas.openxmlformats.org/officeDocument/2006/relationships/webSettings" Target="webSettings.xml"/><Relationship Id="rId15" Type="http://schemas.openxmlformats.org/officeDocument/2006/relationships/hyperlink" Target="http://WWW.CAPACITORSINDIRECTCASE.COM" TargetMode="External"/><Relationship Id="rId23" Type="http://schemas.openxmlformats.org/officeDocument/2006/relationships/hyperlink" Target="http://www.AutoDealerSettlement.com" TargetMode="External"/><Relationship Id="rId28" Type="http://schemas.openxmlformats.org/officeDocument/2006/relationships/theme" Target="theme/theme1.xml"/><Relationship Id="rId10" Type="http://schemas.openxmlformats.org/officeDocument/2006/relationships/hyperlink" Target="http://www.remingtonfirearmsclassactionsettlement.com" TargetMode="External"/><Relationship Id="rId19" Type="http://schemas.openxmlformats.org/officeDocument/2006/relationships/hyperlink" Target="http://www.explorerexhaustsettlement.com" TargetMode="External"/><Relationship Id="rId4" Type="http://schemas.openxmlformats.org/officeDocument/2006/relationships/settings" Target="settings.xml"/><Relationship Id="rId9" Type="http://schemas.openxmlformats.org/officeDocument/2006/relationships/hyperlink" Target="mailto:jsaveri@saverilawfirm.com" TargetMode="External"/><Relationship Id="rId14" Type="http://schemas.openxmlformats.org/officeDocument/2006/relationships/hyperlink" Target="http://www.MichiganHospitalPaymentsLitigation.com" TargetMode="External"/><Relationship Id="rId22" Type="http://schemas.openxmlformats.org/officeDocument/2006/relationships/hyperlink" Target="http://www.SteelAntitrustSettlement.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CADEE-2E5C-4EC8-9C5D-DE12839F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3960</Words>
  <Characters>22574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5</cp:revision>
  <cp:lastPrinted>2016-12-29T19:08:00Z</cp:lastPrinted>
  <dcterms:created xsi:type="dcterms:W3CDTF">2016-12-22T22:56:00Z</dcterms:created>
  <dcterms:modified xsi:type="dcterms:W3CDTF">2016-12-29T19:08:00Z</dcterms:modified>
</cp:coreProperties>
</file>