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924" w:type="dxa"/>
        <w:tblInd w:w="-255" w:type="dxa"/>
        <w:tblLayout w:type="fixed"/>
        <w:tblLook w:val="04A0" w:firstRow="1" w:lastRow="0" w:firstColumn="1" w:lastColumn="0" w:noHBand="0" w:noVBand="1"/>
      </w:tblPr>
      <w:tblGrid>
        <w:gridCol w:w="1353"/>
        <w:gridCol w:w="1620"/>
        <w:gridCol w:w="1800"/>
        <w:gridCol w:w="5940"/>
        <w:gridCol w:w="1440"/>
        <w:gridCol w:w="2771"/>
      </w:tblGrid>
      <w:tr w:rsidR="007F04B4" w:rsidRPr="007167C0" w:rsidTr="005C6ADB">
        <w:trPr>
          <w:tblHeader/>
        </w:trPr>
        <w:tc>
          <w:tcPr>
            <w:tcW w:w="1353" w:type="dxa"/>
          </w:tcPr>
          <w:p w:rsidR="005C6ADB" w:rsidRDefault="00DC71FF" w:rsidP="007A1456">
            <w:pPr>
              <w:rPr>
                <w:rFonts w:ascii="Courier New" w:hAnsi="Courier New" w:cs="Courier New"/>
                <w:b/>
                <w:sz w:val="20"/>
                <w:szCs w:val="20"/>
              </w:rPr>
            </w:pPr>
            <w:r w:rsidRPr="00E946BC">
              <w:rPr>
                <w:rFonts w:ascii="Courier New" w:hAnsi="Courier New" w:cs="Courier New"/>
                <w:b/>
                <w:sz w:val="20"/>
                <w:szCs w:val="20"/>
              </w:rPr>
              <w:t xml:space="preserve"> </w:t>
            </w:r>
          </w:p>
          <w:p w:rsidR="004538E3" w:rsidRPr="00E946BC" w:rsidRDefault="004538E3" w:rsidP="007A1456">
            <w:pPr>
              <w:rPr>
                <w:rFonts w:ascii="Courier New" w:hAnsi="Courier New" w:cs="Courier New"/>
                <w:b/>
                <w:sz w:val="20"/>
                <w:szCs w:val="20"/>
              </w:rPr>
            </w:pPr>
            <w:r w:rsidRPr="00E946BC">
              <w:rPr>
                <w:rFonts w:ascii="Courier New" w:hAnsi="Courier New" w:cs="Courier New"/>
                <w:b/>
                <w:sz w:val="20"/>
                <w:szCs w:val="20"/>
              </w:rPr>
              <w:t>Notice Date</w:t>
            </w:r>
          </w:p>
        </w:tc>
        <w:tc>
          <w:tcPr>
            <w:tcW w:w="1620" w:type="dxa"/>
          </w:tcPr>
          <w:p w:rsidR="005C6ADB" w:rsidRDefault="005C6ADB" w:rsidP="00D45018">
            <w:pPr>
              <w:pStyle w:val="PlainText"/>
              <w:rPr>
                <w:rFonts w:ascii="Courier New" w:hAnsi="Courier New" w:cs="Courier New"/>
                <w:b/>
                <w:sz w:val="20"/>
                <w:szCs w:val="20"/>
              </w:rPr>
            </w:pP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Case Number</w:t>
            </w:r>
          </w:p>
        </w:tc>
        <w:tc>
          <w:tcPr>
            <w:tcW w:w="1800" w:type="dxa"/>
          </w:tcPr>
          <w:p w:rsidR="005C6ADB" w:rsidRDefault="005C6ADB" w:rsidP="00D45018">
            <w:pPr>
              <w:pStyle w:val="PlainText"/>
              <w:rPr>
                <w:rFonts w:ascii="Courier New" w:hAnsi="Courier New" w:cs="Courier New"/>
                <w:b/>
                <w:sz w:val="20"/>
                <w:szCs w:val="20"/>
              </w:rPr>
            </w:pP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Court</w:t>
            </w:r>
          </w:p>
        </w:tc>
        <w:tc>
          <w:tcPr>
            <w:tcW w:w="5940" w:type="dxa"/>
          </w:tcPr>
          <w:p w:rsidR="005C6ADB" w:rsidRDefault="005C6ADB" w:rsidP="00D45018">
            <w:pPr>
              <w:pStyle w:val="PlainText"/>
              <w:rPr>
                <w:rFonts w:ascii="Courier New" w:hAnsi="Courier New" w:cs="Courier New"/>
                <w:b/>
                <w:sz w:val="20"/>
                <w:szCs w:val="20"/>
              </w:rPr>
            </w:pPr>
          </w:p>
          <w:p w:rsidR="005C6ADB"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Case Name</w:t>
            </w:r>
          </w:p>
          <w:p w:rsidR="001C0579" w:rsidRDefault="005C6ADB" w:rsidP="00D45018">
            <w:pPr>
              <w:pStyle w:val="PlainText"/>
              <w:rPr>
                <w:rFonts w:ascii="Courier New" w:hAnsi="Courier New" w:cs="Courier New"/>
                <w:b/>
                <w:sz w:val="20"/>
                <w:szCs w:val="20"/>
              </w:rPr>
            </w:pPr>
            <w:r>
              <w:rPr>
                <w:rFonts w:ascii="Courier New" w:hAnsi="Courier New" w:cs="Courier New"/>
                <w:b/>
                <w:sz w:val="20"/>
                <w:szCs w:val="20"/>
              </w:rPr>
              <w:t>Summary of Issue</w:t>
            </w:r>
          </w:p>
          <w:p w:rsidR="004538E3" w:rsidRPr="00E946BC" w:rsidRDefault="004538E3" w:rsidP="005C6ADB">
            <w:pPr>
              <w:pStyle w:val="PlainText"/>
              <w:rPr>
                <w:rFonts w:ascii="Courier New" w:hAnsi="Courier New" w:cs="Courier New"/>
                <w:b/>
                <w:sz w:val="20"/>
                <w:szCs w:val="20"/>
              </w:rPr>
            </w:pPr>
            <w:r w:rsidRPr="00E946BC">
              <w:rPr>
                <w:rFonts w:ascii="Courier New" w:hAnsi="Courier New" w:cs="Courier New"/>
                <w:b/>
                <w:sz w:val="20"/>
                <w:szCs w:val="20"/>
              </w:rPr>
              <w:t xml:space="preserve">                                                             </w:t>
            </w:r>
          </w:p>
        </w:tc>
        <w:tc>
          <w:tcPr>
            <w:tcW w:w="1440" w:type="dxa"/>
          </w:tcPr>
          <w:p w:rsidR="005C6ADB" w:rsidRDefault="005C6ADB" w:rsidP="00861B8B">
            <w:pPr>
              <w:pStyle w:val="PlainText"/>
              <w:rPr>
                <w:rFonts w:ascii="Courier New" w:hAnsi="Courier New" w:cs="Courier New"/>
                <w:b/>
                <w:sz w:val="20"/>
                <w:szCs w:val="20"/>
              </w:rPr>
            </w:pPr>
          </w:p>
          <w:p w:rsidR="004538E3" w:rsidRPr="00E946BC" w:rsidRDefault="00861B8B" w:rsidP="00861B8B">
            <w:pPr>
              <w:pStyle w:val="PlainText"/>
              <w:rPr>
                <w:rFonts w:ascii="Courier New" w:hAnsi="Courier New" w:cs="Courier New"/>
                <w:b/>
                <w:sz w:val="20"/>
                <w:szCs w:val="20"/>
              </w:rPr>
            </w:pPr>
            <w:r w:rsidRPr="00E946BC">
              <w:rPr>
                <w:rFonts w:ascii="Courier New" w:hAnsi="Courier New" w:cs="Courier New"/>
                <w:b/>
                <w:sz w:val="20"/>
                <w:szCs w:val="20"/>
              </w:rPr>
              <w:t>Fairness Hearing Date</w:t>
            </w:r>
          </w:p>
        </w:tc>
        <w:tc>
          <w:tcPr>
            <w:tcW w:w="2771" w:type="dxa"/>
          </w:tcPr>
          <w:p w:rsidR="005C6ADB" w:rsidRDefault="005C6ADB" w:rsidP="005C6ADB">
            <w:pPr>
              <w:pStyle w:val="PlainText"/>
              <w:rPr>
                <w:rFonts w:ascii="Courier New" w:hAnsi="Courier New" w:cs="Courier New"/>
                <w:b/>
                <w:sz w:val="20"/>
                <w:szCs w:val="20"/>
              </w:rPr>
            </w:pPr>
          </w:p>
          <w:p w:rsidR="004538E3" w:rsidRPr="00E946BC" w:rsidRDefault="005C6ADB" w:rsidP="005C6ADB">
            <w:pPr>
              <w:pStyle w:val="PlainText"/>
              <w:rPr>
                <w:rFonts w:ascii="Courier New" w:hAnsi="Courier New" w:cs="Courier New"/>
                <w:b/>
                <w:sz w:val="20"/>
                <w:szCs w:val="20"/>
              </w:rPr>
            </w:pPr>
            <w:r>
              <w:rPr>
                <w:rFonts w:ascii="Courier New" w:hAnsi="Courier New" w:cs="Courier New"/>
                <w:b/>
                <w:sz w:val="20"/>
                <w:szCs w:val="20"/>
              </w:rPr>
              <w:t>For more information</w:t>
            </w:r>
          </w:p>
        </w:tc>
      </w:tr>
      <w:tr w:rsidR="00F97616" w:rsidRPr="007167C0" w:rsidTr="005C6ADB">
        <w:tc>
          <w:tcPr>
            <w:tcW w:w="1353" w:type="dxa"/>
          </w:tcPr>
          <w:p w:rsidR="00F97616" w:rsidRDefault="00F97616" w:rsidP="00AF3A76">
            <w:pPr>
              <w:pStyle w:val="PlainText"/>
              <w:rPr>
                <w:rFonts w:ascii="Courier New" w:hAnsi="Courier New" w:cs="Courier New"/>
                <w:b/>
                <w:sz w:val="20"/>
                <w:szCs w:val="20"/>
              </w:rPr>
            </w:pPr>
          </w:p>
          <w:p w:rsidR="00D77821" w:rsidRDefault="001119A3" w:rsidP="001119A3">
            <w:pPr>
              <w:pStyle w:val="PlainText"/>
              <w:rPr>
                <w:rFonts w:ascii="Courier New" w:hAnsi="Courier New" w:cs="Courier New"/>
                <w:b/>
                <w:sz w:val="20"/>
                <w:szCs w:val="20"/>
              </w:rPr>
            </w:pPr>
            <w:r>
              <w:rPr>
                <w:rFonts w:ascii="Courier New" w:hAnsi="Courier New" w:cs="Courier New"/>
                <w:b/>
                <w:sz w:val="20"/>
                <w:szCs w:val="20"/>
              </w:rPr>
              <w:t>2-2</w:t>
            </w:r>
            <w:r w:rsidR="00876CBA">
              <w:rPr>
                <w:rFonts w:ascii="Courier New" w:hAnsi="Courier New" w:cs="Courier New"/>
                <w:b/>
                <w:sz w:val="20"/>
                <w:szCs w:val="20"/>
              </w:rPr>
              <w:t>-2017</w:t>
            </w:r>
          </w:p>
        </w:tc>
        <w:tc>
          <w:tcPr>
            <w:tcW w:w="1620" w:type="dxa"/>
          </w:tcPr>
          <w:p w:rsidR="00AF3A76" w:rsidRDefault="00AF3A76" w:rsidP="00AF3A76">
            <w:pPr>
              <w:pStyle w:val="PlainText"/>
              <w:rPr>
                <w:rFonts w:ascii="Courier New" w:hAnsi="Courier New" w:cs="Courier New"/>
                <w:b/>
                <w:sz w:val="20"/>
                <w:szCs w:val="20"/>
              </w:rPr>
            </w:pPr>
          </w:p>
          <w:p w:rsidR="00F273BA" w:rsidRDefault="001119A3" w:rsidP="007D20DB">
            <w:pPr>
              <w:pStyle w:val="PlainText"/>
              <w:rPr>
                <w:rFonts w:ascii="Courier New" w:hAnsi="Courier New" w:cs="Courier New"/>
                <w:b/>
                <w:sz w:val="20"/>
                <w:szCs w:val="20"/>
              </w:rPr>
            </w:pPr>
            <w:r>
              <w:rPr>
                <w:rFonts w:ascii="Courier New" w:hAnsi="Courier New" w:cs="Courier New"/>
                <w:b/>
                <w:sz w:val="20"/>
                <w:szCs w:val="20"/>
              </w:rPr>
              <w:t>MDL-2672</w:t>
            </w:r>
          </w:p>
        </w:tc>
        <w:tc>
          <w:tcPr>
            <w:tcW w:w="1800" w:type="dxa"/>
          </w:tcPr>
          <w:p w:rsidR="009965E8" w:rsidRDefault="009965E8" w:rsidP="00AF3A76">
            <w:pPr>
              <w:pStyle w:val="PlainText"/>
              <w:rPr>
                <w:rFonts w:ascii="Courier New" w:hAnsi="Courier New" w:cs="Courier New"/>
                <w:b/>
                <w:sz w:val="20"/>
                <w:szCs w:val="20"/>
              </w:rPr>
            </w:pPr>
          </w:p>
          <w:p w:rsidR="00F273BA" w:rsidRDefault="00F273BA" w:rsidP="001D546D">
            <w:pPr>
              <w:pStyle w:val="PlainText"/>
              <w:rPr>
                <w:rFonts w:ascii="Courier New" w:hAnsi="Courier New" w:cs="Courier New"/>
                <w:b/>
                <w:sz w:val="20"/>
                <w:szCs w:val="20"/>
              </w:rPr>
            </w:pPr>
            <w:r>
              <w:rPr>
                <w:rFonts w:ascii="Courier New" w:hAnsi="Courier New" w:cs="Courier New"/>
                <w:b/>
                <w:sz w:val="20"/>
                <w:szCs w:val="20"/>
              </w:rPr>
              <w:t>(</w:t>
            </w:r>
            <w:r w:rsidR="00876CBA">
              <w:rPr>
                <w:rFonts w:ascii="Courier New" w:hAnsi="Courier New" w:cs="Courier New"/>
                <w:b/>
                <w:sz w:val="20"/>
                <w:szCs w:val="20"/>
              </w:rPr>
              <w:t>N.D. Cal.</w:t>
            </w:r>
            <w:r>
              <w:rPr>
                <w:rFonts w:ascii="Courier New" w:hAnsi="Courier New" w:cs="Courier New"/>
                <w:b/>
                <w:sz w:val="20"/>
                <w:szCs w:val="20"/>
              </w:rPr>
              <w:t>)</w:t>
            </w:r>
          </w:p>
        </w:tc>
        <w:tc>
          <w:tcPr>
            <w:tcW w:w="5940" w:type="dxa"/>
          </w:tcPr>
          <w:p w:rsidR="00F97616" w:rsidRDefault="00F97616" w:rsidP="00AF3A76">
            <w:pPr>
              <w:pStyle w:val="PlainText"/>
              <w:jc w:val="left"/>
              <w:rPr>
                <w:rFonts w:ascii="Courier New" w:hAnsi="Courier New" w:cs="Courier New"/>
                <w:b/>
                <w:sz w:val="20"/>
                <w:szCs w:val="20"/>
              </w:rPr>
            </w:pPr>
          </w:p>
          <w:p w:rsidR="00F273BA" w:rsidRDefault="00074A45" w:rsidP="00AF3A76">
            <w:pPr>
              <w:pStyle w:val="PlainText"/>
              <w:jc w:val="left"/>
              <w:rPr>
                <w:rFonts w:ascii="Courier New" w:hAnsi="Courier New" w:cs="Courier New"/>
                <w:b/>
                <w:sz w:val="20"/>
                <w:szCs w:val="20"/>
              </w:rPr>
            </w:pPr>
            <w:r>
              <w:rPr>
                <w:rFonts w:ascii="Courier New" w:hAnsi="Courier New" w:cs="Courier New"/>
                <w:b/>
                <w:sz w:val="20"/>
                <w:szCs w:val="20"/>
              </w:rPr>
              <w:t xml:space="preserve">In re: </w:t>
            </w:r>
            <w:r w:rsidR="001119A3">
              <w:rPr>
                <w:rFonts w:ascii="Courier New" w:hAnsi="Courier New" w:cs="Courier New"/>
                <w:b/>
                <w:sz w:val="20"/>
                <w:szCs w:val="20"/>
              </w:rPr>
              <w:t>Volkswagen “Clean Diesel” Marketing, Sales Practices, and Products Liability Litigation</w:t>
            </w:r>
          </w:p>
          <w:p w:rsidR="009965E8" w:rsidRDefault="001D0950" w:rsidP="001D0950">
            <w:pPr>
              <w:autoSpaceDE w:val="0"/>
              <w:autoSpaceDN w:val="0"/>
              <w:adjustRightInd w:val="0"/>
              <w:jc w:val="left"/>
              <w:rPr>
                <w:rFonts w:ascii="Courier New" w:hAnsi="Courier New" w:cs="Courier New"/>
                <w:sz w:val="20"/>
                <w:szCs w:val="20"/>
              </w:rPr>
            </w:pPr>
            <w:r w:rsidRPr="001D0950">
              <w:rPr>
                <w:rFonts w:ascii="Courier New" w:hAnsi="Courier New" w:cs="Courier New"/>
                <w:sz w:val="20"/>
                <w:szCs w:val="20"/>
              </w:rPr>
              <w:t>The class action alleges that Volkswagen, Audi and Porsche hired Bosch to program the computers in</w:t>
            </w:r>
            <w:r>
              <w:rPr>
                <w:rFonts w:ascii="Courier New" w:hAnsi="Courier New" w:cs="Courier New"/>
                <w:sz w:val="20"/>
                <w:szCs w:val="20"/>
              </w:rPr>
              <w:t xml:space="preserve"> </w:t>
            </w:r>
            <w:r w:rsidRPr="001D0950">
              <w:rPr>
                <w:rFonts w:ascii="Courier New" w:hAnsi="Courier New" w:cs="Courier New"/>
                <w:sz w:val="20"/>
                <w:szCs w:val="20"/>
              </w:rPr>
              <w:t>Eligible Vehicles to detect when the cars were undergoing official emissions testing. The class action</w:t>
            </w:r>
            <w:r>
              <w:rPr>
                <w:rFonts w:ascii="Courier New" w:hAnsi="Courier New" w:cs="Courier New"/>
                <w:sz w:val="20"/>
                <w:szCs w:val="20"/>
              </w:rPr>
              <w:t xml:space="preserve"> </w:t>
            </w:r>
            <w:r w:rsidRPr="001D0950">
              <w:rPr>
                <w:rFonts w:ascii="Courier New" w:hAnsi="Courier New" w:cs="Courier New"/>
                <w:sz w:val="20"/>
                <w:szCs w:val="20"/>
              </w:rPr>
              <w:t>alleges the cars turned on their full emissions control systems only during testing, but that they were not</w:t>
            </w:r>
            <w:r>
              <w:rPr>
                <w:rFonts w:ascii="Courier New" w:hAnsi="Courier New" w:cs="Courier New"/>
                <w:sz w:val="20"/>
                <w:szCs w:val="20"/>
              </w:rPr>
              <w:t xml:space="preserve"> </w:t>
            </w:r>
            <w:r w:rsidRPr="001D0950">
              <w:rPr>
                <w:rFonts w:ascii="Courier New" w:hAnsi="Courier New" w:cs="Courier New"/>
                <w:sz w:val="20"/>
                <w:szCs w:val="20"/>
              </w:rPr>
              <w:t>turned on during normal road use, which caused the cars to emit significantly more pollutants than</w:t>
            </w:r>
            <w:r>
              <w:rPr>
                <w:rFonts w:ascii="Courier New" w:hAnsi="Courier New" w:cs="Courier New"/>
                <w:sz w:val="20"/>
                <w:szCs w:val="20"/>
              </w:rPr>
              <w:t xml:space="preserve"> </w:t>
            </w:r>
            <w:r w:rsidRPr="001D0950">
              <w:rPr>
                <w:rFonts w:ascii="Courier New" w:hAnsi="Courier New" w:cs="Courier New"/>
                <w:sz w:val="20"/>
                <w:szCs w:val="20"/>
              </w:rPr>
              <w:t>permitted, in violation of U.S. and state clean air laws.</w:t>
            </w:r>
          </w:p>
          <w:p w:rsidR="001D0950" w:rsidRPr="009965E8" w:rsidRDefault="001D0950" w:rsidP="001D0950">
            <w:pPr>
              <w:autoSpaceDE w:val="0"/>
              <w:autoSpaceDN w:val="0"/>
              <w:adjustRightInd w:val="0"/>
              <w:jc w:val="left"/>
              <w:rPr>
                <w:rFonts w:ascii="Courier New" w:hAnsi="Courier New" w:cs="Courier New"/>
                <w:sz w:val="20"/>
                <w:szCs w:val="20"/>
              </w:rPr>
            </w:pPr>
          </w:p>
        </w:tc>
        <w:tc>
          <w:tcPr>
            <w:tcW w:w="1440" w:type="dxa"/>
          </w:tcPr>
          <w:p w:rsidR="00F97616" w:rsidRDefault="00F97616" w:rsidP="00AF3A76">
            <w:pPr>
              <w:pStyle w:val="PlainText"/>
              <w:rPr>
                <w:rFonts w:ascii="Courier New" w:hAnsi="Courier New" w:cs="Courier New"/>
                <w:b/>
                <w:sz w:val="20"/>
                <w:szCs w:val="20"/>
              </w:rPr>
            </w:pPr>
          </w:p>
          <w:p w:rsidR="00881ED6" w:rsidRDefault="00CA314A" w:rsidP="00881ED6">
            <w:pPr>
              <w:pStyle w:val="PlainText"/>
              <w:rPr>
                <w:rFonts w:ascii="Courier New" w:hAnsi="Courier New" w:cs="Courier New"/>
                <w:b/>
                <w:sz w:val="20"/>
                <w:szCs w:val="20"/>
              </w:rPr>
            </w:pPr>
            <w:r>
              <w:rPr>
                <w:rFonts w:ascii="Courier New" w:hAnsi="Courier New" w:cs="Courier New"/>
                <w:b/>
                <w:sz w:val="20"/>
                <w:szCs w:val="20"/>
              </w:rPr>
              <w:t>5-11-2017</w:t>
            </w:r>
          </w:p>
        </w:tc>
        <w:tc>
          <w:tcPr>
            <w:tcW w:w="2771" w:type="dxa"/>
          </w:tcPr>
          <w:p w:rsidR="00F97616" w:rsidRPr="009965E8" w:rsidRDefault="00D36F9E" w:rsidP="00AF3A76">
            <w:pPr>
              <w:pStyle w:val="PlainText"/>
              <w:jc w:val="left"/>
              <w:rPr>
                <w:rFonts w:ascii="Courier New" w:hAnsi="Courier New" w:cs="Courier New"/>
                <w:b/>
                <w:sz w:val="20"/>
                <w:szCs w:val="20"/>
              </w:rPr>
            </w:pPr>
            <w:r>
              <w:rPr>
                <w:rFonts w:ascii="Courier New" w:hAnsi="Courier New" w:cs="Courier New"/>
                <w:b/>
                <w:noProof/>
                <w:sz w:val="20"/>
                <w:szCs w:val="20"/>
              </w:rPr>
              <w:pict>
                <v:shapetype id="_x0000_t202" coordsize="21600,21600" o:spt="202" path="m,l,21600r21600,l21600,xe">
                  <v:stroke joinstyle="miter"/>
                  <v:path gradientshapeok="t" o:connecttype="rect"/>
                </v:shapetype>
                <v:shape id="_x0000_s1028" type="#_x0000_t202" style="position:absolute;margin-left:-48.5pt;margin-top:417.85pt;width:177pt;height:31.15pt;z-index:251658240;mso-position-horizontal-relative:text;mso-position-vertical-relative:text" strokecolor="white [3212]" strokeweight="6pt">
                  <v:textbox style="mso-next-textbox:#_x0000_s1028">
                    <w:txbxContent>
                      <w:p w:rsidR="00D36F9E" w:rsidRDefault="00D36F9E" w:rsidP="00AA22FA">
                        <w:r>
                          <w:t>Prepared by Brenda Berkley</w:t>
                        </w:r>
                      </w:p>
                    </w:txbxContent>
                  </v:textbox>
                </v:shape>
              </w:pict>
            </w:r>
          </w:p>
          <w:p w:rsidR="00866BA5" w:rsidRDefault="009965E8" w:rsidP="00AF3A76">
            <w:pPr>
              <w:pStyle w:val="PlainText"/>
              <w:jc w:val="left"/>
              <w:rPr>
                <w:rFonts w:ascii="Courier New" w:hAnsi="Courier New" w:cs="Courier New"/>
                <w:b/>
                <w:sz w:val="20"/>
                <w:szCs w:val="20"/>
              </w:rPr>
            </w:pPr>
            <w:r w:rsidRPr="009965E8">
              <w:rPr>
                <w:rFonts w:ascii="Courier New" w:hAnsi="Courier New" w:cs="Courier New"/>
                <w:b/>
                <w:sz w:val="20"/>
                <w:szCs w:val="20"/>
              </w:rPr>
              <w:t>For more information</w:t>
            </w:r>
            <w:r w:rsidR="009169BD">
              <w:rPr>
                <w:rFonts w:ascii="Courier New" w:hAnsi="Courier New" w:cs="Courier New"/>
                <w:b/>
                <w:sz w:val="20"/>
                <w:szCs w:val="20"/>
              </w:rPr>
              <w:t xml:space="preserve"> </w:t>
            </w:r>
            <w:r w:rsidR="001119A3">
              <w:rPr>
                <w:rFonts w:ascii="Courier New" w:hAnsi="Courier New" w:cs="Courier New"/>
                <w:b/>
                <w:sz w:val="20"/>
                <w:szCs w:val="20"/>
              </w:rPr>
              <w:t>write</w:t>
            </w:r>
            <w:r w:rsidR="00CA314A">
              <w:rPr>
                <w:rFonts w:ascii="Courier New" w:hAnsi="Courier New" w:cs="Courier New"/>
                <w:b/>
                <w:sz w:val="20"/>
                <w:szCs w:val="20"/>
              </w:rPr>
              <w:t xml:space="preserve"> or visit</w:t>
            </w:r>
          </w:p>
          <w:p w:rsidR="007D20DB" w:rsidRPr="009169BD" w:rsidRDefault="007D20DB" w:rsidP="00AF3A76">
            <w:pPr>
              <w:pStyle w:val="PlainText"/>
              <w:jc w:val="left"/>
              <w:rPr>
                <w:rFonts w:ascii="Courier New" w:hAnsi="Courier New" w:cs="Courier New"/>
                <w:b/>
                <w:sz w:val="18"/>
                <w:szCs w:val="18"/>
              </w:rPr>
            </w:pPr>
          </w:p>
          <w:p w:rsidR="001119A3" w:rsidRPr="001119A3" w:rsidRDefault="001119A3" w:rsidP="001119A3">
            <w:pPr>
              <w:autoSpaceDE w:val="0"/>
              <w:autoSpaceDN w:val="0"/>
              <w:adjustRightInd w:val="0"/>
              <w:jc w:val="left"/>
              <w:rPr>
                <w:rFonts w:ascii="Courier New" w:hAnsi="Courier New" w:cs="Courier New"/>
                <w:b/>
                <w:sz w:val="16"/>
                <w:szCs w:val="16"/>
              </w:rPr>
            </w:pPr>
            <w:r w:rsidRPr="001119A3">
              <w:rPr>
                <w:rFonts w:ascii="Courier New" w:hAnsi="Courier New" w:cs="Courier New"/>
                <w:b/>
                <w:sz w:val="16"/>
                <w:szCs w:val="16"/>
              </w:rPr>
              <w:t xml:space="preserve">Elizabeth J. </w:t>
            </w:r>
            <w:proofErr w:type="spellStart"/>
            <w:r w:rsidRPr="001119A3">
              <w:rPr>
                <w:rFonts w:ascii="Courier New" w:hAnsi="Courier New" w:cs="Courier New"/>
                <w:b/>
                <w:sz w:val="16"/>
                <w:szCs w:val="16"/>
              </w:rPr>
              <w:t>Cabraser</w:t>
            </w:r>
            <w:proofErr w:type="spellEnd"/>
          </w:p>
          <w:p w:rsidR="001119A3" w:rsidRPr="001119A3" w:rsidRDefault="001119A3" w:rsidP="001119A3">
            <w:pPr>
              <w:autoSpaceDE w:val="0"/>
              <w:autoSpaceDN w:val="0"/>
              <w:adjustRightInd w:val="0"/>
              <w:jc w:val="left"/>
              <w:rPr>
                <w:rFonts w:ascii="Courier New" w:hAnsi="Courier New" w:cs="Courier New"/>
                <w:b/>
                <w:sz w:val="16"/>
                <w:szCs w:val="16"/>
              </w:rPr>
            </w:pPr>
            <w:proofErr w:type="spellStart"/>
            <w:r w:rsidRPr="001119A3">
              <w:rPr>
                <w:rFonts w:ascii="Courier New" w:hAnsi="Courier New" w:cs="Courier New"/>
                <w:b/>
                <w:sz w:val="16"/>
                <w:szCs w:val="16"/>
              </w:rPr>
              <w:t>Lieff</w:t>
            </w:r>
            <w:proofErr w:type="spellEnd"/>
            <w:r w:rsidRPr="001119A3">
              <w:rPr>
                <w:rFonts w:ascii="Courier New" w:hAnsi="Courier New" w:cs="Courier New"/>
                <w:b/>
                <w:sz w:val="16"/>
                <w:szCs w:val="16"/>
              </w:rPr>
              <w:t xml:space="preserve">, </w:t>
            </w:r>
            <w:proofErr w:type="spellStart"/>
            <w:r w:rsidRPr="001119A3">
              <w:rPr>
                <w:rFonts w:ascii="Courier New" w:hAnsi="Courier New" w:cs="Courier New"/>
                <w:b/>
                <w:sz w:val="16"/>
                <w:szCs w:val="16"/>
              </w:rPr>
              <w:t>Cabraser</w:t>
            </w:r>
            <w:proofErr w:type="spellEnd"/>
            <w:r w:rsidRPr="001119A3">
              <w:rPr>
                <w:rFonts w:ascii="Courier New" w:hAnsi="Courier New" w:cs="Courier New"/>
                <w:b/>
                <w:sz w:val="16"/>
                <w:szCs w:val="16"/>
              </w:rPr>
              <w:t xml:space="preserve">, </w:t>
            </w:r>
            <w:proofErr w:type="spellStart"/>
            <w:r w:rsidRPr="001119A3">
              <w:rPr>
                <w:rFonts w:ascii="Courier New" w:hAnsi="Courier New" w:cs="Courier New"/>
                <w:b/>
                <w:sz w:val="16"/>
                <w:szCs w:val="16"/>
              </w:rPr>
              <w:t>Heimann</w:t>
            </w:r>
            <w:proofErr w:type="spellEnd"/>
          </w:p>
          <w:p w:rsidR="001119A3" w:rsidRPr="001119A3" w:rsidRDefault="001119A3" w:rsidP="001119A3">
            <w:pPr>
              <w:autoSpaceDE w:val="0"/>
              <w:autoSpaceDN w:val="0"/>
              <w:adjustRightInd w:val="0"/>
              <w:jc w:val="left"/>
              <w:rPr>
                <w:rFonts w:ascii="Courier New" w:hAnsi="Courier New" w:cs="Courier New"/>
                <w:b/>
                <w:sz w:val="16"/>
                <w:szCs w:val="16"/>
              </w:rPr>
            </w:pPr>
            <w:r w:rsidRPr="001119A3">
              <w:rPr>
                <w:rFonts w:ascii="Courier New" w:hAnsi="Courier New" w:cs="Courier New"/>
                <w:b/>
                <w:sz w:val="16"/>
                <w:szCs w:val="16"/>
              </w:rPr>
              <w:t xml:space="preserve"> &amp; Bernstein, LLP</w:t>
            </w:r>
          </w:p>
          <w:p w:rsidR="001119A3" w:rsidRPr="001119A3" w:rsidRDefault="001119A3" w:rsidP="001119A3">
            <w:pPr>
              <w:autoSpaceDE w:val="0"/>
              <w:autoSpaceDN w:val="0"/>
              <w:adjustRightInd w:val="0"/>
              <w:jc w:val="left"/>
              <w:rPr>
                <w:rFonts w:ascii="Courier New" w:hAnsi="Courier New" w:cs="Courier New"/>
                <w:b/>
                <w:sz w:val="16"/>
                <w:szCs w:val="16"/>
              </w:rPr>
            </w:pPr>
            <w:r w:rsidRPr="001119A3">
              <w:rPr>
                <w:rFonts w:ascii="Courier New" w:hAnsi="Courier New" w:cs="Courier New"/>
                <w:b/>
                <w:sz w:val="16"/>
                <w:szCs w:val="16"/>
              </w:rPr>
              <w:t>275 Battery Street</w:t>
            </w:r>
          </w:p>
          <w:p w:rsidR="001119A3" w:rsidRPr="001119A3" w:rsidRDefault="001119A3" w:rsidP="001119A3">
            <w:pPr>
              <w:autoSpaceDE w:val="0"/>
              <w:autoSpaceDN w:val="0"/>
              <w:adjustRightInd w:val="0"/>
              <w:jc w:val="left"/>
              <w:rPr>
                <w:rFonts w:ascii="Courier New" w:hAnsi="Courier New" w:cs="Courier New"/>
                <w:b/>
                <w:sz w:val="16"/>
                <w:szCs w:val="16"/>
              </w:rPr>
            </w:pPr>
            <w:r w:rsidRPr="001119A3">
              <w:rPr>
                <w:rFonts w:ascii="Courier New" w:hAnsi="Courier New" w:cs="Courier New"/>
                <w:b/>
                <w:sz w:val="16"/>
                <w:szCs w:val="16"/>
              </w:rPr>
              <w:t>29th Floor</w:t>
            </w:r>
          </w:p>
          <w:p w:rsidR="001119A3" w:rsidRPr="001119A3" w:rsidRDefault="001119A3" w:rsidP="001119A3">
            <w:pPr>
              <w:autoSpaceDE w:val="0"/>
              <w:autoSpaceDN w:val="0"/>
              <w:adjustRightInd w:val="0"/>
              <w:jc w:val="left"/>
              <w:rPr>
                <w:rFonts w:ascii="Courier New" w:hAnsi="Courier New" w:cs="Courier New"/>
                <w:b/>
                <w:sz w:val="16"/>
                <w:szCs w:val="16"/>
              </w:rPr>
            </w:pPr>
            <w:r w:rsidRPr="001119A3">
              <w:rPr>
                <w:rFonts w:ascii="Courier New" w:hAnsi="Courier New" w:cs="Courier New"/>
                <w:b/>
                <w:sz w:val="16"/>
                <w:szCs w:val="16"/>
              </w:rPr>
              <w:t>San Francisco, CA 94111</w:t>
            </w:r>
          </w:p>
          <w:p w:rsidR="001119A3" w:rsidRPr="001119A3" w:rsidRDefault="001119A3" w:rsidP="001119A3">
            <w:pPr>
              <w:autoSpaceDE w:val="0"/>
              <w:autoSpaceDN w:val="0"/>
              <w:adjustRightInd w:val="0"/>
              <w:jc w:val="left"/>
              <w:rPr>
                <w:rFonts w:ascii="Courier New" w:hAnsi="Courier New" w:cs="Courier New"/>
                <w:b/>
                <w:sz w:val="16"/>
                <w:szCs w:val="16"/>
              </w:rPr>
            </w:pPr>
          </w:p>
          <w:p w:rsidR="00CA314A" w:rsidRDefault="00D36F9E" w:rsidP="001119A3">
            <w:pPr>
              <w:pStyle w:val="PlainText"/>
              <w:jc w:val="left"/>
              <w:rPr>
                <w:rFonts w:ascii="Courier New" w:hAnsi="Courier New" w:cs="Courier New"/>
                <w:b/>
                <w:bCs/>
                <w:sz w:val="16"/>
                <w:szCs w:val="16"/>
              </w:rPr>
            </w:pPr>
            <w:hyperlink r:id="rId8" w:history="1">
              <w:r w:rsidR="00CA314A" w:rsidRPr="00DF1760">
                <w:rPr>
                  <w:rStyle w:val="Hyperlink"/>
                  <w:rFonts w:ascii="Courier New" w:hAnsi="Courier New" w:cs="Courier New"/>
                  <w:b/>
                  <w:bCs/>
                  <w:sz w:val="16"/>
                  <w:szCs w:val="16"/>
                </w:rPr>
                <w:t>www.Bos</w:t>
              </w:r>
              <w:r w:rsidR="00CA314A" w:rsidRPr="00DF1760">
                <w:rPr>
                  <w:rStyle w:val="Hyperlink"/>
                  <w:rFonts w:ascii="Courier New" w:hAnsi="Courier New" w:cs="Courier New"/>
                  <w:b/>
                  <w:bCs/>
                  <w:sz w:val="16"/>
                  <w:szCs w:val="16"/>
                </w:rPr>
                <w:t>c</w:t>
              </w:r>
              <w:r w:rsidR="00CA314A" w:rsidRPr="00DF1760">
                <w:rPr>
                  <w:rStyle w:val="Hyperlink"/>
                  <w:rFonts w:ascii="Courier New" w:hAnsi="Courier New" w:cs="Courier New"/>
                  <w:b/>
                  <w:bCs/>
                  <w:sz w:val="16"/>
                  <w:szCs w:val="16"/>
                </w:rPr>
                <w:t>hVWSettlement.com</w:t>
              </w:r>
            </w:hyperlink>
          </w:p>
          <w:p w:rsidR="00CA314A" w:rsidRDefault="00CA314A" w:rsidP="001119A3">
            <w:pPr>
              <w:pStyle w:val="PlainText"/>
              <w:jc w:val="left"/>
              <w:rPr>
                <w:rFonts w:ascii="Courier New" w:hAnsi="Courier New" w:cs="Courier New"/>
                <w:b/>
                <w:bCs/>
                <w:sz w:val="16"/>
                <w:szCs w:val="16"/>
              </w:rPr>
            </w:pPr>
          </w:p>
          <w:p w:rsidR="008E39D8" w:rsidRPr="009965E8" w:rsidRDefault="008E39D8" w:rsidP="00CA314A">
            <w:pPr>
              <w:pStyle w:val="PlainText"/>
              <w:jc w:val="left"/>
              <w:rPr>
                <w:rFonts w:ascii="Courier New" w:hAnsi="Courier New" w:cs="Courier New"/>
                <w:b/>
                <w:sz w:val="20"/>
                <w:szCs w:val="20"/>
              </w:rPr>
            </w:pPr>
          </w:p>
        </w:tc>
      </w:tr>
      <w:tr w:rsidR="00F97616" w:rsidRPr="007167C0" w:rsidTr="005C6ADB">
        <w:tc>
          <w:tcPr>
            <w:tcW w:w="1353" w:type="dxa"/>
          </w:tcPr>
          <w:p w:rsidR="00BB38C5" w:rsidRDefault="00BB38C5" w:rsidP="00861B8B">
            <w:pPr>
              <w:pStyle w:val="PlainText"/>
              <w:rPr>
                <w:rFonts w:ascii="Courier New" w:hAnsi="Courier New" w:cs="Courier New"/>
                <w:b/>
                <w:sz w:val="20"/>
                <w:szCs w:val="20"/>
              </w:rPr>
            </w:pPr>
          </w:p>
          <w:p w:rsidR="00AA22FA" w:rsidRDefault="00464566" w:rsidP="00861B8B">
            <w:pPr>
              <w:pStyle w:val="PlainText"/>
              <w:rPr>
                <w:rFonts w:ascii="Courier New" w:hAnsi="Courier New" w:cs="Courier New"/>
                <w:b/>
                <w:sz w:val="20"/>
                <w:szCs w:val="20"/>
              </w:rPr>
            </w:pPr>
            <w:r>
              <w:rPr>
                <w:rFonts w:ascii="Courier New" w:hAnsi="Courier New" w:cs="Courier New"/>
                <w:b/>
                <w:sz w:val="20"/>
                <w:szCs w:val="20"/>
              </w:rPr>
              <w:t>2-3-2017</w:t>
            </w:r>
          </w:p>
        </w:tc>
        <w:tc>
          <w:tcPr>
            <w:tcW w:w="1620" w:type="dxa"/>
          </w:tcPr>
          <w:p w:rsidR="00FD7651" w:rsidRDefault="00FD7651" w:rsidP="00F8194E">
            <w:pPr>
              <w:pStyle w:val="PlainText"/>
              <w:rPr>
                <w:rFonts w:ascii="Courier New" w:hAnsi="Courier New" w:cs="Courier New"/>
                <w:b/>
                <w:sz w:val="20"/>
                <w:szCs w:val="20"/>
              </w:rPr>
            </w:pPr>
          </w:p>
          <w:p w:rsidR="00BB38C5" w:rsidRDefault="00464566" w:rsidP="00F8194E">
            <w:pPr>
              <w:pStyle w:val="PlainText"/>
              <w:rPr>
                <w:rFonts w:ascii="Courier New" w:hAnsi="Courier New" w:cs="Courier New"/>
                <w:b/>
                <w:sz w:val="20"/>
                <w:szCs w:val="20"/>
              </w:rPr>
            </w:pPr>
            <w:r>
              <w:rPr>
                <w:rFonts w:ascii="Courier New" w:hAnsi="Courier New" w:cs="Courier New"/>
                <w:b/>
                <w:sz w:val="20"/>
                <w:szCs w:val="20"/>
              </w:rPr>
              <w:t>13-CV-01191</w:t>
            </w:r>
          </w:p>
        </w:tc>
        <w:tc>
          <w:tcPr>
            <w:tcW w:w="1800" w:type="dxa"/>
          </w:tcPr>
          <w:p w:rsidR="00101D17" w:rsidRDefault="00101D17" w:rsidP="00861B8B">
            <w:pPr>
              <w:pStyle w:val="PlainText"/>
              <w:rPr>
                <w:rFonts w:ascii="Courier New" w:hAnsi="Courier New" w:cs="Courier New"/>
                <w:b/>
                <w:sz w:val="20"/>
                <w:szCs w:val="20"/>
              </w:rPr>
            </w:pPr>
          </w:p>
          <w:p w:rsidR="00FD7651" w:rsidRDefault="00BB38C5" w:rsidP="008E39D8">
            <w:pPr>
              <w:pStyle w:val="PlainText"/>
              <w:rPr>
                <w:rFonts w:ascii="Courier New" w:hAnsi="Courier New" w:cs="Courier New"/>
                <w:b/>
                <w:sz w:val="20"/>
                <w:szCs w:val="20"/>
              </w:rPr>
            </w:pPr>
            <w:r>
              <w:rPr>
                <w:rFonts w:ascii="Courier New" w:hAnsi="Courier New" w:cs="Courier New"/>
                <w:b/>
                <w:sz w:val="20"/>
                <w:szCs w:val="20"/>
              </w:rPr>
              <w:t>(</w:t>
            </w:r>
            <w:r w:rsidR="008E39D8">
              <w:rPr>
                <w:rFonts w:ascii="Courier New" w:hAnsi="Courier New" w:cs="Courier New"/>
                <w:b/>
                <w:sz w:val="20"/>
                <w:szCs w:val="20"/>
              </w:rPr>
              <w:t>D. Conn</w:t>
            </w:r>
            <w:r>
              <w:rPr>
                <w:rFonts w:ascii="Courier New" w:hAnsi="Courier New" w:cs="Courier New"/>
                <w:b/>
                <w:sz w:val="20"/>
                <w:szCs w:val="20"/>
              </w:rPr>
              <w:t>.</w:t>
            </w:r>
            <w:r w:rsidR="00BA336C">
              <w:rPr>
                <w:rFonts w:ascii="Courier New" w:hAnsi="Courier New" w:cs="Courier New"/>
                <w:b/>
                <w:sz w:val="20"/>
                <w:szCs w:val="20"/>
              </w:rPr>
              <w:t>)</w:t>
            </w:r>
          </w:p>
        </w:tc>
        <w:tc>
          <w:tcPr>
            <w:tcW w:w="5940" w:type="dxa"/>
          </w:tcPr>
          <w:p w:rsidR="00101D17" w:rsidRDefault="00101D17" w:rsidP="00F8194E">
            <w:pPr>
              <w:pStyle w:val="PlainText"/>
              <w:jc w:val="left"/>
              <w:rPr>
                <w:rFonts w:ascii="Courier New" w:hAnsi="Courier New" w:cs="Courier New"/>
                <w:sz w:val="20"/>
                <w:szCs w:val="20"/>
              </w:rPr>
            </w:pPr>
          </w:p>
          <w:p w:rsidR="00F1026F" w:rsidRDefault="00464566" w:rsidP="00464566">
            <w:pPr>
              <w:pStyle w:val="PlainText"/>
              <w:jc w:val="left"/>
              <w:rPr>
                <w:rFonts w:ascii="Courier New" w:hAnsi="Courier New" w:cs="Courier New"/>
                <w:b/>
                <w:sz w:val="20"/>
                <w:szCs w:val="20"/>
              </w:rPr>
            </w:pPr>
            <w:r>
              <w:rPr>
                <w:rFonts w:ascii="Courier New" w:hAnsi="Courier New" w:cs="Courier New"/>
                <w:b/>
                <w:sz w:val="20"/>
                <w:szCs w:val="20"/>
              </w:rPr>
              <w:t xml:space="preserve">Diana </w:t>
            </w:r>
            <w:proofErr w:type="spellStart"/>
            <w:r>
              <w:rPr>
                <w:rFonts w:ascii="Courier New" w:hAnsi="Courier New" w:cs="Courier New"/>
                <w:b/>
                <w:sz w:val="20"/>
                <w:szCs w:val="20"/>
              </w:rPr>
              <w:t>Mey</w:t>
            </w:r>
            <w:proofErr w:type="spellEnd"/>
            <w:r>
              <w:rPr>
                <w:rFonts w:ascii="Courier New" w:hAnsi="Courier New" w:cs="Courier New"/>
                <w:b/>
                <w:sz w:val="20"/>
                <w:szCs w:val="20"/>
              </w:rPr>
              <w:t>, et al. v. Frontier Communications Corporation</w:t>
            </w:r>
            <w:r w:rsidR="00BB38C5">
              <w:rPr>
                <w:rFonts w:ascii="Courier New" w:hAnsi="Courier New" w:cs="Courier New"/>
                <w:b/>
                <w:sz w:val="20"/>
                <w:szCs w:val="20"/>
              </w:rPr>
              <w:t xml:space="preserve"> </w:t>
            </w:r>
          </w:p>
          <w:p w:rsidR="00464566" w:rsidRPr="00464566" w:rsidRDefault="00464566" w:rsidP="00464566">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Plaintiffs allege </w:t>
            </w:r>
            <w:r w:rsidRPr="00464566">
              <w:rPr>
                <w:rFonts w:ascii="Courier New" w:hAnsi="Courier New" w:cs="Courier New"/>
                <w:sz w:val="20"/>
                <w:szCs w:val="20"/>
              </w:rPr>
              <w:t>that Frontier violated the</w:t>
            </w:r>
          </w:p>
          <w:p w:rsidR="00464566" w:rsidRPr="00464566" w:rsidRDefault="00464566" w:rsidP="00464566">
            <w:pPr>
              <w:autoSpaceDE w:val="0"/>
              <w:autoSpaceDN w:val="0"/>
              <w:adjustRightInd w:val="0"/>
              <w:jc w:val="left"/>
              <w:rPr>
                <w:rFonts w:ascii="Courier New" w:hAnsi="Courier New" w:cs="Courier New"/>
                <w:sz w:val="20"/>
                <w:szCs w:val="20"/>
              </w:rPr>
            </w:pPr>
            <w:r w:rsidRPr="00464566">
              <w:rPr>
                <w:rFonts w:ascii="Courier New" w:hAnsi="Courier New" w:cs="Courier New"/>
                <w:sz w:val="20"/>
                <w:szCs w:val="20"/>
              </w:rPr>
              <w:t>Te</w:t>
            </w:r>
            <w:r w:rsidR="00A324D8">
              <w:rPr>
                <w:rFonts w:ascii="Courier New" w:hAnsi="Courier New" w:cs="Courier New"/>
                <w:sz w:val="20"/>
                <w:szCs w:val="20"/>
              </w:rPr>
              <w:t xml:space="preserve">lephone Consumer Protection Act </w:t>
            </w:r>
            <w:r w:rsidRPr="00464566">
              <w:rPr>
                <w:rFonts w:ascii="Courier New" w:hAnsi="Courier New" w:cs="Courier New"/>
                <w:sz w:val="20"/>
                <w:szCs w:val="20"/>
              </w:rPr>
              <w:t>by allegedly initiating unsolicited telemarketing</w:t>
            </w:r>
            <w:r>
              <w:rPr>
                <w:rFonts w:ascii="Courier New" w:hAnsi="Courier New" w:cs="Courier New"/>
                <w:sz w:val="20"/>
                <w:szCs w:val="20"/>
              </w:rPr>
              <w:t xml:space="preserve"> </w:t>
            </w:r>
            <w:r w:rsidRPr="00464566">
              <w:rPr>
                <w:rFonts w:ascii="Courier New" w:hAnsi="Courier New" w:cs="Courier New"/>
                <w:sz w:val="20"/>
                <w:szCs w:val="20"/>
              </w:rPr>
              <w:t>calls.</w:t>
            </w:r>
          </w:p>
          <w:p w:rsidR="00BA336C" w:rsidRPr="00BA336C" w:rsidRDefault="00BA336C" w:rsidP="00BB38C5">
            <w:pPr>
              <w:pStyle w:val="PlainText"/>
              <w:jc w:val="left"/>
              <w:rPr>
                <w:rFonts w:ascii="Courier New" w:hAnsi="Courier New" w:cs="Courier New"/>
                <w:sz w:val="20"/>
                <w:szCs w:val="20"/>
              </w:rPr>
            </w:pPr>
          </w:p>
        </w:tc>
        <w:tc>
          <w:tcPr>
            <w:tcW w:w="1440" w:type="dxa"/>
          </w:tcPr>
          <w:p w:rsidR="00F97616" w:rsidRDefault="00F97616" w:rsidP="00F8194E">
            <w:pPr>
              <w:pStyle w:val="PlainText"/>
              <w:rPr>
                <w:rFonts w:ascii="Courier New" w:hAnsi="Courier New" w:cs="Courier New"/>
                <w:b/>
                <w:sz w:val="20"/>
                <w:szCs w:val="20"/>
              </w:rPr>
            </w:pPr>
          </w:p>
          <w:p w:rsidR="00BA336C" w:rsidRDefault="00BA336C"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F97616" w:rsidRDefault="00F97616" w:rsidP="00F8194E">
            <w:pPr>
              <w:pStyle w:val="PlainText"/>
              <w:jc w:val="left"/>
              <w:rPr>
                <w:rFonts w:ascii="Courier New" w:hAnsi="Courier New" w:cs="Courier New"/>
                <w:b/>
                <w:sz w:val="20"/>
                <w:szCs w:val="20"/>
              </w:rPr>
            </w:pPr>
          </w:p>
          <w:p w:rsidR="00BA336C" w:rsidRDefault="00BA336C"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w:t>
            </w:r>
            <w:r w:rsidR="00464566">
              <w:rPr>
                <w:rFonts w:ascii="Courier New" w:hAnsi="Courier New" w:cs="Courier New"/>
                <w:b/>
                <w:sz w:val="20"/>
                <w:szCs w:val="20"/>
              </w:rPr>
              <w:t xml:space="preserve"> to</w:t>
            </w:r>
            <w:r>
              <w:rPr>
                <w:rFonts w:ascii="Courier New" w:hAnsi="Courier New" w:cs="Courier New"/>
                <w:b/>
                <w:sz w:val="20"/>
                <w:szCs w:val="20"/>
              </w:rPr>
              <w:t>:</w:t>
            </w:r>
          </w:p>
          <w:p w:rsidR="00464566" w:rsidRDefault="00464566" w:rsidP="00F8194E">
            <w:pPr>
              <w:pStyle w:val="PlainText"/>
              <w:jc w:val="left"/>
              <w:rPr>
                <w:rFonts w:ascii="Courier New" w:hAnsi="Courier New" w:cs="Courier New"/>
                <w:b/>
                <w:sz w:val="20"/>
                <w:szCs w:val="20"/>
              </w:rPr>
            </w:pPr>
          </w:p>
          <w:p w:rsidR="00464566" w:rsidRPr="008E39D8" w:rsidRDefault="00464566" w:rsidP="00464566">
            <w:pPr>
              <w:autoSpaceDE w:val="0"/>
              <w:autoSpaceDN w:val="0"/>
              <w:adjustRightInd w:val="0"/>
              <w:jc w:val="left"/>
              <w:rPr>
                <w:rFonts w:ascii="Courier New" w:hAnsi="Courier New" w:cs="Courier New"/>
                <w:b/>
                <w:sz w:val="16"/>
                <w:szCs w:val="16"/>
              </w:rPr>
            </w:pPr>
            <w:r w:rsidRPr="008E39D8">
              <w:rPr>
                <w:rFonts w:ascii="Courier New" w:hAnsi="Courier New" w:cs="Courier New"/>
                <w:b/>
                <w:sz w:val="16"/>
                <w:szCs w:val="16"/>
              </w:rPr>
              <w:t>Edward A. Broderick</w:t>
            </w:r>
          </w:p>
          <w:p w:rsidR="00464566" w:rsidRPr="008E39D8" w:rsidRDefault="00464566" w:rsidP="00464566">
            <w:pPr>
              <w:autoSpaceDE w:val="0"/>
              <w:autoSpaceDN w:val="0"/>
              <w:adjustRightInd w:val="0"/>
              <w:jc w:val="left"/>
              <w:rPr>
                <w:rFonts w:ascii="Courier New" w:hAnsi="Courier New" w:cs="Courier New"/>
                <w:b/>
                <w:sz w:val="16"/>
                <w:szCs w:val="16"/>
              </w:rPr>
            </w:pPr>
            <w:r w:rsidRPr="008E39D8">
              <w:rPr>
                <w:rFonts w:ascii="Courier New" w:hAnsi="Courier New" w:cs="Courier New"/>
                <w:b/>
                <w:sz w:val="16"/>
                <w:szCs w:val="16"/>
              </w:rPr>
              <w:t xml:space="preserve">Anthony I. </w:t>
            </w:r>
            <w:proofErr w:type="spellStart"/>
            <w:r w:rsidRPr="008E39D8">
              <w:rPr>
                <w:rFonts w:ascii="Courier New" w:hAnsi="Courier New" w:cs="Courier New"/>
                <w:b/>
                <w:sz w:val="16"/>
                <w:szCs w:val="16"/>
              </w:rPr>
              <w:t>Paronich</w:t>
            </w:r>
            <w:proofErr w:type="spellEnd"/>
          </w:p>
          <w:p w:rsidR="00464566" w:rsidRPr="008E39D8" w:rsidRDefault="00464566" w:rsidP="00464566">
            <w:pPr>
              <w:autoSpaceDE w:val="0"/>
              <w:autoSpaceDN w:val="0"/>
              <w:adjustRightInd w:val="0"/>
              <w:jc w:val="left"/>
              <w:rPr>
                <w:rFonts w:ascii="Courier New" w:hAnsi="Courier New" w:cs="Courier New"/>
                <w:b/>
                <w:sz w:val="16"/>
                <w:szCs w:val="16"/>
              </w:rPr>
            </w:pPr>
            <w:r w:rsidRPr="008E39D8">
              <w:rPr>
                <w:rFonts w:ascii="Courier New" w:hAnsi="Courier New" w:cs="Courier New"/>
                <w:b/>
                <w:sz w:val="16"/>
                <w:szCs w:val="16"/>
              </w:rPr>
              <w:t xml:space="preserve">Broderick &amp; </w:t>
            </w:r>
            <w:proofErr w:type="spellStart"/>
            <w:r w:rsidRPr="008E39D8">
              <w:rPr>
                <w:rFonts w:ascii="Courier New" w:hAnsi="Courier New" w:cs="Courier New"/>
                <w:b/>
                <w:sz w:val="16"/>
                <w:szCs w:val="16"/>
              </w:rPr>
              <w:t>Paronich</w:t>
            </w:r>
            <w:proofErr w:type="spellEnd"/>
            <w:r w:rsidRPr="008E39D8">
              <w:rPr>
                <w:rFonts w:ascii="Courier New" w:hAnsi="Courier New" w:cs="Courier New"/>
                <w:b/>
                <w:sz w:val="16"/>
                <w:szCs w:val="16"/>
              </w:rPr>
              <w:t>,</w:t>
            </w:r>
            <w:r w:rsidR="005C6ADB">
              <w:rPr>
                <w:rFonts w:ascii="Courier New" w:hAnsi="Courier New" w:cs="Courier New"/>
                <w:b/>
                <w:sz w:val="16"/>
                <w:szCs w:val="16"/>
              </w:rPr>
              <w:t xml:space="preserve"> P.C. </w:t>
            </w:r>
          </w:p>
          <w:p w:rsidR="00464566" w:rsidRPr="008E39D8" w:rsidRDefault="00464566" w:rsidP="00464566">
            <w:pPr>
              <w:autoSpaceDE w:val="0"/>
              <w:autoSpaceDN w:val="0"/>
              <w:adjustRightInd w:val="0"/>
              <w:jc w:val="left"/>
              <w:rPr>
                <w:rFonts w:ascii="Courier New" w:hAnsi="Courier New" w:cs="Courier New"/>
                <w:b/>
                <w:sz w:val="16"/>
                <w:szCs w:val="16"/>
              </w:rPr>
            </w:pPr>
            <w:r w:rsidRPr="008E39D8">
              <w:rPr>
                <w:rFonts w:ascii="Courier New" w:hAnsi="Courier New" w:cs="Courier New"/>
                <w:b/>
                <w:sz w:val="16"/>
                <w:szCs w:val="16"/>
              </w:rPr>
              <w:t>99 High Street</w:t>
            </w:r>
          </w:p>
          <w:p w:rsidR="00464566" w:rsidRPr="008E39D8" w:rsidRDefault="00464566" w:rsidP="00464566">
            <w:pPr>
              <w:autoSpaceDE w:val="0"/>
              <w:autoSpaceDN w:val="0"/>
              <w:adjustRightInd w:val="0"/>
              <w:jc w:val="left"/>
              <w:rPr>
                <w:rFonts w:ascii="Courier New" w:hAnsi="Courier New" w:cs="Courier New"/>
                <w:b/>
                <w:sz w:val="16"/>
                <w:szCs w:val="16"/>
              </w:rPr>
            </w:pPr>
            <w:r w:rsidRPr="008E39D8">
              <w:rPr>
                <w:rFonts w:ascii="Courier New" w:hAnsi="Courier New" w:cs="Courier New"/>
                <w:b/>
                <w:sz w:val="16"/>
                <w:szCs w:val="16"/>
              </w:rPr>
              <w:t>Suite 304</w:t>
            </w:r>
          </w:p>
          <w:p w:rsidR="00464566" w:rsidRPr="008E39D8" w:rsidRDefault="00464566" w:rsidP="00464566">
            <w:pPr>
              <w:pStyle w:val="PlainText"/>
              <w:jc w:val="left"/>
              <w:rPr>
                <w:rFonts w:ascii="Courier New" w:hAnsi="Courier New" w:cs="Courier New"/>
                <w:b/>
                <w:sz w:val="16"/>
                <w:szCs w:val="16"/>
              </w:rPr>
            </w:pPr>
            <w:r w:rsidRPr="008E39D8">
              <w:rPr>
                <w:rFonts w:ascii="Courier New" w:hAnsi="Courier New" w:cs="Courier New"/>
                <w:b/>
                <w:sz w:val="16"/>
                <w:szCs w:val="16"/>
              </w:rPr>
              <w:t>Boston, MA 02110</w:t>
            </w:r>
          </w:p>
          <w:p w:rsidR="00BA336C" w:rsidRDefault="00BA336C" w:rsidP="00464566">
            <w:pPr>
              <w:pStyle w:val="PlainText"/>
              <w:jc w:val="left"/>
              <w:rPr>
                <w:rFonts w:ascii="Courier New" w:hAnsi="Courier New" w:cs="Courier New"/>
                <w:b/>
                <w:sz w:val="20"/>
                <w:szCs w:val="20"/>
              </w:rPr>
            </w:pPr>
          </w:p>
        </w:tc>
      </w:tr>
      <w:tr w:rsidR="00F97616" w:rsidRPr="007167C0" w:rsidTr="005C6ADB">
        <w:tc>
          <w:tcPr>
            <w:tcW w:w="1353" w:type="dxa"/>
          </w:tcPr>
          <w:p w:rsidR="00F97616" w:rsidRDefault="00F97616" w:rsidP="00861B8B">
            <w:pPr>
              <w:pStyle w:val="PlainText"/>
              <w:rPr>
                <w:rFonts w:ascii="Courier New" w:hAnsi="Courier New" w:cs="Courier New"/>
                <w:b/>
                <w:sz w:val="20"/>
                <w:szCs w:val="20"/>
              </w:rPr>
            </w:pPr>
          </w:p>
          <w:p w:rsidR="008E39D8" w:rsidRDefault="008E39D8" w:rsidP="00861B8B">
            <w:pPr>
              <w:pStyle w:val="PlainText"/>
              <w:rPr>
                <w:rFonts w:ascii="Courier New" w:hAnsi="Courier New" w:cs="Courier New"/>
                <w:b/>
                <w:sz w:val="20"/>
                <w:szCs w:val="20"/>
              </w:rPr>
            </w:pPr>
            <w:r>
              <w:rPr>
                <w:rFonts w:ascii="Courier New" w:hAnsi="Courier New" w:cs="Courier New"/>
                <w:b/>
                <w:sz w:val="20"/>
                <w:szCs w:val="20"/>
              </w:rPr>
              <w:t>2-3-2017</w:t>
            </w:r>
          </w:p>
          <w:p w:rsidR="008E39D8" w:rsidRDefault="008E39D8" w:rsidP="00861B8B">
            <w:pPr>
              <w:pStyle w:val="PlainText"/>
              <w:rPr>
                <w:rFonts w:ascii="Courier New" w:hAnsi="Courier New" w:cs="Courier New"/>
                <w:b/>
                <w:sz w:val="20"/>
                <w:szCs w:val="20"/>
              </w:rPr>
            </w:pPr>
          </w:p>
        </w:tc>
        <w:tc>
          <w:tcPr>
            <w:tcW w:w="1620" w:type="dxa"/>
          </w:tcPr>
          <w:p w:rsidR="009F5B58" w:rsidRDefault="009F5B58" w:rsidP="00BB38C5">
            <w:pPr>
              <w:pStyle w:val="PlainText"/>
              <w:rPr>
                <w:rFonts w:ascii="Courier New" w:hAnsi="Courier New" w:cs="Courier New"/>
                <w:b/>
                <w:sz w:val="20"/>
                <w:szCs w:val="20"/>
              </w:rPr>
            </w:pPr>
          </w:p>
          <w:p w:rsidR="008E39D8" w:rsidRDefault="008E39D8" w:rsidP="00BB38C5">
            <w:pPr>
              <w:pStyle w:val="PlainText"/>
              <w:rPr>
                <w:rFonts w:ascii="Courier New" w:hAnsi="Courier New" w:cs="Courier New"/>
                <w:b/>
                <w:sz w:val="20"/>
                <w:szCs w:val="20"/>
              </w:rPr>
            </w:pPr>
            <w:r>
              <w:rPr>
                <w:rFonts w:ascii="Courier New" w:hAnsi="Courier New" w:cs="Courier New"/>
                <w:b/>
                <w:sz w:val="20"/>
                <w:szCs w:val="20"/>
              </w:rPr>
              <w:t>16-CV-11547</w:t>
            </w:r>
          </w:p>
        </w:tc>
        <w:tc>
          <w:tcPr>
            <w:tcW w:w="1800" w:type="dxa"/>
          </w:tcPr>
          <w:p w:rsidR="009F5B58" w:rsidRDefault="009F5B58" w:rsidP="00861B8B">
            <w:pPr>
              <w:pStyle w:val="PlainText"/>
              <w:rPr>
                <w:rFonts w:ascii="Courier New" w:hAnsi="Courier New" w:cs="Courier New"/>
                <w:b/>
                <w:sz w:val="20"/>
                <w:szCs w:val="20"/>
              </w:rPr>
            </w:pPr>
          </w:p>
          <w:p w:rsidR="008E39D8" w:rsidRDefault="008E39D8" w:rsidP="00861B8B">
            <w:pPr>
              <w:pStyle w:val="PlainText"/>
              <w:rPr>
                <w:rFonts w:ascii="Courier New" w:hAnsi="Courier New" w:cs="Courier New"/>
                <w:b/>
                <w:sz w:val="20"/>
                <w:szCs w:val="20"/>
              </w:rPr>
            </w:pPr>
            <w:r>
              <w:rPr>
                <w:rFonts w:ascii="Courier New" w:hAnsi="Courier New" w:cs="Courier New"/>
                <w:b/>
                <w:sz w:val="20"/>
                <w:szCs w:val="20"/>
              </w:rPr>
              <w:t>(D. Mass.)</w:t>
            </w:r>
          </w:p>
        </w:tc>
        <w:tc>
          <w:tcPr>
            <w:tcW w:w="5940" w:type="dxa"/>
          </w:tcPr>
          <w:p w:rsidR="001A7BC8" w:rsidRDefault="001A7BC8" w:rsidP="001A7BC8">
            <w:pPr>
              <w:pStyle w:val="PlainText"/>
              <w:jc w:val="left"/>
              <w:rPr>
                <w:rFonts w:ascii="Courier New" w:hAnsi="Courier New" w:cs="Courier New"/>
                <w:b/>
                <w:sz w:val="20"/>
                <w:szCs w:val="20"/>
              </w:rPr>
            </w:pPr>
          </w:p>
          <w:p w:rsidR="008E39D8" w:rsidRDefault="008E39D8" w:rsidP="001A7BC8">
            <w:pPr>
              <w:pStyle w:val="PlainText"/>
              <w:jc w:val="left"/>
              <w:rPr>
                <w:rFonts w:ascii="Courier New" w:hAnsi="Courier New" w:cs="Courier New"/>
                <w:b/>
                <w:sz w:val="20"/>
                <w:szCs w:val="20"/>
              </w:rPr>
            </w:pPr>
            <w:proofErr w:type="spellStart"/>
            <w:r>
              <w:rPr>
                <w:rFonts w:ascii="Courier New" w:hAnsi="Courier New" w:cs="Courier New"/>
                <w:b/>
                <w:sz w:val="20"/>
                <w:szCs w:val="20"/>
              </w:rPr>
              <w:t>ARcare</w:t>
            </w:r>
            <w:proofErr w:type="spellEnd"/>
            <w:r>
              <w:rPr>
                <w:rFonts w:ascii="Courier New" w:hAnsi="Courier New" w:cs="Courier New"/>
                <w:b/>
                <w:sz w:val="20"/>
                <w:szCs w:val="20"/>
              </w:rPr>
              <w:t>, Inc. v. Cynosure, Inc.</w:t>
            </w:r>
          </w:p>
          <w:p w:rsidR="008E39D8" w:rsidRDefault="008E39D8" w:rsidP="008E39D8">
            <w:pPr>
              <w:autoSpaceDE w:val="0"/>
              <w:autoSpaceDN w:val="0"/>
              <w:adjustRightInd w:val="0"/>
              <w:jc w:val="left"/>
              <w:rPr>
                <w:rFonts w:ascii="Courier New" w:hAnsi="Courier New" w:cs="Courier New"/>
                <w:sz w:val="20"/>
                <w:szCs w:val="20"/>
              </w:rPr>
            </w:pPr>
            <w:r w:rsidRPr="008E39D8">
              <w:rPr>
                <w:rFonts w:ascii="Courier New" w:hAnsi="Courier New" w:cs="Courier New"/>
                <w:sz w:val="20"/>
                <w:szCs w:val="20"/>
              </w:rPr>
              <w:t xml:space="preserve">The lawsuit </w:t>
            </w:r>
            <w:r w:rsidR="005C27BE">
              <w:rPr>
                <w:rFonts w:ascii="Courier New" w:hAnsi="Courier New" w:cs="Courier New"/>
                <w:sz w:val="20"/>
                <w:szCs w:val="20"/>
              </w:rPr>
              <w:t xml:space="preserve">alleges </w:t>
            </w:r>
            <w:r w:rsidRPr="008E39D8">
              <w:rPr>
                <w:rFonts w:ascii="Courier New" w:hAnsi="Courier New" w:cs="Courier New"/>
                <w:sz w:val="20"/>
                <w:szCs w:val="20"/>
              </w:rPr>
              <w:t>Cynosure sent advertisements by facsimile that violated the</w:t>
            </w:r>
            <w:r>
              <w:rPr>
                <w:rFonts w:ascii="Courier New" w:hAnsi="Courier New" w:cs="Courier New"/>
                <w:sz w:val="20"/>
                <w:szCs w:val="20"/>
              </w:rPr>
              <w:t xml:space="preserve"> </w:t>
            </w:r>
            <w:r w:rsidRPr="008E39D8">
              <w:rPr>
                <w:rFonts w:ascii="Courier New" w:hAnsi="Courier New" w:cs="Courier New"/>
                <w:sz w:val="20"/>
                <w:szCs w:val="20"/>
              </w:rPr>
              <w:t>Telephone Consumer Protection Act.</w:t>
            </w:r>
          </w:p>
          <w:p w:rsidR="008E39D8" w:rsidRDefault="008E39D8" w:rsidP="008E39D8">
            <w:pPr>
              <w:autoSpaceDE w:val="0"/>
              <w:autoSpaceDN w:val="0"/>
              <w:adjustRightInd w:val="0"/>
              <w:jc w:val="left"/>
              <w:rPr>
                <w:rFonts w:ascii="Courier New" w:hAnsi="Courier New" w:cs="Courier New"/>
                <w:sz w:val="20"/>
                <w:szCs w:val="20"/>
              </w:rPr>
            </w:pPr>
          </w:p>
          <w:p w:rsidR="008E39D8" w:rsidRPr="008E39D8" w:rsidRDefault="008E39D8" w:rsidP="008E39D8">
            <w:pPr>
              <w:autoSpaceDE w:val="0"/>
              <w:autoSpaceDN w:val="0"/>
              <w:adjustRightInd w:val="0"/>
              <w:jc w:val="left"/>
              <w:rPr>
                <w:rFonts w:ascii="Courier New" w:hAnsi="Courier New" w:cs="Courier New"/>
                <w:sz w:val="20"/>
                <w:szCs w:val="20"/>
              </w:rPr>
            </w:pPr>
          </w:p>
        </w:tc>
        <w:tc>
          <w:tcPr>
            <w:tcW w:w="1440" w:type="dxa"/>
          </w:tcPr>
          <w:p w:rsidR="009F5B58" w:rsidRDefault="009F5B58" w:rsidP="00F8194E">
            <w:pPr>
              <w:pStyle w:val="PlainText"/>
              <w:rPr>
                <w:rFonts w:ascii="Courier New" w:hAnsi="Courier New" w:cs="Courier New"/>
                <w:b/>
                <w:sz w:val="20"/>
                <w:szCs w:val="20"/>
              </w:rPr>
            </w:pPr>
          </w:p>
          <w:p w:rsidR="008E39D8" w:rsidRDefault="008E39D8"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9F5B58" w:rsidRDefault="009F5B58" w:rsidP="00BC2D03">
            <w:pPr>
              <w:pStyle w:val="PlainText"/>
              <w:jc w:val="left"/>
              <w:rPr>
                <w:rFonts w:ascii="Courier New" w:hAnsi="Courier New" w:cs="Courier New"/>
                <w:b/>
                <w:sz w:val="20"/>
                <w:szCs w:val="20"/>
              </w:rPr>
            </w:pPr>
          </w:p>
          <w:p w:rsidR="008E39D8" w:rsidRDefault="008E39D8" w:rsidP="008E39D8">
            <w:pPr>
              <w:pStyle w:val="PlainText"/>
              <w:jc w:val="left"/>
              <w:rPr>
                <w:rFonts w:ascii="Courier New" w:hAnsi="Courier New" w:cs="Courier New"/>
                <w:b/>
                <w:sz w:val="20"/>
                <w:szCs w:val="20"/>
              </w:rPr>
            </w:pPr>
            <w:r>
              <w:rPr>
                <w:rFonts w:ascii="Courier New" w:hAnsi="Courier New" w:cs="Courier New"/>
                <w:b/>
                <w:sz w:val="20"/>
                <w:szCs w:val="20"/>
              </w:rPr>
              <w:t>For more information write</w:t>
            </w:r>
            <w:r w:rsidR="0015174B">
              <w:rPr>
                <w:rFonts w:ascii="Courier New" w:hAnsi="Courier New" w:cs="Courier New"/>
                <w:b/>
                <w:sz w:val="20"/>
                <w:szCs w:val="20"/>
              </w:rPr>
              <w:t xml:space="preserve"> to:</w:t>
            </w:r>
          </w:p>
          <w:p w:rsidR="0015174B" w:rsidRDefault="0015174B" w:rsidP="008E39D8">
            <w:pPr>
              <w:pStyle w:val="PlainText"/>
              <w:jc w:val="left"/>
              <w:rPr>
                <w:rFonts w:ascii="Courier New" w:hAnsi="Courier New" w:cs="Courier New"/>
                <w:b/>
                <w:sz w:val="20"/>
                <w:szCs w:val="20"/>
              </w:rPr>
            </w:pPr>
          </w:p>
          <w:p w:rsidR="008E39D8" w:rsidRPr="006A1785" w:rsidRDefault="008E39D8" w:rsidP="008E39D8">
            <w:pPr>
              <w:autoSpaceDE w:val="0"/>
              <w:autoSpaceDN w:val="0"/>
              <w:adjustRightInd w:val="0"/>
              <w:jc w:val="left"/>
              <w:rPr>
                <w:rFonts w:ascii="Courier New" w:hAnsi="Courier New" w:cs="Courier New"/>
                <w:b/>
                <w:color w:val="000000"/>
                <w:sz w:val="16"/>
                <w:szCs w:val="16"/>
              </w:rPr>
            </w:pPr>
            <w:r w:rsidRPr="006A1785">
              <w:rPr>
                <w:rFonts w:ascii="Courier New" w:hAnsi="Courier New" w:cs="Courier New"/>
                <w:b/>
                <w:color w:val="000000"/>
                <w:sz w:val="16"/>
                <w:szCs w:val="16"/>
              </w:rPr>
              <w:t>Phillip A. Bock</w:t>
            </w:r>
          </w:p>
          <w:p w:rsidR="005C6ADB" w:rsidRDefault="005C6ADB" w:rsidP="008E39D8">
            <w:pPr>
              <w:autoSpaceDE w:val="0"/>
              <w:autoSpaceDN w:val="0"/>
              <w:adjustRightInd w:val="0"/>
              <w:jc w:val="left"/>
              <w:rPr>
                <w:rFonts w:ascii="Courier New" w:hAnsi="Courier New" w:cs="Courier New"/>
                <w:b/>
                <w:color w:val="000000"/>
                <w:sz w:val="16"/>
                <w:szCs w:val="16"/>
              </w:rPr>
            </w:pPr>
            <w:r>
              <w:rPr>
                <w:rFonts w:ascii="Courier New" w:hAnsi="Courier New" w:cs="Courier New"/>
                <w:b/>
                <w:color w:val="000000"/>
                <w:sz w:val="16"/>
                <w:szCs w:val="16"/>
              </w:rPr>
              <w:t>Brock, Hatch, Lewis &amp;</w:t>
            </w:r>
          </w:p>
          <w:p w:rsidR="005C6ADB" w:rsidRDefault="005C6ADB" w:rsidP="008E39D8">
            <w:pPr>
              <w:autoSpaceDE w:val="0"/>
              <w:autoSpaceDN w:val="0"/>
              <w:adjustRightInd w:val="0"/>
              <w:jc w:val="left"/>
              <w:rPr>
                <w:rFonts w:ascii="Courier New" w:hAnsi="Courier New" w:cs="Courier New"/>
                <w:b/>
                <w:color w:val="000000"/>
                <w:sz w:val="16"/>
                <w:szCs w:val="16"/>
              </w:rPr>
            </w:pPr>
            <w:r>
              <w:rPr>
                <w:rFonts w:ascii="Courier New" w:hAnsi="Courier New" w:cs="Courier New"/>
                <w:b/>
                <w:color w:val="000000"/>
                <w:sz w:val="16"/>
                <w:szCs w:val="16"/>
              </w:rPr>
              <w:t xml:space="preserve"> Oppenheim</w:t>
            </w:r>
          </w:p>
          <w:p w:rsidR="005C6ADB" w:rsidRDefault="005C6ADB" w:rsidP="008E39D8">
            <w:pPr>
              <w:autoSpaceDE w:val="0"/>
              <w:autoSpaceDN w:val="0"/>
              <w:adjustRightInd w:val="0"/>
              <w:jc w:val="left"/>
              <w:rPr>
                <w:rFonts w:ascii="Courier New" w:hAnsi="Courier New" w:cs="Courier New"/>
                <w:b/>
                <w:color w:val="000000"/>
                <w:sz w:val="16"/>
                <w:szCs w:val="16"/>
              </w:rPr>
            </w:pPr>
            <w:r>
              <w:rPr>
                <w:rFonts w:ascii="Courier New" w:hAnsi="Courier New" w:cs="Courier New"/>
                <w:b/>
                <w:color w:val="000000"/>
                <w:sz w:val="16"/>
                <w:szCs w:val="16"/>
              </w:rPr>
              <w:t>134 N LaSalle Street</w:t>
            </w:r>
          </w:p>
          <w:p w:rsidR="008E39D8" w:rsidRPr="006A1785" w:rsidRDefault="008E39D8" w:rsidP="008E39D8">
            <w:pPr>
              <w:autoSpaceDE w:val="0"/>
              <w:autoSpaceDN w:val="0"/>
              <w:adjustRightInd w:val="0"/>
              <w:jc w:val="left"/>
              <w:rPr>
                <w:rFonts w:ascii="Courier New" w:hAnsi="Courier New" w:cs="Courier New"/>
                <w:b/>
                <w:color w:val="000000"/>
                <w:sz w:val="16"/>
                <w:szCs w:val="16"/>
              </w:rPr>
            </w:pPr>
            <w:r w:rsidRPr="006A1785">
              <w:rPr>
                <w:rFonts w:ascii="Courier New" w:hAnsi="Courier New" w:cs="Courier New"/>
                <w:b/>
                <w:color w:val="000000"/>
                <w:sz w:val="16"/>
                <w:szCs w:val="16"/>
              </w:rPr>
              <w:t>Suite 1000</w:t>
            </w:r>
          </w:p>
          <w:p w:rsidR="005B56E3" w:rsidRDefault="008E39D8" w:rsidP="0015174B">
            <w:pPr>
              <w:autoSpaceDE w:val="0"/>
              <w:autoSpaceDN w:val="0"/>
              <w:adjustRightInd w:val="0"/>
              <w:jc w:val="left"/>
              <w:rPr>
                <w:rFonts w:ascii="Courier New" w:hAnsi="Courier New" w:cs="Courier New"/>
                <w:b/>
                <w:sz w:val="20"/>
                <w:szCs w:val="20"/>
              </w:rPr>
            </w:pPr>
            <w:r w:rsidRPr="006A1785">
              <w:rPr>
                <w:rFonts w:ascii="Courier New" w:hAnsi="Courier New" w:cs="Courier New"/>
                <w:b/>
                <w:color w:val="000000"/>
                <w:sz w:val="16"/>
                <w:szCs w:val="16"/>
              </w:rPr>
              <w:t>Chicago, IL 60602</w:t>
            </w:r>
          </w:p>
        </w:tc>
      </w:tr>
      <w:tr w:rsidR="005B56E3" w:rsidRPr="007167C0" w:rsidTr="005C6ADB">
        <w:tc>
          <w:tcPr>
            <w:tcW w:w="1353" w:type="dxa"/>
          </w:tcPr>
          <w:p w:rsidR="005B56E3" w:rsidRDefault="005B56E3" w:rsidP="00861B8B">
            <w:pPr>
              <w:pStyle w:val="PlainText"/>
              <w:rPr>
                <w:rFonts w:ascii="Courier New" w:hAnsi="Courier New" w:cs="Courier New"/>
                <w:b/>
                <w:sz w:val="20"/>
                <w:szCs w:val="20"/>
              </w:rPr>
            </w:pPr>
          </w:p>
          <w:p w:rsidR="005B56E3" w:rsidRDefault="005B56E3" w:rsidP="00861B8B">
            <w:pPr>
              <w:pStyle w:val="PlainText"/>
              <w:rPr>
                <w:rFonts w:ascii="Courier New" w:hAnsi="Courier New" w:cs="Courier New"/>
                <w:b/>
                <w:sz w:val="20"/>
                <w:szCs w:val="20"/>
              </w:rPr>
            </w:pPr>
            <w:r>
              <w:rPr>
                <w:rFonts w:ascii="Courier New" w:hAnsi="Courier New" w:cs="Courier New"/>
                <w:b/>
                <w:sz w:val="20"/>
                <w:szCs w:val="20"/>
              </w:rPr>
              <w:t>2-3-2017</w:t>
            </w:r>
          </w:p>
        </w:tc>
        <w:tc>
          <w:tcPr>
            <w:tcW w:w="1620" w:type="dxa"/>
          </w:tcPr>
          <w:p w:rsidR="005B56E3" w:rsidRDefault="005B56E3" w:rsidP="00BB38C5">
            <w:pPr>
              <w:pStyle w:val="PlainText"/>
              <w:rPr>
                <w:rFonts w:ascii="Courier New" w:hAnsi="Courier New" w:cs="Courier New"/>
                <w:b/>
                <w:sz w:val="20"/>
                <w:szCs w:val="20"/>
              </w:rPr>
            </w:pPr>
          </w:p>
          <w:p w:rsidR="005B56E3" w:rsidRDefault="005B56E3" w:rsidP="00BB38C5">
            <w:pPr>
              <w:pStyle w:val="PlainText"/>
              <w:rPr>
                <w:rFonts w:ascii="Courier New" w:hAnsi="Courier New" w:cs="Courier New"/>
                <w:b/>
                <w:sz w:val="20"/>
                <w:szCs w:val="20"/>
              </w:rPr>
            </w:pPr>
            <w:r>
              <w:rPr>
                <w:rFonts w:ascii="Courier New" w:hAnsi="Courier New" w:cs="Courier New"/>
                <w:b/>
                <w:sz w:val="20"/>
                <w:szCs w:val="20"/>
              </w:rPr>
              <w:t>13-CV-00575</w:t>
            </w:r>
          </w:p>
        </w:tc>
        <w:tc>
          <w:tcPr>
            <w:tcW w:w="1800" w:type="dxa"/>
          </w:tcPr>
          <w:p w:rsidR="005B56E3" w:rsidRDefault="005B56E3" w:rsidP="00861B8B">
            <w:pPr>
              <w:pStyle w:val="PlainText"/>
              <w:rPr>
                <w:rFonts w:ascii="Courier New" w:hAnsi="Courier New" w:cs="Courier New"/>
                <w:b/>
                <w:sz w:val="20"/>
                <w:szCs w:val="20"/>
              </w:rPr>
            </w:pPr>
          </w:p>
          <w:p w:rsidR="005B56E3" w:rsidRDefault="005B56E3" w:rsidP="00861B8B">
            <w:pPr>
              <w:pStyle w:val="PlainText"/>
              <w:rPr>
                <w:rFonts w:ascii="Courier New" w:hAnsi="Courier New" w:cs="Courier New"/>
                <w:b/>
                <w:sz w:val="20"/>
                <w:szCs w:val="20"/>
              </w:rPr>
            </w:pPr>
            <w:r>
              <w:rPr>
                <w:rFonts w:ascii="Courier New" w:hAnsi="Courier New" w:cs="Courier New"/>
                <w:b/>
                <w:sz w:val="20"/>
                <w:szCs w:val="20"/>
              </w:rPr>
              <w:t>(S.D. Ind.)</w:t>
            </w:r>
          </w:p>
        </w:tc>
        <w:tc>
          <w:tcPr>
            <w:tcW w:w="5940" w:type="dxa"/>
          </w:tcPr>
          <w:p w:rsidR="005B56E3" w:rsidRDefault="005B56E3" w:rsidP="001A7BC8">
            <w:pPr>
              <w:pStyle w:val="PlainText"/>
              <w:jc w:val="left"/>
              <w:rPr>
                <w:rFonts w:ascii="Courier New" w:hAnsi="Courier New" w:cs="Courier New"/>
                <w:b/>
                <w:sz w:val="20"/>
                <w:szCs w:val="20"/>
              </w:rPr>
            </w:pPr>
          </w:p>
          <w:p w:rsidR="005B56E3" w:rsidRDefault="005B56E3" w:rsidP="001A7BC8">
            <w:pPr>
              <w:pStyle w:val="PlainText"/>
              <w:jc w:val="left"/>
              <w:rPr>
                <w:rFonts w:ascii="Courier New" w:hAnsi="Courier New" w:cs="Courier New"/>
                <w:b/>
                <w:sz w:val="20"/>
                <w:szCs w:val="20"/>
              </w:rPr>
            </w:pPr>
            <w:r>
              <w:rPr>
                <w:rFonts w:ascii="Courier New" w:hAnsi="Courier New" w:cs="Courier New"/>
                <w:b/>
                <w:sz w:val="20"/>
                <w:szCs w:val="20"/>
              </w:rPr>
              <w:t>Bryana Bible v. United Student Aid Funds, Inc.</w:t>
            </w:r>
          </w:p>
          <w:p w:rsidR="00972FF3" w:rsidRDefault="00CB7532" w:rsidP="00972FF3">
            <w:pPr>
              <w:autoSpaceDE w:val="0"/>
              <w:autoSpaceDN w:val="0"/>
              <w:adjustRightInd w:val="0"/>
              <w:jc w:val="left"/>
              <w:rPr>
                <w:rFonts w:ascii="Courier New" w:hAnsi="Courier New" w:cs="Courier New"/>
                <w:sz w:val="20"/>
                <w:szCs w:val="20"/>
              </w:rPr>
            </w:pPr>
            <w:r w:rsidRPr="00CB7532">
              <w:rPr>
                <w:rFonts w:ascii="Courier New" w:hAnsi="Courier New" w:cs="Courier New"/>
                <w:sz w:val="20"/>
                <w:szCs w:val="20"/>
              </w:rPr>
              <w:t>Plaintiff alleges that United Student Aid Funds, Inc. (“USAF”) breached the student loan c</w:t>
            </w:r>
            <w:r w:rsidR="0078532D">
              <w:rPr>
                <w:rFonts w:ascii="Courier New" w:hAnsi="Courier New" w:cs="Courier New"/>
                <w:sz w:val="20"/>
                <w:szCs w:val="20"/>
              </w:rPr>
              <w:t>ontracts by imposing collection</w:t>
            </w:r>
            <w:r w:rsidRPr="00CB7532">
              <w:rPr>
                <w:rFonts w:ascii="Courier New" w:hAnsi="Courier New" w:cs="Courier New"/>
                <w:sz w:val="20"/>
                <w:szCs w:val="20"/>
              </w:rPr>
              <w:t xml:space="preserve"> fees on borrowers in violation of a clause allowing borrowers to rehabilitate the loan if payments were brought current within 60 days.  The Named Plaintiff also alleged that USAF violated the Racketeer Influenced Corrupt Organizations Act by making fraudulent representations about rehabilitating the loans.</w:t>
            </w:r>
          </w:p>
          <w:p w:rsidR="00CB7532" w:rsidRPr="005B56E3" w:rsidRDefault="00CB7532" w:rsidP="00972FF3">
            <w:pPr>
              <w:autoSpaceDE w:val="0"/>
              <w:autoSpaceDN w:val="0"/>
              <w:adjustRightInd w:val="0"/>
              <w:jc w:val="left"/>
              <w:rPr>
                <w:rFonts w:ascii="Courier New" w:hAnsi="Courier New" w:cs="Courier New"/>
                <w:sz w:val="20"/>
                <w:szCs w:val="20"/>
              </w:rPr>
            </w:pPr>
          </w:p>
        </w:tc>
        <w:tc>
          <w:tcPr>
            <w:tcW w:w="1440" w:type="dxa"/>
          </w:tcPr>
          <w:p w:rsidR="005B56E3" w:rsidRDefault="005B56E3" w:rsidP="00F8194E">
            <w:pPr>
              <w:pStyle w:val="PlainText"/>
              <w:rPr>
                <w:rFonts w:ascii="Courier New" w:hAnsi="Courier New" w:cs="Courier New"/>
                <w:b/>
                <w:sz w:val="20"/>
                <w:szCs w:val="20"/>
              </w:rPr>
            </w:pPr>
          </w:p>
          <w:p w:rsidR="005B56E3" w:rsidRDefault="005B56E3"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5B56E3" w:rsidRDefault="005B56E3" w:rsidP="00BC2D03">
            <w:pPr>
              <w:pStyle w:val="PlainText"/>
              <w:jc w:val="left"/>
              <w:rPr>
                <w:rFonts w:ascii="Courier New" w:hAnsi="Courier New" w:cs="Courier New"/>
                <w:b/>
                <w:sz w:val="20"/>
                <w:szCs w:val="20"/>
              </w:rPr>
            </w:pPr>
          </w:p>
          <w:p w:rsidR="005B56E3" w:rsidRDefault="005B56E3" w:rsidP="00BC2D03">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5B56E3" w:rsidRDefault="005B56E3" w:rsidP="00BC2D03">
            <w:pPr>
              <w:pStyle w:val="PlainText"/>
              <w:jc w:val="left"/>
              <w:rPr>
                <w:rFonts w:ascii="Courier New" w:hAnsi="Courier New" w:cs="Courier New"/>
                <w:b/>
                <w:sz w:val="20"/>
                <w:szCs w:val="20"/>
              </w:rPr>
            </w:pPr>
          </w:p>
          <w:p w:rsidR="005B56E3" w:rsidRPr="008449BE" w:rsidRDefault="00AD35A8" w:rsidP="00BC2D03">
            <w:pPr>
              <w:pStyle w:val="PlainText"/>
              <w:jc w:val="left"/>
              <w:rPr>
                <w:rFonts w:ascii="Courier New" w:hAnsi="Courier New" w:cs="Courier New"/>
                <w:b/>
                <w:sz w:val="16"/>
                <w:szCs w:val="16"/>
              </w:rPr>
            </w:pPr>
            <w:r w:rsidRPr="008449BE">
              <w:rPr>
                <w:rFonts w:ascii="Courier New" w:hAnsi="Courier New" w:cs="Courier New"/>
                <w:b/>
                <w:sz w:val="16"/>
                <w:szCs w:val="16"/>
              </w:rPr>
              <w:t>Anna P. Prakash</w:t>
            </w:r>
          </w:p>
          <w:p w:rsidR="00AD35A8" w:rsidRPr="008449BE" w:rsidRDefault="00AD35A8" w:rsidP="00BC2D03">
            <w:pPr>
              <w:pStyle w:val="PlainText"/>
              <w:jc w:val="left"/>
              <w:rPr>
                <w:rFonts w:ascii="Courier New" w:hAnsi="Courier New" w:cs="Courier New"/>
                <w:b/>
                <w:sz w:val="16"/>
                <w:szCs w:val="16"/>
              </w:rPr>
            </w:pPr>
            <w:r w:rsidRPr="008449BE">
              <w:rPr>
                <w:rFonts w:ascii="Courier New" w:hAnsi="Courier New" w:cs="Courier New"/>
                <w:b/>
                <w:sz w:val="16"/>
                <w:szCs w:val="16"/>
              </w:rPr>
              <w:t xml:space="preserve">Nichols </w:t>
            </w:r>
            <w:proofErr w:type="spellStart"/>
            <w:r w:rsidRPr="008449BE">
              <w:rPr>
                <w:rFonts w:ascii="Courier New" w:hAnsi="Courier New" w:cs="Courier New"/>
                <w:b/>
                <w:sz w:val="16"/>
                <w:szCs w:val="16"/>
              </w:rPr>
              <w:t>Kaster</w:t>
            </w:r>
            <w:proofErr w:type="spellEnd"/>
            <w:r w:rsidRPr="008449BE">
              <w:rPr>
                <w:rFonts w:ascii="Courier New" w:hAnsi="Courier New" w:cs="Courier New"/>
                <w:b/>
                <w:sz w:val="16"/>
                <w:szCs w:val="16"/>
              </w:rPr>
              <w:t>, PLLP</w:t>
            </w:r>
          </w:p>
          <w:p w:rsidR="00AD35A8" w:rsidRPr="008449BE" w:rsidRDefault="008449BE" w:rsidP="00BC2D03">
            <w:pPr>
              <w:pStyle w:val="PlainText"/>
              <w:jc w:val="left"/>
              <w:rPr>
                <w:rFonts w:ascii="Courier New" w:hAnsi="Courier New" w:cs="Courier New"/>
                <w:b/>
                <w:sz w:val="16"/>
                <w:szCs w:val="16"/>
              </w:rPr>
            </w:pPr>
            <w:r w:rsidRPr="008449BE">
              <w:rPr>
                <w:rFonts w:ascii="Courier New" w:hAnsi="Courier New" w:cs="Courier New"/>
                <w:b/>
                <w:sz w:val="16"/>
                <w:szCs w:val="16"/>
              </w:rPr>
              <w:t>4600 IDS Center</w:t>
            </w:r>
          </w:p>
          <w:p w:rsidR="008449BE" w:rsidRPr="008449BE" w:rsidRDefault="008449BE" w:rsidP="00BC2D03">
            <w:pPr>
              <w:pStyle w:val="PlainText"/>
              <w:jc w:val="left"/>
              <w:rPr>
                <w:rFonts w:ascii="Courier New" w:hAnsi="Courier New" w:cs="Courier New"/>
                <w:b/>
                <w:sz w:val="16"/>
                <w:szCs w:val="16"/>
              </w:rPr>
            </w:pPr>
            <w:r w:rsidRPr="008449BE">
              <w:rPr>
                <w:rFonts w:ascii="Courier New" w:hAnsi="Courier New" w:cs="Courier New"/>
                <w:b/>
                <w:sz w:val="16"/>
                <w:szCs w:val="16"/>
              </w:rPr>
              <w:t xml:space="preserve">80 </w:t>
            </w:r>
            <w:r>
              <w:rPr>
                <w:rFonts w:ascii="Courier New" w:hAnsi="Courier New" w:cs="Courier New"/>
                <w:b/>
                <w:sz w:val="16"/>
                <w:szCs w:val="16"/>
              </w:rPr>
              <w:t>S</w:t>
            </w:r>
            <w:r w:rsidRPr="008449BE">
              <w:rPr>
                <w:rFonts w:ascii="Courier New" w:hAnsi="Courier New" w:cs="Courier New"/>
                <w:b/>
                <w:sz w:val="16"/>
                <w:szCs w:val="16"/>
              </w:rPr>
              <w:t>outh 8</w:t>
            </w:r>
            <w:r w:rsidRPr="008449BE">
              <w:rPr>
                <w:rFonts w:ascii="Courier New" w:hAnsi="Courier New" w:cs="Courier New"/>
                <w:b/>
                <w:sz w:val="16"/>
                <w:szCs w:val="16"/>
                <w:vertAlign w:val="superscript"/>
              </w:rPr>
              <w:t>th</w:t>
            </w:r>
            <w:r w:rsidRPr="008449BE">
              <w:rPr>
                <w:rFonts w:ascii="Courier New" w:hAnsi="Courier New" w:cs="Courier New"/>
                <w:b/>
                <w:sz w:val="16"/>
                <w:szCs w:val="16"/>
              </w:rPr>
              <w:t xml:space="preserve"> Street</w:t>
            </w:r>
          </w:p>
          <w:p w:rsidR="008449BE" w:rsidRDefault="008449BE" w:rsidP="00BC2D03">
            <w:pPr>
              <w:pStyle w:val="PlainText"/>
              <w:jc w:val="left"/>
              <w:rPr>
                <w:rFonts w:ascii="Courier New" w:hAnsi="Courier New" w:cs="Courier New"/>
                <w:b/>
                <w:sz w:val="20"/>
                <w:szCs w:val="20"/>
              </w:rPr>
            </w:pPr>
            <w:r w:rsidRPr="008449BE">
              <w:rPr>
                <w:rFonts w:ascii="Courier New" w:hAnsi="Courier New" w:cs="Courier New"/>
                <w:b/>
                <w:sz w:val="16"/>
                <w:szCs w:val="16"/>
              </w:rPr>
              <w:t>Minneapolis, MN 55402</w:t>
            </w:r>
          </w:p>
        </w:tc>
      </w:tr>
      <w:tr w:rsidR="008449BE" w:rsidRPr="007167C0" w:rsidTr="005C6ADB">
        <w:tc>
          <w:tcPr>
            <w:tcW w:w="1353" w:type="dxa"/>
          </w:tcPr>
          <w:p w:rsidR="008449BE" w:rsidRDefault="008449BE" w:rsidP="00861B8B">
            <w:pPr>
              <w:pStyle w:val="PlainText"/>
              <w:rPr>
                <w:rFonts w:ascii="Courier New" w:hAnsi="Courier New" w:cs="Courier New"/>
                <w:b/>
                <w:sz w:val="20"/>
                <w:szCs w:val="20"/>
              </w:rPr>
            </w:pPr>
          </w:p>
          <w:p w:rsidR="008449BE" w:rsidRDefault="008449BE" w:rsidP="00861B8B">
            <w:pPr>
              <w:pStyle w:val="PlainText"/>
              <w:rPr>
                <w:rFonts w:ascii="Courier New" w:hAnsi="Courier New" w:cs="Courier New"/>
                <w:b/>
                <w:sz w:val="20"/>
                <w:szCs w:val="20"/>
              </w:rPr>
            </w:pPr>
            <w:r>
              <w:rPr>
                <w:rFonts w:ascii="Courier New" w:hAnsi="Courier New" w:cs="Courier New"/>
                <w:b/>
                <w:sz w:val="20"/>
                <w:szCs w:val="20"/>
              </w:rPr>
              <w:t>2-3-2017</w:t>
            </w:r>
          </w:p>
        </w:tc>
        <w:tc>
          <w:tcPr>
            <w:tcW w:w="1620" w:type="dxa"/>
          </w:tcPr>
          <w:p w:rsidR="008449BE" w:rsidRDefault="008449BE" w:rsidP="00BB38C5">
            <w:pPr>
              <w:pStyle w:val="PlainText"/>
              <w:rPr>
                <w:rFonts w:ascii="Courier New" w:hAnsi="Courier New" w:cs="Courier New"/>
                <w:b/>
                <w:sz w:val="20"/>
                <w:szCs w:val="20"/>
              </w:rPr>
            </w:pPr>
          </w:p>
          <w:p w:rsidR="008449BE" w:rsidRDefault="008449BE" w:rsidP="00BB38C5">
            <w:pPr>
              <w:pStyle w:val="PlainText"/>
              <w:rPr>
                <w:rFonts w:ascii="Courier New" w:hAnsi="Courier New" w:cs="Courier New"/>
                <w:b/>
                <w:sz w:val="20"/>
                <w:szCs w:val="20"/>
              </w:rPr>
            </w:pPr>
            <w:r>
              <w:rPr>
                <w:rFonts w:ascii="Courier New" w:hAnsi="Courier New" w:cs="Courier New"/>
                <w:b/>
                <w:sz w:val="20"/>
                <w:szCs w:val="20"/>
              </w:rPr>
              <w:t>16-CV-01104</w:t>
            </w:r>
          </w:p>
        </w:tc>
        <w:tc>
          <w:tcPr>
            <w:tcW w:w="1800" w:type="dxa"/>
          </w:tcPr>
          <w:p w:rsidR="008449BE" w:rsidRDefault="008449BE" w:rsidP="00861B8B">
            <w:pPr>
              <w:pStyle w:val="PlainText"/>
              <w:rPr>
                <w:rFonts w:ascii="Courier New" w:hAnsi="Courier New" w:cs="Courier New"/>
                <w:b/>
                <w:sz w:val="20"/>
                <w:szCs w:val="20"/>
              </w:rPr>
            </w:pPr>
          </w:p>
          <w:p w:rsidR="008449BE" w:rsidRDefault="008449BE" w:rsidP="00861B8B">
            <w:pPr>
              <w:pStyle w:val="PlainText"/>
              <w:rPr>
                <w:rFonts w:ascii="Courier New" w:hAnsi="Courier New" w:cs="Courier New"/>
                <w:b/>
                <w:sz w:val="20"/>
                <w:szCs w:val="20"/>
              </w:rPr>
            </w:pPr>
            <w:r>
              <w:rPr>
                <w:rFonts w:ascii="Courier New" w:hAnsi="Courier New" w:cs="Courier New"/>
                <w:b/>
                <w:sz w:val="20"/>
                <w:szCs w:val="20"/>
              </w:rPr>
              <w:t>(S.D.N.Y.)</w:t>
            </w:r>
          </w:p>
        </w:tc>
        <w:tc>
          <w:tcPr>
            <w:tcW w:w="5940" w:type="dxa"/>
          </w:tcPr>
          <w:p w:rsidR="008449BE" w:rsidRDefault="008449BE" w:rsidP="001A7BC8">
            <w:pPr>
              <w:pStyle w:val="PlainText"/>
              <w:jc w:val="left"/>
              <w:rPr>
                <w:rFonts w:ascii="Courier New" w:hAnsi="Courier New" w:cs="Courier New"/>
                <w:b/>
                <w:sz w:val="20"/>
                <w:szCs w:val="20"/>
              </w:rPr>
            </w:pPr>
          </w:p>
          <w:p w:rsidR="008449BE" w:rsidRDefault="008449BE" w:rsidP="001A7BC8">
            <w:pPr>
              <w:pStyle w:val="PlainText"/>
              <w:jc w:val="left"/>
              <w:rPr>
                <w:rFonts w:ascii="Courier New" w:hAnsi="Courier New" w:cs="Courier New"/>
                <w:b/>
                <w:sz w:val="20"/>
                <w:szCs w:val="20"/>
              </w:rPr>
            </w:pPr>
            <w:r>
              <w:rPr>
                <w:rFonts w:ascii="Courier New" w:hAnsi="Courier New" w:cs="Courier New"/>
                <w:b/>
                <w:sz w:val="20"/>
                <w:szCs w:val="20"/>
              </w:rPr>
              <w:t xml:space="preserve">Henry Lee v. </w:t>
            </w:r>
            <w:proofErr w:type="spellStart"/>
            <w:r>
              <w:rPr>
                <w:rFonts w:ascii="Courier New" w:hAnsi="Courier New" w:cs="Courier New"/>
                <w:b/>
                <w:sz w:val="20"/>
                <w:szCs w:val="20"/>
              </w:rPr>
              <w:t>Buth</w:t>
            </w:r>
            <w:proofErr w:type="spellEnd"/>
            <w:r>
              <w:rPr>
                <w:rFonts w:ascii="Courier New" w:hAnsi="Courier New" w:cs="Courier New"/>
                <w:b/>
                <w:sz w:val="20"/>
                <w:szCs w:val="20"/>
              </w:rPr>
              <w:t>-Na-</w:t>
            </w:r>
            <w:proofErr w:type="spellStart"/>
            <w:r>
              <w:rPr>
                <w:rFonts w:ascii="Courier New" w:hAnsi="Courier New" w:cs="Courier New"/>
                <w:b/>
                <w:sz w:val="20"/>
                <w:szCs w:val="20"/>
              </w:rPr>
              <w:t>Bodhaige</w:t>
            </w:r>
            <w:proofErr w:type="spellEnd"/>
            <w:r>
              <w:rPr>
                <w:rFonts w:ascii="Courier New" w:hAnsi="Courier New" w:cs="Courier New"/>
                <w:b/>
                <w:sz w:val="20"/>
                <w:szCs w:val="20"/>
              </w:rPr>
              <w:t>, Inc.</w:t>
            </w:r>
          </w:p>
          <w:p w:rsidR="008449BE" w:rsidRDefault="008449BE" w:rsidP="009939EC">
            <w:pPr>
              <w:autoSpaceDE w:val="0"/>
              <w:autoSpaceDN w:val="0"/>
              <w:adjustRightInd w:val="0"/>
              <w:jc w:val="left"/>
              <w:rPr>
                <w:rFonts w:ascii="Courier New" w:hAnsi="Courier New" w:cs="Courier New"/>
                <w:sz w:val="20"/>
                <w:szCs w:val="20"/>
              </w:rPr>
            </w:pPr>
            <w:r w:rsidRPr="009939EC">
              <w:rPr>
                <w:rFonts w:ascii="Courier New" w:hAnsi="Courier New" w:cs="Courier New"/>
                <w:sz w:val="20"/>
                <w:szCs w:val="20"/>
              </w:rPr>
              <w:t>The Action alleges that Defendant willfully and intentionally violated the Fair and</w:t>
            </w:r>
            <w:r w:rsidR="009939EC">
              <w:rPr>
                <w:rFonts w:ascii="Courier New" w:hAnsi="Courier New" w:cs="Courier New"/>
                <w:sz w:val="20"/>
                <w:szCs w:val="20"/>
              </w:rPr>
              <w:t xml:space="preserve"> </w:t>
            </w:r>
            <w:r w:rsidRPr="009939EC">
              <w:rPr>
                <w:rFonts w:ascii="Courier New" w:hAnsi="Courier New" w:cs="Courier New"/>
                <w:sz w:val="20"/>
                <w:szCs w:val="20"/>
              </w:rPr>
              <w:t xml:space="preserve">Accurate Credit Transaction Act (15 U.S.C. </w:t>
            </w:r>
            <w:r w:rsidRPr="009939EC">
              <w:rPr>
                <w:rFonts w:cstheme="minorHAnsi"/>
                <w:sz w:val="20"/>
                <w:szCs w:val="20"/>
              </w:rPr>
              <w:t>§</w:t>
            </w:r>
            <w:r w:rsidRPr="009939EC">
              <w:rPr>
                <w:rFonts w:ascii="Courier New" w:hAnsi="Courier New" w:cs="Courier New"/>
                <w:sz w:val="20"/>
                <w:szCs w:val="20"/>
              </w:rPr>
              <w:t xml:space="preserve"> 1681 </w:t>
            </w:r>
            <w:r w:rsidRPr="009939EC">
              <w:rPr>
                <w:rFonts w:ascii="Courier New" w:hAnsi="Courier New" w:cs="Courier New"/>
                <w:i/>
                <w:iCs/>
                <w:sz w:val="20"/>
                <w:szCs w:val="20"/>
              </w:rPr>
              <w:t>et seq</w:t>
            </w:r>
            <w:r w:rsidRPr="009939EC">
              <w:rPr>
                <w:rFonts w:ascii="Courier New" w:hAnsi="Courier New" w:cs="Courier New"/>
                <w:sz w:val="20"/>
                <w:szCs w:val="20"/>
              </w:rPr>
              <w:t>.) (“FACTA”). FACTA requires that</w:t>
            </w:r>
            <w:r w:rsidR="009939EC">
              <w:rPr>
                <w:rFonts w:ascii="Courier New" w:hAnsi="Courier New" w:cs="Courier New"/>
                <w:sz w:val="20"/>
                <w:szCs w:val="20"/>
              </w:rPr>
              <w:t xml:space="preserve"> </w:t>
            </w:r>
            <w:r w:rsidRPr="009939EC">
              <w:rPr>
                <w:rFonts w:ascii="Courier New" w:hAnsi="Courier New" w:cs="Courier New"/>
                <w:sz w:val="20"/>
                <w:szCs w:val="20"/>
              </w:rPr>
              <w:t>all but the last five digits of a consumer’s credit or debit card numbers be deleted from credit or</w:t>
            </w:r>
            <w:r w:rsidR="009939EC">
              <w:rPr>
                <w:rFonts w:ascii="Courier New" w:hAnsi="Courier New" w:cs="Courier New"/>
                <w:sz w:val="20"/>
                <w:szCs w:val="20"/>
              </w:rPr>
              <w:t xml:space="preserve"> </w:t>
            </w:r>
            <w:r w:rsidRPr="009939EC">
              <w:rPr>
                <w:rFonts w:ascii="Courier New" w:hAnsi="Courier New" w:cs="Courier New"/>
                <w:sz w:val="20"/>
                <w:szCs w:val="20"/>
              </w:rPr>
              <w:t xml:space="preserve">debit card receipts presented to customers at the point of sale. Specifically, </w:t>
            </w:r>
            <w:r w:rsidR="00520355">
              <w:rPr>
                <w:rFonts w:ascii="Courier New" w:hAnsi="Courier New" w:cs="Courier New"/>
                <w:sz w:val="20"/>
                <w:szCs w:val="20"/>
              </w:rPr>
              <w:t xml:space="preserve">Plaintiff </w:t>
            </w:r>
            <w:r w:rsidRPr="009939EC">
              <w:rPr>
                <w:rFonts w:ascii="Courier New" w:hAnsi="Courier New" w:cs="Courier New"/>
                <w:sz w:val="20"/>
                <w:szCs w:val="20"/>
              </w:rPr>
              <w:t>alleges that</w:t>
            </w:r>
            <w:r w:rsidR="009939EC">
              <w:rPr>
                <w:rFonts w:ascii="Courier New" w:hAnsi="Courier New" w:cs="Courier New"/>
                <w:sz w:val="20"/>
                <w:szCs w:val="20"/>
              </w:rPr>
              <w:t xml:space="preserve"> </w:t>
            </w:r>
            <w:r w:rsidRPr="009939EC">
              <w:rPr>
                <w:rFonts w:ascii="Courier New" w:hAnsi="Courier New" w:cs="Courier New"/>
                <w:sz w:val="20"/>
                <w:szCs w:val="20"/>
              </w:rPr>
              <w:t>Defendant violated FACTA by providing its customers with credit or debit card receipts</w:t>
            </w:r>
            <w:r w:rsidR="009939EC">
              <w:rPr>
                <w:rFonts w:ascii="Courier New" w:hAnsi="Courier New" w:cs="Courier New"/>
                <w:sz w:val="20"/>
                <w:szCs w:val="20"/>
              </w:rPr>
              <w:t xml:space="preserve"> </w:t>
            </w:r>
            <w:r w:rsidRPr="009939EC">
              <w:rPr>
                <w:rFonts w:ascii="Courier New" w:hAnsi="Courier New" w:cs="Courier New"/>
                <w:sz w:val="20"/>
                <w:szCs w:val="20"/>
              </w:rPr>
              <w:t>displaying more than the last five digits of the card number.</w:t>
            </w:r>
          </w:p>
          <w:p w:rsidR="009939EC" w:rsidRPr="008449BE" w:rsidRDefault="009939EC" w:rsidP="009939EC">
            <w:pPr>
              <w:autoSpaceDE w:val="0"/>
              <w:autoSpaceDN w:val="0"/>
              <w:adjustRightInd w:val="0"/>
              <w:jc w:val="left"/>
              <w:rPr>
                <w:rFonts w:ascii="Courier New" w:hAnsi="Courier New" w:cs="Courier New"/>
                <w:sz w:val="20"/>
                <w:szCs w:val="20"/>
              </w:rPr>
            </w:pPr>
          </w:p>
        </w:tc>
        <w:tc>
          <w:tcPr>
            <w:tcW w:w="1440" w:type="dxa"/>
          </w:tcPr>
          <w:p w:rsidR="008449BE" w:rsidRDefault="008449BE" w:rsidP="00F8194E">
            <w:pPr>
              <w:pStyle w:val="PlainText"/>
              <w:rPr>
                <w:rFonts w:ascii="Courier New" w:hAnsi="Courier New" w:cs="Courier New"/>
                <w:b/>
                <w:sz w:val="20"/>
                <w:szCs w:val="20"/>
              </w:rPr>
            </w:pPr>
          </w:p>
          <w:p w:rsidR="008449BE" w:rsidRDefault="008449BE"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8449BE" w:rsidRDefault="008449BE" w:rsidP="00BC2D03">
            <w:pPr>
              <w:pStyle w:val="PlainText"/>
              <w:jc w:val="left"/>
              <w:rPr>
                <w:rFonts w:ascii="Courier New" w:hAnsi="Courier New" w:cs="Courier New"/>
                <w:b/>
                <w:sz w:val="20"/>
                <w:szCs w:val="20"/>
              </w:rPr>
            </w:pPr>
          </w:p>
          <w:p w:rsidR="008449BE" w:rsidRDefault="008449BE" w:rsidP="00BC2D03">
            <w:pPr>
              <w:pStyle w:val="PlainText"/>
              <w:jc w:val="left"/>
              <w:rPr>
                <w:rFonts w:ascii="Courier New" w:hAnsi="Courier New" w:cs="Courier New"/>
                <w:b/>
                <w:sz w:val="20"/>
                <w:szCs w:val="20"/>
              </w:rPr>
            </w:pPr>
            <w:r>
              <w:rPr>
                <w:rFonts w:ascii="Courier New" w:hAnsi="Courier New" w:cs="Courier New"/>
                <w:b/>
                <w:sz w:val="20"/>
                <w:szCs w:val="20"/>
              </w:rPr>
              <w:t>For more information write</w:t>
            </w:r>
            <w:r w:rsidR="009939EC">
              <w:rPr>
                <w:rFonts w:ascii="Courier New" w:hAnsi="Courier New" w:cs="Courier New"/>
                <w:b/>
                <w:sz w:val="20"/>
                <w:szCs w:val="20"/>
              </w:rPr>
              <w:t>, call or fax</w:t>
            </w:r>
            <w:r>
              <w:rPr>
                <w:rFonts w:ascii="Courier New" w:hAnsi="Courier New" w:cs="Courier New"/>
                <w:b/>
                <w:sz w:val="20"/>
                <w:szCs w:val="20"/>
              </w:rPr>
              <w:t>:</w:t>
            </w:r>
          </w:p>
          <w:p w:rsidR="009939EC" w:rsidRDefault="009939EC" w:rsidP="00BC2D03">
            <w:pPr>
              <w:pStyle w:val="PlainText"/>
              <w:jc w:val="left"/>
              <w:rPr>
                <w:rFonts w:ascii="Courier New" w:hAnsi="Courier New" w:cs="Courier New"/>
                <w:b/>
                <w:sz w:val="20"/>
                <w:szCs w:val="20"/>
              </w:rPr>
            </w:pPr>
          </w:p>
          <w:p w:rsidR="009939EC" w:rsidRPr="006A1785" w:rsidRDefault="009939EC" w:rsidP="009939EC">
            <w:pPr>
              <w:autoSpaceDE w:val="0"/>
              <w:autoSpaceDN w:val="0"/>
              <w:adjustRightInd w:val="0"/>
              <w:jc w:val="left"/>
              <w:rPr>
                <w:rFonts w:ascii="Courier New" w:hAnsi="Courier New" w:cs="Courier New"/>
                <w:b/>
                <w:sz w:val="16"/>
                <w:szCs w:val="16"/>
              </w:rPr>
            </w:pPr>
            <w:r w:rsidRPr="006A1785">
              <w:rPr>
                <w:rFonts w:ascii="Courier New" w:hAnsi="Courier New" w:cs="Courier New"/>
                <w:b/>
                <w:sz w:val="16"/>
                <w:szCs w:val="16"/>
              </w:rPr>
              <w:t>Joshua C. Dickinson</w:t>
            </w:r>
          </w:p>
          <w:p w:rsidR="009939EC" w:rsidRPr="006A1785" w:rsidRDefault="009939EC" w:rsidP="009939EC">
            <w:pPr>
              <w:autoSpaceDE w:val="0"/>
              <w:autoSpaceDN w:val="0"/>
              <w:adjustRightInd w:val="0"/>
              <w:jc w:val="left"/>
              <w:rPr>
                <w:rFonts w:ascii="Courier New" w:hAnsi="Courier New" w:cs="Courier New"/>
                <w:b/>
                <w:sz w:val="16"/>
                <w:szCs w:val="16"/>
              </w:rPr>
            </w:pPr>
            <w:r w:rsidRPr="006A1785">
              <w:rPr>
                <w:rFonts w:ascii="Courier New" w:hAnsi="Courier New" w:cs="Courier New"/>
                <w:b/>
                <w:sz w:val="16"/>
                <w:szCs w:val="16"/>
              </w:rPr>
              <w:t>Bryant T. Lamer</w:t>
            </w:r>
          </w:p>
          <w:p w:rsidR="009939EC" w:rsidRPr="006A1785" w:rsidRDefault="009939EC" w:rsidP="009939EC">
            <w:pPr>
              <w:autoSpaceDE w:val="0"/>
              <w:autoSpaceDN w:val="0"/>
              <w:adjustRightInd w:val="0"/>
              <w:jc w:val="left"/>
              <w:rPr>
                <w:rFonts w:ascii="Courier New" w:hAnsi="Courier New" w:cs="Courier New"/>
                <w:b/>
                <w:sz w:val="16"/>
                <w:szCs w:val="16"/>
              </w:rPr>
            </w:pPr>
            <w:r w:rsidRPr="006A1785">
              <w:rPr>
                <w:rFonts w:ascii="Courier New" w:hAnsi="Courier New" w:cs="Courier New"/>
                <w:b/>
                <w:sz w:val="16"/>
                <w:szCs w:val="16"/>
              </w:rPr>
              <w:t>SPENCER FANE LLP</w:t>
            </w:r>
          </w:p>
          <w:p w:rsidR="00F305D3" w:rsidRDefault="009939EC" w:rsidP="009939EC">
            <w:pPr>
              <w:autoSpaceDE w:val="0"/>
              <w:autoSpaceDN w:val="0"/>
              <w:adjustRightInd w:val="0"/>
              <w:jc w:val="left"/>
              <w:rPr>
                <w:rFonts w:ascii="Courier New" w:hAnsi="Courier New" w:cs="Courier New"/>
                <w:b/>
                <w:sz w:val="16"/>
                <w:szCs w:val="16"/>
              </w:rPr>
            </w:pPr>
            <w:r w:rsidRPr="006A1785">
              <w:rPr>
                <w:rFonts w:ascii="Courier New" w:hAnsi="Courier New" w:cs="Courier New"/>
                <w:b/>
                <w:sz w:val="16"/>
                <w:szCs w:val="16"/>
              </w:rPr>
              <w:t>1000 Walnut</w:t>
            </w:r>
            <w:r w:rsidR="00F305D3">
              <w:rPr>
                <w:rFonts w:ascii="Courier New" w:hAnsi="Courier New" w:cs="Courier New"/>
                <w:b/>
                <w:sz w:val="16"/>
                <w:szCs w:val="16"/>
              </w:rPr>
              <w:t xml:space="preserve"> Street</w:t>
            </w:r>
          </w:p>
          <w:p w:rsidR="009939EC" w:rsidRPr="006A1785" w:rsidRDefault="009939EC" w:rsidP="009939EC">
            <w:pPr>
              <w:autoSpaceDE w:val="0"/>
              <w:autoSpaceDN w:val="0"/>
              <w:adjustRightInd w:val="0"/>
              <w:jc w:val="left"/>
              <w:rPr>
                <w:rFonts w:ascii="Courier New" w:hAnsi="Courier New" w:cs="Courier New"/>
                <w:b/>
                <w:sz w:val="16"/>
                <w:szCs w:val="16"/>
              </w:rPr>
            </w:pPr>
            <w:r w:rsidRPr="006A1785">
              <w:rPr>
                <w:rFonts w:ascii="Courier New" w:hAnsi="Courier New" w:cs="Courier New"/>
                <w:b/>
                <w:sz w:val="16"/>
                <w:szCs w:val="16"/>
              </w:rPr>
              <w:t>Suite 1400</w:t>
            </w:r>
          </w:p>
          <w:p w:rsidR="009939EC" w:rsidRPr="006A1785" w:rsidRDefault="009939EC" w:rsidP="009939EC">
            <w:pPr>
              <w:autoSpaceDE w:val="0"/>
              <w:autoSpaceDN w:val="0"/>
              <w:adjustRightInd w:val="0"/>
              <w:jc w:val="left"/>
              <w:rPr>
                <w:rFonts w:ascii="Courier New" w:hAnsi="Courier New" w:cs="Courier New"/>
                <w:b/>
                <w:sz w:val="16"/>
                <w:szCs w:val="16"/>
              </w:rPr>
            </w:pPr>
            <w:r w:rsidRPr="006A1785">
              <w:rPr>
                <w:rFonts w:ascii="Courier New" w:hAnsi="Courier New" w:cs="Courier New"/>
                <w:b/>
                <w:sz w:val="16"/>
                <w:szCs w:val="16"/>
              </w:rPr>
              <w:t>Kansas City, MO 64106</w:t>
            </w:r>
          </w:p>
          <w:p w:rsidR="009939EC" w:rsidRPr="006A1785" w:rsidRDefault="009939EC" w:rsidP="009939EC">
            <w:pPr>
              <w:autoSpaceDE w:val="0"/>
              <w:autoSpaceDN w:val="0"/>
              <w:adjustRightInd w:val="0"/>
              <w:jc w:val="left"/>
              <w:rPr>
                <w:rFonts w:ascii="Courier New" w:hAnsi="Courier New" w:cs="Courier New"/>
                <w:b/>
                <w:sz w:val="16"/>
                <w:szCs w:val="16"/>
              </w:rPr>
            </w:pPr>
          </w:p>
          <w:p w:rsidR="009939EC" w:rsidRPr="006A1785" w:rsidRDefault="009939EC" w:rsidP="009939EC">
            <w:pPr>
              <w:autoSpaceDE w:val="0"/>
              <w:autoSpaceDN w:val="0"/>
              <w:adjustRightInd w:val="0"/>
              <w:jc w:val="left"/>
              <w:rPr>
                <w:rFonts w:ascii="Courier New" w:hAnsi="Courier New" w:cs="Courier New"/>
                <w:b/>
                <w:sz w:val="16"/>
                <w:szCs w:val="16"/>
              </w:rPr>
            </w:pPr>
            <w:r w:rsidRPr="006A1785">
              <w:rPr>
                <w:rFonts w:ascii="Courier New" w:hAnsi="Courier New" w:cs="Courier New"/>
                <w:b/>
                <w:sz w:val="16"/>
                <w:szCs w:val="16"/>
              </w:rPr>
              <w:t>816 474-8100 (Ph.)</w:t>
            </w:r>
          </w:p>
          <w:p w:rsidR="009939EC" w:rsidRPr="006A1785" w:rsidRDefault="009939EC" w:rsidP="009939EC">
            <w:pPr>
              <w:autoSpaceDE w:val="0"/>
              <w:autoSpaceDN w:val="0"/>
              <w:adjustRightInd w:val="0"/>
              <w:jc w:val="left"/>
              <w:rPr>
                <w:rFonts w:ascii="Courier New" w:hAnsi="Courier New" w:cs="Courier New"/>
                <w:b/>
                <w:sz w:val="16"/>
                <w:szCs w:val="16"/>
              </w:rPr>
            </w:pPr>
          </w:p>
          <w:p w:rsidR="009939EC" w:rsidRPr="006A1785" w:rsidRDefault="009939EC" w:rsidP="009939EC">
            <w:pPr>
              <w:pStyle w:val="PlainText"/>
              <w:jc w:val="left"/>
              <w:rPr>
                <w:rFonts w:ascii="Courier New" w:hAnsi="Courier New" w:cs="Courier New"/>
                <w:b/>
                <w:sz w:val="16"/>
                <w:szCs w:val="16"/>
              </w:rPr>
            </w:pPr>
            <w:r w:rsidRPr="006A1785">
              <w:rPr>
                <w:rFonts w:ascii="Courier New" w:hAnsi="Courier New" w:cs="Courier New"/>
                <w:b/>
                <w:sz w:val="16"/>
                <w:szCs w:val="16"/>
              </w:rPr>
              <w:t>816 474-3216 (Fax.)</w:t>
            </w:r>
          </w:p>
          <w:p w:rsidR="008449BE" w:rsidRPr="006A1785" w:rsidRDefault="008449BE" w:rsidP="00BC2D03">
            <w:pPr>
              <w:pStyle w:val="PlainText"/>
              <w:jc w:val="left"/>
              <w:rPr>
                <w:rFonts w:ascii="Courier New" w:hAnsi="Courier New" w:cs="Courier New"/>
                <w:b/>
                <w:sz w:val="20"/>
                <w:szCs w:val="20"/>
              </w:rPr>
            </w:pPr>
          </w:p>
          <w:p w:rsidR="008449BE" w:rsidRDefault="008449BE" w:rsidP="00BC2D03">
            <w:pPr>
              <w:pStyle w:val="PlainText"/>
              <w:jc w:val="left"/>
              <w:rPr>
                <w:rFonts w:ascii="Courier New" w:hAnsi="Courier New" w:cs="Courier New"/>
                <w:b/>
                <w:sz w:val="20"/>
                <w:szCs w:val="20"/>
              </w:rPr>
            </w:pPr>
          </w:p>
        </w:tc>
      </w:tr>
      <w:tr w:rsidR="009939EC" w:rsidRPr="007167C0" w:rsidTr="005C6ADB">
        <w:tc>
          <w:tcPr>
            <w:tcW w:w="1353" w:type="dxa"/>
          </w:tcPr>
          <w:p w:rsidR="009939EC" w:rsidRDefault="009939EC" w:rsidP="00861B8B">
            <w:pPr>
              <w:pStyle w:val="PlainText"/>
              <w:rPr>
                <w:rFonts w:ascii="Courier New" w:hAnsi="Courier New" w:cs="Courier New"/>
                <w:b/>
                <w:sz w:val="20"/>
                <w:szCs w:val="20"/>
              </w:rPr>
            </w:pPr>
          </w:p>
          <w:p w:rsidR="009939EC" w:rsidRDefault="009939EC" w:rsidP="00861B8B">
            <w:pPr>
              <w:pStyle w:val="PlainText"/>
              <w:rPr>
                <w:rFonts w:ascii="Courier New" w:hAnsi="Courier New" w:cs="Courier New"/>
                <w:b/>
                <w:sz w:val="20"/>
                <w:szCs w:val="20"/>
              </w:rPr>
            </w:pPr>
            <w:r>
              <w:rPr>
                <w:rFonts w:ascii="Courier New" w:hAnsi="Courier New" w:cs="Courier New"/>
                <w:b/>
                <w:sz w:val="20"/>
                <w:szCs w:val="20"/>
              </w:rPr>
              <w:t>2-3-2017</w:t>
            </w:r>
          </w:p>
        </w:tc>
        <w:tc>
          <w:tcPr>
            <w:tcW w:w="1620" w:type="dxa"/>
          </w:tcPr>
          <w:p w:rsidR="009939EC" w:rsidRDefault="009939EC" w:rsidP="00BB38C5">
            <w:pPr>
              <w:pStyle w:val="PlainText"/>
              <w:rPr>
                <w:rFonts w:ascii="Courier New" w:hAnsi="Courier New" w:cs="Courier New"/>
                <w:b/>
                <w:sz w:val="20"/>
                <w:szCs w:val="20"/>
              </w:rPr>
            </w:pPr>
          </w:p>
          <w:p w:rsidR="009939EC" w:rsidRDefault="009939EC" w:rsidP="00BB38C5">
            <w:pPr>
              <w:pStyle w:val="PlainText"/>
              <w:rPr>
                <w:rFonts w:ascii="Courier New" w:hAnsi="Courier New" w:cs="Courier New"/>
                <w:b/>
                <w:sz w:val="20"/>
                <w:szCs w:val="20"/>
              </w:rPr>
            </w:pPr>
            <w:r>
              <w:rPr>
                <w:rFonts w:ascii="Courier New" w:hAnsi="Courier New" w:cs="Courier New"/>
                <w:b/>
                <w:sz w:val="20"/>
                <w:szCs w:val="20"/>
              </w:rPr>
              <w:t>11-CV-07178</w:t>
            </w:r>
          </w:p>
        </w:tc>
        <w:tc>
          <w:tcPr>
            <w:tcW w:w="1800" w:type="dxa"/>
          </w:tcPr>
          <w:p w:rsidR="009939EC" w:rsidRDefault="009939EC" w:rsidP="00861B8B">
            <w:pPr>
              <w:pStyle w:val="PlainText"/>
              <w:rPr>
                <w:rFonts w:ascii="Courier New" w:hAnsi="Courier New" w:cs="Courier New"/>
                <w:b/>
                <w:sz w:val="20"/>
                <w:szCs w:val="20"/>
              </w:rPr>
            </w:pPr>
          </w:p>
          <w:p w:rsidR="009939EC" w:rsidRDefault="00C64BE3" w:rsidP="00861B8B">
            <w:pPr>
              <w:pStyle w:val="PlainText"/>
              <w:rPr>
                <w:rFonts w:ascii="Courier New" w:hAnsi="Courier New" w:cs="Courier New"/>
                <w:b/>
                <w:sz w:val="20"/>
                <w:szCs w:val="20"/>
              </w:rPr>
            </w:pPr>
            <w:r>
              <w:rPr>
                <w:rFonts w:ascii="Courier New" w:hAnsi="Courier New" w:cs="Courier New"/>
                <w:b/>
                <w:sz w:val="20"/>
                <w:szCs w:val="20"/>
              </w:rPr>
              <w:t>(D.N.J.)</w:t>
            </w:r>
          </w:p>
        </w:tc>
        <w:tc>
          <w:tcPr>
            <w:tcW w:w="5940" w:type="dxa"/>
          </w:tcPr>
          <w:p w:rsidR="009939EC" w:rsidRDefault="009939EC" w:rsidP="001A7BC8">
            <w:pPr>
              <w:pStyle w:val="PlainText"/>
              <w:jc w:val="left"/>
              <w:rPr>
                <w:rFonts w:ascii="Courier New" w:hAnsi="Courier New" w:cs="Courier New"/>
                <w:b/>
                <w:sz w:val="20"/>
                <w:szCs w:val="20"/>
              </w:rPr>
            </w:pPr>
          </w:p>
          <w:p w:rsidR="00C64BE3" w:rsidRDefault="00C64BE3" w:rsidP="001A7BC8">
            <w:pPr>
              <w:pStyle w:val="PlainText"/>
              <w:jc w:val="left"/>
              <w:rPr>
                <w:rFonts w:ascii="Courier New" w:hAnsi="Courier New" w:cs="Courier New"/>
                <w:b/>
                <w:sz w:val="20"/>
                <w:szCs w:val="20"/>
              </w:rPr>
            </w:pPr>
            <w:r>
              <w:rPr>
                <w:rFonts w:ascii="Courier New" w:hAnsi="Courier New" w:cs="Courier New"/>
                <w:b/>
                <w:sz w:val="20"/>
                <w:szCs w:val="20"/>
              </w:rPr>
              <w:t>Castro, et al. v. Sanofi Pasteur Inc.</w:t>
            </w:r>
          </w:p>
          <w:p w:rsidR="00F42D35" w:rsidRPr="00F42D35" w:rsidRDefault="00F42D35" w:rsidP="00F42D35">
            <w:pPr>
              <w:autoSpaceDE w:val="0"/>
              <w:autoSpaceDN w:val="0"/>
              <w:adjustRightInd w:val="0"/>
              <w:jc w:val="left"/>
              <w:rPr>
                <w:rFonts w:ascii="Courier New" w:hAnsi="Courier New" w:cs="Courier New"/>
                <w:sz w:val="20"/>
                <w:szCs w:val="20"/>
              </w:rPr>
            </w:pPr>
            <w:r w:rsidRPr="00F42D35">
              <w:rPr>
                <w:rFonts w:ascii="Courier New" w:hAnsi="Courier New" w:cs="Courier New"/>
                <w:sz w:val="20"/>
                <w:szCs w:val="20"/>
              </w:rPr>
              <w:t xml:space="preserve">This lawsuit claimed that when Novartis was about to enter the MCV4 Vaccine market with its </w:t>
            </w:r>
            <w:proofErr w:type="spellStart"/>
            <w:r w:rsidRPr="00F42D35">
              <w:rPr>
                <w:rFonts w:ascii="Courier New" w:hAnsi="Courier New" w:cs="Courier New"/>
                <w:sz w:val="20"/>
                <w:szCs w:val="20"/>
              </w:rPr>
              <w:t>Menveo</w:t>
            </w:r>
            <w:proofErr w:type="spellEnd"/>
            <w:r w:rsidRPr="00F42D35">
              <w:rPr>
                <w:rFonts w:ascii="Courier New" w:hAnsi="Courier New" w:cs="Courier New"/>
                <w:sz w:val="20"/>
                <w:szCs w:val="20"/>
              </w:rPr>
              <w:t xml:space="preserve"> vaccine, Sanofi,</w:t>
            </w:r>
            <w:r>
              <w:rPr>
                <w:rFonts w:ascii="Courier New" w:hAnsi="Courier New" w:cs="Courier New"/>
                <w:sz w:val="20"/>
                <w:szCs w:val="20"/>
              </w:rPr>
              <w:t xml:space="preserve"> </w:t>
            </w:r>
            <w:r w:rsidRPr="00F42D35">
              <w:rPr>
                <w:rFonts w:ascii="Courier New" w:hAnsi="Courier New" w:cs="Courier New"/>
                <w:sz w:val="20"/>
                <w:szCs w:val="20"/>
              </w:rPr>
              <w:t xml:space="preserve">rather than compete on the merits, engaged in illegal conduct to limit </w:t>
            </w:r>
            <w:r w:rsidRPr="00F42D35">
              <w:rPr>
                <w:rFonts w:ascii="Courier New" w:hAnsi="Courier New" w:cs="Courier New"/>
                <w:sz w:val="20"/>
                <w:szCs w:val="20"/>
              </w:rPr>
              <w:lastRenderedPageBreak/>
              <w:t>competition. Specifically, the lawsuit claimed that,</w:t>
            </w:r>
            <w:r>
              <w:rPr>
                <w:rFonts w:ascii="Courier New" w:hAnsi="Courier New" w:cs="Courier New"/>
                <w:sz w:val="20"/>
                <w:szCs w:val="20"/>
              </w:rPr>
              <w:t xml:space="preserve"> </w:t>
            </w:r>
            <w:r w:rsidRPr="00F42D35">
              <w:rPr>
                <w:rFonts w:ascii="Courier New" w:hAnsi="Courier New" w:cs="Courier New"/>
                <w:sz w:val="20"/>
                <w:szCs w:val="20"/>
              </w:rPr>
              <w:t>through a series of contracts and other conduct, Sanofi effectively required certain healthcare providers to buy substantially</w:t>
            </w:r>
            <w:r>
              <w:rPr>
                <w:rFonts w:ascii="Courier New" w:hAnsi="Courier New" w:cs="Courier New"/>
                <w:sz w:val="20"/>
                <w:szCs w:val="20"/>
              </w:rPr>
              <w:t xml:space="preserve"> </w:t>
            </w:r>
            <w:r w:rsidRPr="00F42D35">
              <w:rPr>
                <w:rFonts w:ascii="Courier New" w:hAnsi="Courier New" w:cs="Courier New"/>
                <w:sz w:val="20"/>
                <w:szCs w:val="20"/>
              </w:rPr>
              <w:t>all of their MCV4 Vaccines from Sanofi or risk paying much higher prices on Sanofi’s entire portfolio of pediatric vaccines.</w:t>
            </w:r>
            <w:r>
              <w:rPr>
                <w:rFonts w:ascii="Courier New" w:hAnsi="Courier New" w:cs="Courier New"/>
                <w:sz w:val="20"/>
                <w:szCs w:val="20"/>
              </w:rPr>
              <w:t xml:space="preserve"> </w:t>
            </w:r>
            <w:r w:rsidRPr="00F42D35">
              <w:rPr>
                <w:rFonts w:ascii="Courier New" w:hAnsi="Courier New" w:cs="Courier New"/>
                <w:sz w:val="20"/>
                <w:szCs w:val="20"/>
              </w:rPr>
              <w:t>The suit alleged that this conduct foreclosed the entry of a rival MCV4 Vaccine supplier (Novartis) and allowed Sanofi to</w:t>
            </w:r>
            <w:r>
              <w:rPr>
                <w:rFonts w:ascii="Courier New" w:hAnsi="Courier New" w:cs="Courier New"/>
                <w:sz w:val="20"/>
                <w:szCs w:val="20"/>
              </w:rPr>
              <w:t xml:space="preserve"> </w:t>
            </w:r>
            <w:r w:rsidRPr="00F42D35">
              <w:rPr>
                <w:rFonts w:ascii="Courier New" w:hAnsi="Courier New" w:cs="Courier New"/>
                <w:sz w:val="20"/>
                <w:szCs w:val="20"/>
              </w:rPr>
              <w:t>maintain its monopoly power in the market for MCV4 Vaccines in violation of the federal antitrust laws. The lawsuit alleged</w:t>
            </w:r>
          </w:p>
          <w:p w:rsidR="00F42D35" w:rsidRPr="00F42D35" w:rsidRDefault="00F42D35" w:rsidP="00F42D35">
            <w:pPr>
              <w:autoSpaceDE w:val="0"/>
              <w:autoSpaceDN w:val="0"/>
              <w:adjustRightInd w:val="0"/>
              <w:jc w:val="left"/>
              <w:rPr>
                <w:rFonts w:ascii="Courier New" w:hAnsi="Courier New" w:cs="Courier New"/>
                <w:sz w:val="20"/>
                <w:szCs w:val="20"/>
              </w:rPr>
            </w:pPr>
            <w:r w:rsidRPr="00F42D35">
              <w:rPr>
                <w:rFonts w:ascii="Courier New" w:hAnsi="Courier New" w:cs="Courier New"/>
                <w:sz w:val="20"/>
                <w:szCs w:val="20"/>
              </w:rPr>
              <w:t xml:space="preserve">that the claimed anticompetitive conduct resulted in artificially inflated prices for Sanofi’s MCV4 Vaccine </w:t>
            </w:r>
            <w:proofErr w:type="spellStart"/>
            <w:r w:rsidRPr="00F42D35">
              <w:rPr>
                <w:rFonts w:ascii="Courier New" w:hAnsi="Courier New" w:cs="Courier New"/>
                <w:sz w:val="20"/>
                <w:szCs w:val="20"/>
              </w:rPr>
              <w:t>Menactra</w:t>
            </w:r>
            <w:proofErr w:type="spellEnd"/>
            <w:r w:rsidRPr="00F42D35">
              <w:rPr>
                <w:rFonts w:ascii="Courier New" w:hAnsi="Courier New" w:cs="Courier New"/>
                <w:sz w:val="20"/>
                <w:szCs w:val="20"/>
              </w:rPr>
              <w:t xml:space="preserve"> and the</w:t>
            </w:r>
          </w:p>
          <w:p w:rsidR="00C64BE3" w:rsidRDefault="00F42D35" w:rsidP="00F42D35">
            <w:pPr>
              <w:pStyle w:val="PlainText"/>
              <w:jc w:val="left"/>
              <w:rPr>
                <w:rFonts w:ascii="Courier New" w:hAnsi="Courier New" w:cs="Courier New"/>
                <w:sz w:val="20"/>
                <w:szCs w:val="20"/>
              </w:rPr>
            </w:pPr>
            <w:r w:rsidRPr="00F42D35">
              <w:rPr>
                <w:rFonts w:ascii="Courier New" w:hAnsi="Courier New" w:cs="Courier New"/>
                <w:sz w:val="20"/>
                <w:szCs w:val="20"/>
              </w:rPr>
              <w:t xml:space="preserve">MCV4 Vaccine </w:t>
            </w:r>
            <w:proofErr w:type="spellStart"/>
            <w:r w:rsidRPr="00F42D35">
              <w:rPr>
                <w:rFonts w:ascii="Courier New" w:hAnsi="Courier New" w:cs="Courier New"/>
                <w:sz w:val="20"/>
                <w:szCs w:val="20"/>
              </w:rPr>
              <w:t>Menveo</w:t>
            </w:r>
            <w:proofErr w:type="spellEnd"/>
            <w:r w:rsidRPr="00F42D35">
              <w:rPr>
                <w:rFonts w:ascii="Courier New" w:hAnsi="Courier New" w:cs="Courier New"/>
                <w:sz w:val="20"/>
                <w:szCs w:val="20"/>
              </w:rPr>
              <w:t xml:space="preserve"> (now sold by GlaxoSmithKline).</w:t>
            </w:r>
          </w:p>
          <w:p w:rsidR="00F42D35" w:rsidRPr="00F42D35" w:rsidRDefault="00F42D35" w:rsidP="00F42D35">
            <w:pPr>
              <w:pStyle w:val="PlainText"/>
              <w:jc w:val="left"/>
              <w:rPr>
                <w:rFonts w:ascii="Courier New" w:hAnsi="Courier New" w:cs="Courier New"/>
                <w:sz w:val="20"/>
                <w:szCs w:val="20"/>
              </w:rPr>
            </w:pPr>
          </w:p>
        </w:tc>
        <w:tc>
          <w:tcPr>
            <w:tcW w:w="1440" w:type="dxa"/>
          </w:tcPr>
          <w:p w:rsidR="009939EC" w:rsidRDefault="009939EC" w:rsidP="00F8194E">
            <w:pPr>
              <w:pStyle w:val="PlainText"/>
              <w:rPr>
                <w:rFonts w:ascii="Courier New" w:hAnsi="Courier New" w:cs="Courier New"/>
                <w:b/>
                <w:sz w:val="20"/>
                <w:szCs w:val="20"/>
              </w:rPr>
            </w:pPr>
          </w:p>
          <w:p w:rsidR="00C64BE3" w:rsidRDefault="00C64BE3"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9939EC" w:rsidRDefault="009939EC" w:rsidP="00BC2D03">
            <w:pPr>
              <w:pStyle w:val="PlainText"/>
              <w:jc w:val="left"/>
              <w:rPr>
                <w:rFonts w:ascii="Courier New" w:hAnsi="Courier New" w:cs="Courier New"/>
                <w:b/>
                <w:sz w:val="20"/>
                <w:szCs w:val="20"/>
              </w:rPr>
            </w:pPr>
          </w:p>
          <w:p w:rsidR="00C64BE3" w:rsidRDefault="00C64BE3" w:rsidP="00BC2D03">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C64BE3" w:rsidRDefault="00C64BE3" w:rsidP="00BC2D03">
            <w:pPr>
              <w:pStyle w:val="PlainText"/>
              <w:jc w:val="left"/>
              <w:rPr>
                <w:rFonts w:ascii="Courier New" w:hAnsi="Courier New" w:cs="Courier New"/>
                <w:b/>
                <w:sz w:val="20"/>
                <w:szCs w:val="20"/>
              </w:rPr>
            </w:pPr>
          </w:p>
          <w:p w:rsidR="006D1C82" w:rsidRPr="006D1C82" w:rsidRDefault="006D1C82" w:rsidP="00BC2D03">
            <w:pPr>
              <w:pStyle w:val="PlainText"/>
              <w:jc w:val="left"/>
              <w:rPr>
                <w:rFonts w:ascii="Courier New" w:hAnsi="Courier New" w:cs="Courier New"/>
                <w:b/>
                <w:sz w:val="16"/>
                <w:szCs w:val="16"/>
              </w:rPr>
            </w:pPr>
            <w:r w:rsidRPr="006D1C82">
              <w:rPr>
                <w:rFonts w:ascii="Courier New" w:hAnsi="Courier New" w:cs="Courier New"/>
                <w:b/>
                <w:sz w:val="16"/>
                <w:szCs w:val="16"/>
              </w:rPr>
              <w:t>Berger &amp; Montague, P.C.</w:t>
            </w:r>
          </w:p>
          <w:p w:rsidR="006D1C82" w:rsidRPr="006D1C82" w:rsidRDefault="006D1C82" w:rsidP="00BC2D03">
            <w:pPr>
              <w:pStyle w:val="PlainText"/>
              <w:jc w:val="left"/>
              <w:rPr>
                <w:rFonts w:ascii="Courier New" w:hAnsi="Courier New" w:cs="Courier New"/>
                <w:b/>
                <w:sz w:val="16"/>
                <w:szCs w:val="16"/>
              </w:rPr>
            </w:pPr>
            <w:r w:rsidRPr="006D1C82">
              <w:rPr>
                <w:rFonts w:ascii="Courier New" w:hAnsi="Courier New" w:cs="Courier New"/>
                <w:b/>
                <w:sz w:val="16"/>
                <w:szCs w:val="16"/>
              </w:rPr>
              <w:t>1622 Locust Street</w:t>
            </w:r>
          </w:p>
          <w:p w:rsidR="006D1C82" w:rsidRPr="006D1C82" w:rsidRDefault="006D1C82" w:rsidP="00BC2D03">
            <w:pPr>
              <w:pStyle w:val="PlainText"/>
              <w:jc w:val="left"/>
              <w:rPr>
                <w:rFonts w:ascii="Courier New" w:hAnsi="Courier New" w:cs="Courier New"/>
                <w:b/>
                <w:sz w:val="16"/>
                <w:szCs w:val="16"/>
              </w:rPr>
            </w:pPr>
            <w:r w:rsidRPr="006D1C82">
              <w:rPr>
                <w:rFonts w:ascii="Courier New" w:hAnsi="Courier New" w:cs="Courier New"/>
                <w:b/>
                <w:sz w:val="16"/>
                <w:szCs w:val="16"/>
              </w:rPr>
              <w:t>Philadelphia, PA 19103</w:t>
            </w:r>
          </w:p>
          <w:p w:rsidR="00C64BE3" w:rsidRDefault="00C64BE3" w:rsidP="00BC2D03">
            <w:pPr>
              <w:pStyle w:val="PlainText"/>
              <w:jc w:val="left"/>
              <w:rPr>
                <w:rFonts w:ascii="Courier New" w:hAnsi="Courier New" w:cs="Courier New"/>
                <w:b/>
                <w:sz w:val="20"/>
                <w:szCs w:val="20"/>
              </w:rPr>
            </w:pPr>
          </w:p>
        </w:tc>
      </w:tr>
      <w:tr w:rsidR="00C64BE3" w:rsidRPr="007167C0" w:rsidTr="005C6ADB">
        <w:tc>
          <w:tcPr>
            <w:tcW w:w="1353" w:type="dxa"/>
          </w:tcPr>
          <w:p w:rsidR="00C64BE3" w:rsidRDefault="00C64BE3" w:rsidP="00861B8B">
            <w:pPr>
              <w:pStyle w:val="PlainText"/>
              <w:rPr>
                <w:rFonts w:ascii="Courier New" w:hAnsi="Courier New" w:cs="Courier New"/>
                <w:b/>
                <w:sz w:val="20"/>
                <w:szCs w:val="20"/>
              </w:rPr>
            </w:pPr>
          </w:p>
          <w:p w:rsidR="00022903" w:rsidRDefault="00022903" w:rsidP="00861B8B">
            <w:pPr>
              <w:pStyle w:val="PlainText"/>
              <w:rPr>
                <w:rFonts w:ascii="Courier New" w:hAnsi="Courier New" w:cs="Courier New"/>
                <w:b/>
                <w:sz w:val="20"/>
                <w:szCs w:val="20"/>
              </w:rPr>
            </w:pPr>
            <w:r>
              <w:rPr>
                <w:rFonts w:ascii="Courier New" w:hAnsi="Courier New" w:cs="Courier New"/>
                <w:b/>
                <w:sz w:val="20"/>
                <w:szCs w:val="20"/>
              </w:rPr>
              <w:t>2-3-2017</w:t>
            </w:r>
          </w:p>
          <w:p w:rsidR="00C64BE3" w:rsidRDefault="00C64BE3" w:rsidP="00861B8B">
            <w:pPr>
              <w:pStyle w:val="PlainText"/>
              <w:rPr>
                <w:rFonts w:ascii="Courier New" w:hAnsi="Courier New" w:cs="Courier New"/>
                <w:b/>
                <w:sz w:val="20"/>
                <w:szCs w:val="20"/>
              </w:rPr>
            </w:pPr>
          </w:p>
        </w:tc>
        <w:tc>
          <w:tcPr>
            <w:tcW w:w="1620" w:type="dxa"/>
          </w:tcPr>
          <w:p w:rsidR="00C64BE3" w:rsidRDefault="00C64BE3" w:rsidP="00BB38C5">
            <w:pPr>
              <w:pStyle w:val="PlainText"/>
              <w:rPr>
                <w:rFonts w:ascii="Courier New" w:hAnsi="Courier New" w:cs="Courier New"/>
                <w:b/>
                <w:sz w:val="20"/>
                <w:szCs w:val="20"/>
              </w:rPr>
            </w:pPr>
          </w:p>
          <w:p w:rsidR="00022903" w:rsidRDefault="00022903" w:rsidP="00BB38C5">
            <w:pPr>
              <w:pStyle w:val="PlainText"/>
              <w:rPr>
                <w:rFonts w:ascii="Courier New" w:hAnsi="Courier New" w:cs="Courier New"/>
                <w:b/>
                <w:sz w:val="20"/>
                <w:szCs w:val="20"/>
              </w:rPr>
            </w:pPr>
            <w:r>
              <w:rPr>
                <w:rFonts w:ascii="Courier New" w:hAnsi="Courier New" w:cs="Courier New"/>
                <w:b/>
                <w:sz w:val="20"/>
                <w:szCs w:val="20"/>
              </w:rPr>
              <w:t>MDL-2420</w:t>
            </w:r>
          </w:p>
        </w:tc>
        <w:tc>
          <w:tcPr>
            <w:tcW w:w="1800" w:type="dxa"/>
          </w:tcPr>
          <w:p w:rsidR="00C64BE3" w:rsidRDefault="00C64BE3" w:rsidP="00861B8B">
            <w:pPr>
              <w:pStyle w:val="PlainText"/>
              <w:rPr>
                <w:rFonts w:ascii="Courier New" w:hAnsi="Courier New" w:cs="Courier New"/>
                <w:b/>
                <w:sz w:val="20"/>
                <w:szCs w:val="20"/>
              </w:rPr>
            </w:pPr>
          </w:p>
          <w:p w:rsidR="00022903" w:rsidRDefault="00022903" w:rsidP="00022903">
            <w:pPr>
              <w:pStyle w:val="PlainText"/>
              <w:rPr>
                <w:rFonts w:ascii="Courier New" w:hAnsi="Courier New" w:cs="Courier New"/>
                <w:b/>
                <w:sz w:val="20"/>
                <w:szCs w:val="20"/>
              </w:rPr>
            </w:pPr>
            <w:r>
              <w:rPr>
                <w:rFonts w:ascii="Courier New" w:hAnsi="Courier New" w:cs="Courier New"/>
                <w:b/>
                <w:sz w:val="20"/>
                <w:szCs w:val="20"/>
              </w:rPr>
              <w:t>(N.D. Cal.)</w:t>
            </w:r>
          </w:p>
        </w:tc>
        <w:tc>
          <w:tcPr>
            <w:tcW w:w="5940" w:type="dxa"/>
          </w:tcPr>
          <w:p w:rsidR="00C64BE3" w:rsidRDefault="00C64BE3" w:rsidP="001A7BC8">
            <w:pPr>
              <w:pStyle w:val="PlainText"/>
              <w:jc w:val="left"/>
              <w:rPr>
                <w:rFonts w:ascii="Courier New" w:hAnsi="Courier New" w:cs="Courier New"/>
                <w:b/>
                <w:sz w:val="20"/>
                <w:szCs w:val="20"/>
              </w:rPr>
            </w:pPr>
          </w:p>
          <w:p w:rsidR="00C64BE3" w:rsidRDefault="00022903" w:rsidP="001A7BC8">
            <w:pPr>
              <w:pStyle w:val="PlainText"/>
              <w:jc w:val="left"/>
              <w:rPr>
                <w:rFonts w:ascii="Courier New" w:hAnsi="Courier New" w:cs="Courier New"/>
                <w:b/>
                <w:sz w:val="20"/>
                <w:szCs w:val="20"/>
              </w:rPr>
            </w:pPr>
            <w:r>
              <w:rPr>
                <w:rFonts w:ascii="Courier New" w:hAnsi="Courier New" w:cs="Courier New"/>
                <w:b/>
                <w:sz w:val="20"/>
                <w:szCs w:val="20"/>
              </w:rPr>
              <w:t>In re: Lithium Ion Batteries Antitrust Litigation</w:t>
            </w:r>
          </w:p>
          <w:p w:rsidR="00022903" w:rsidRPr="00022903" w:rsidRDefault="00022903" w:rsidP="00022903">
            <w:pPr>
              <w:autoSpaceDE w:val="0"/>
              <w:autoSpaceDN w:val="0"/>
              <w:adjustRightInd w:val="0"/>
              <w:jc w:val="left"/>
              <w:rPr>
                <w:rFonts w:ascii="Courier New" w:hAnsi="Courier New" w:cs="Courier New"/>
                <w:sz w:val="20"/>
                <w:szCs w:val="20"/>
              </w:rPr>
            </w:pPr>
            <w:r w:rsidRPr="00022903">
              <w:rPr>
                <w:rFonts w:ascii="Courier New" w:hAnsi="Courier New" w:cs="Courier New"/>
                <w:sz w:val="20"/>
                <w:szCs w:val="20"/>
              </w:rPr>
              <w:t>The lawsuit alleges that Defendants and co-conspirators conspired to raise and fix the prices of cylindrical Li-Ion Cells</w:t>
            </w:r>
            <w:r>
              <w:rPr>
                <w:rFonts w:ascii="Courier New" w:hAnsi="Courier New" w:cs="Courier New"/>
                <w:sz w:val="20"/>
                <w:szCs w:val="20"/>
              </w:rPr>
              <w:t xml:space="preserve"> </w:t>
            </w:r>
            <w:r w:rsidRPr="00022903">
              <w:rPr>
                <w:rFonts w:ascii="Courier New" w:hAnsi="Courier New" w:cs="Courier New"/>
                <w:sz w:val="20"/>
                <w:szCs w:val="20"/>
              </w:rPr>
              <w:t>for over ten years, resulting in overcharges to indirect purchasers of portable computers, camcorders, and power tools</w:t>
            </w:r>
            <w:r>
              <w:rPr>
                <w:rFonts w:ascii="Courier New" w:hAnsi="Courier New" w:cs="Courier New"/>
                <w:sz w:val="20"/>
                <w:szCs w:val="20"/>
              </w:rPr>
              <w:t xml:space="preserve"> </w:t>
            </w:r>
            <w:r w:rsidRPr="00022903">
              <w:rPr>
                <w:rFonts w:ascii="Courier New" w:hAnsi="Courier New" w:cs="Courier New"/>
                <w:sz w:val="20"/>
                <w:szCs w:val="20"/>
              </w:rPr>
              <w:t>containing Li-Ion Cylindrical Batteries. The complaint describes how the Defendants and co-conspirators allegedly</w:t>
            </w:r>
            <w:r w:rsidR="00972FF3">
              <w:rPr>
                <w:rFonts w:ascii="Courier New" w:hAnsi="Courier New" w:cs="Courier New"/>
                <w:sz w:val="20"/>
                <w:szCs w:val="20"/>
              </w:rPr>
              <w:t xml:space="preserve"> </w:t>
            </w:r>
            <w:r w:rsidRPr="00022903">
              <w:rPr>
                <w:rFonts w:ascii="Courier New" w:hAnsi="Courier New" w:cs="Courier New"/>
                <w:sz w:val="20"/>
                <w:szCs w:val="20"/>
              </w:rPr>
              <w:t>violated the U.S. and state antitrust, unfair competition, and consumer protection laws by agreeing to fix prices and</w:t>
            </w:r>
            <w:r>
              <w:rPr>
                <w:rFonts w:ascii="Courier New" w:hAnsi="Courier New" w:cs="Courier New"/>
                <w:sz w:val="20"/>
                <w:szCs w:val="20"/>
              </w:rPr>
              <w:t xml:space="preserve"> </w:t>
            </w:r>
            <w:r w:rsidRPr="00022903">
              <w:rPr>
                <w:rFonts w:ascii="Courier New" w:hAnsi="Courier New" w:cs="Courier New"/>
                <w:sz w:val="20"/>
                <w:szCs w:val="20"/>
              </w:rPr>
              <w:t>restrict output of these cells by face-to-face meetings and other communications,</w:t>
            </w:r>
            <w:r>
              <w:rPr>
                <w:rFonts w:ascii="Courier New" w:hAnsi="Courier New" w:cs="Courier New"/>
                <w:sz w:val="20"/>
                <w:szCs w:val="20"/>
              </w:rPr>
              <w:t xml:space="preserve"> </w:t>
            </w:r>
            <w:r w:rsidRPr="00022903">
              <w:rPr>
                <w:rFonts w:ascii="Courier New" w:hAnsi="Courier New" w:cs="Courier New"/>
                <w:sz w:val="20"/>
                <w:szCs w:val="20"/>
              </w:rPr>
              <w:t>customer</w:t>
            </w:r>
            <w:r>
              <w:rPr>
                <w:rFonts w:ascii="Courier New" w:hAnsi="Courier New" w:cs="Courier New"/>
                <w:sz w:val="20"/>
                <w:szCs w:val="20"/>
              </w:rPr>
              <w:t xml:space="preserve"> </w:t>
            </w:r>
            <w:r w:rsidRPr="00022903">
              <w:rPr>
                <w:rFonts w:ascii="Courier New" w:hAnsi="Courier New" w:cs="Courier New"/>
                <w:sz w:val="20"/>
                <w:szCs w:val="20"/>
              </w:rPr>
              <w:t xml:space="preserve">allocation, and the </w:t>
            </w:r>
            <w:r w:rsidRPr="00022903">
              <w:rPr>
                <w:rFonts w:ascii="Courier New" w:hAnsi="Courier New" w:cs="Courier New"/>
                <w:sz w:val="20"/>
                <w:szCs w:val="20"/>
              </w:rPr>
              <w:lastRenderedPageBreak/>
              <w:t>use of trade associations.</w:t>
            </w:r>
          </w:p>
          <w:p w:rsidR="00022903" w:rsidRDefault="00022903" w:rsidP="001A7BC8">
            <w:pPr>
              <w:pStyle w:val="PlainText"/>
              <w:jc w:val="left"/>
              <w:rPr>
                <w:rFonts w:ascii="Courier New" w:hAnsi="Courier New" w:cs="Courier New"/>
                <w:b/>
                <w:sz w:val="20"/>
                <w:szCs w:val="20"/>
              </w:rPr>
            </w:pPr>
          </w:p>
        </w:tc>
        <w:tc>
          <w:tcPr>
            <w:tcW w:w="1440" w:type="dxa"/>
          </w:tcPr>
          <w:p w:rsidR="00C64BE3" w:rsidRDefault="00C64BE3" w:rsidP="00F8194E">
            <w:pPr>
              <w:pStyle w:val="PlainText"/>
              <w:rPr>
                <w:rFonts w:ascii="Courier New" w:hAnsi="Courier New" w:cs="Courier New"/>
                <w:b/>
                <w:sz w:val="20"/>
                <w:szCs w:val="20"/>
              </w:rPr>
            </w:pPr>
          </w:p>
          <w:p w:rsidR="00022903" w:rsidRDefault="00022903"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C64BE3" w:rsidRDefault="00C64BE3" w:rsidP="00BC2D03">
            <w:pPr>
              <w:pStyle w:val="PlainText"/>
              <w:jc w:val="left"/>
              <w:rPr>
                <w:rFonts w:ascii="Courier New" w:hAnsi="Courier New" w:cs="Courier New"/>
                <w:b/>
                <w:sz w:val="20"/>
                <w:szCs w:val="20"/>
              </w:rPr>
            </w:pPr>
          </w:p>
          <w:p w:rsidR="00022903" w:rsidRDefault="00022903" w:rsidP="00BC2D03">
            <w:pPr>
              <w:pStyle w:val="PlainText"/>
              <w:jc w:val="left"/>
              <w:rPr>
                <w:rFonts w:ascii="Courier New" w:hAnsi="Courier New" w:cs="Courier New"/>
                <w:b/>
                <w:sz w:val="20"/>
                <w:szCs w:val="20"/>
              </w:rPr>
            </w:pPr>
            <w:r>
              <w:rPr>
                <w:rFonts w:ascii="Courier New" w:hAnsi="Courier New" w:cs="Courier New"/>
                <w:b/>
                <w:sz w:val="20"/>
                <w:szCs w:val="20"/>
              </w:rPr>
              <w:t>For more information visit or call:</w:t>
            </w:r>
          </w:p>
          <w:p w:rsidR="00022903" w:rsidRDefault="00022903" w:rsidP="00BC2D03">
            <w:pPr>
              <w:pStyle w:val="PlainText"/>
              <w:jc w:val="left"/>
              <w:rPr>
                <w:rFonts w:ascii="Courier New" w:hAnsi="Courier New" w:cs="Courier New"/>
                <w:b/>
                <w:sz w:val="20"/>
                <w:szCs w:val="20"/>
              </w:rPr>
            </w:pPr>
          </w:p>
          <w:p w:rsidR="00022903" w:rsidRDefault="00D36F9E" w:rsidP="00BC2D03">
            <w:pPr>
              <w:pStyle w:val="PlainText"/>
              <w:jc w:val="left"/>
              <w:rPr>
                <w:rFonts w:ascii="Courier New" w:hAnsi="Courier New" w:cs="Courier New"/>
                <w:b/>
                <w:sz w:val="20"/>
                <w:szCs w:val="20"/>
              </w:rPr>
            </w:pPr>
            <w:hyperlink r:id="rId9" w:history="1">
              <w:r w:rsidR="00022903" w:rsidRPr="003E1AFC">
                <w:rPr>
                  <w:rStyle w:val="Hyperlink"/>
                  <w:rFonts w:ascii="Courier New" w:hAnsi="Courier New" w:cs="Courier New"/>
                  <w:b/>
                  <w:sz w:val="20"/>
                  <w:szCs w:val="20"/>
                </w:rPr>
                <w:t>www.batteriesconsumerlitigation.com</w:t>
              </w:r>
            </w:hyperlink>
          </w:p>
          <w:p w:rsidR="00022903" w:rsidRDefault="00022903" w:rsidP="00BC2D03">
            <w:pPr>
              <w:pStyle w:val="PlainText"/>
              <w:jc w:val="left"/>
              <w:rPr>
                <w:rFonts w:ascii="Courier New" w:hAnsi="Courier New" w:cs="Courier New"/>
                <w:b/>
                <w:sz w:val="20"/>
                <w:szCs w:val="20"/>
              </w:rPr>
            </w:pPr>
          </w:p>
          <w:p w:rsidR="00022903" w:rsidRDefault="00022903" w:rsidP="00BC2D03">
            <w:pPr>
              <w:pStyle w:val="PlainText"/>
              <w:jc w:val="left"/>
              <w:rPr>
                <w:rFonts w:ascii="Courier New" w:hAnsi="Courier New" w:cs="Courier New"/>
                <w:b/>
                <w:sz w:val="20"/>
                <w:szCs w:val="20"/>
              </w:rPr>
            </w:pPr>
            <w:r>
              <w:rPr>
                <w:rFonts w:ascii="Courier New" w:hAnsi="Courier New" w:cs="Courier New"/>
                <w:b/>
                <w:sz w:val="20"/>
                <w:szCs w:val="20"/>
              </w:rPr>
              <w:t>1 855 730-8645</w:t>
            </w:r>
            <w:r w:rsidR="00520355">
              <w:rPr>
                <w:rFonts w:ascii="Courier New" w:hAnsi="Courier New" w:cs="Courier New"/>
                <w:b/>
                <w:sz w:val="20"/>
                <w:szCs w:val="20"/>
              </w:rPr>
              <w:t xml:space="preserve"> (Ph.)</w:t>
            </w:r>
          </w:p>
        </w:tc>
      </w:tr>
      <w:tr w:rsidR="005C5B2F" w:rsidRPr="007167C0" w:rsidTr="005C6ADB">
        <w:tc>
          <w:tcPr>
            <w:tcW w:w="1353" w:type="dxa"/>
          </w:tcPr>
          <w:p w:rsidR="005C5B2F" w:rsidRDefault="005C5B2F" w:rsidP="00861B8B">
            <w:pPr>
              <w:pStyle w:val="PlainText"/>
              <w:rPr>
                <w:rFonts w:ascii="Courier New" w:hAnsi="Courier New" w:cs="Courier New"/>
                <w:b/>
                <w:sz w:val="20"/>
                <w:szCs w:val="20"/>
              </w:rPr>
            </w:pPr>
          </w:p>
          <w:p w:rsidR="005C5B2F" w:rsidRDefault="005C5B2F" w:rsidP="00861B8B">
            <w:pPr>
              <w:pStyle w:val="PlainText"/>
              <w:rPr>
                <w:rFonts w:ascii="Courier New" w:hAnsi="Courier New" w:cs="Courier New"/>
                <w:b/>
                <w:sz w:val="20"/>
                <w:szCs w:val="20"/>
              </w:rPr>
            </w:pPr>
            <w:r>
              <w:rPr>
                <w:rFonts w:ascii="Courier New" w:hAnsi="Courier New" w:cs="Courier New"/>
                <w:b/>
                <w:sz w:val="20"/>
                <w:szCs w:val="20"/>
              </w:rPr>
              <w:t>2-3-2017</w:t>
            </w:r>
          </w:p>
        </w:tc>
        <w:tc>
          <w:tcPr>
            <w:tcW w:w="1620" w:type="dxa"/>
          </w:tcPr>
          <w:p w:rsidR="005C5B2F" w:rsidRDefault="005C5B2F" w:rsidP="00BB38C5">
            <w:pPr>
              <w:pStyle w:val="PlainText"/>
              <w:rPr>
                <w:rFonts w:ascii="Courier New" w:hAnsi="Courier New" w:cs="Courier New"/>
                <w:b/>
                <w:sz w:val="20"/>
                <w:szCs w:val="20"/>
              </w:rPr>
            </w:pPr>
          </w:p>
          <w:p w:rsidR="005C5B2F" w:rsidRDefault="005C5B2F" w:rsidP="00BB38C5">
            <w:pPr>
              <w:pStyle w:val="PlainText"/>
              <w:rPr>
                <w:rFonts w:ascii="Courier New" w:hAnsi="Courier New" w:cs="Courier New"/>
                <w:b/>
                <w:sz w:val="20"/>
                <w:szCs w:val="20"/>
              </w:rPr>
            </w:pPr>
            <w:r>
              <w:rPr>
                <w:rFonts w:ascii="Courier New" w:hAnsi="Courier New" w:cs="Courier New"/>
                <w:b/>
                <w:sz w:val="20"/>
                <w:szCs w:val="20"/>
              </w:rPr>
              <w:t>15-MD</w:t>
            </w:r>
            <w:r w:rsidR="00ED6B16">
              <w:rPr>
                <w:rFonts w:ascii="Courier New" w:hAnsi="Courier New" w:cs="Courier New"/>
                <w:b/>
                <w:sz w:val="20"/>
                <w:szCs w:val="20"/>
              </w:rPr>
              <w:t>-</w:t>
            </w:r>
            <w:r>
              <w:rPr>
                <w:rFonts w:ascii="Courier New" w:hAnsi="Courier New" w:cs="Courier New"/>
                <w:b/>
                <w:sz w:val="20"/>
                <w:szCs w:val="20"/>
              </w:rPr>
              <w:t>02672</w:t>
            </w:r>
          </w:p>
        </w:tc>
        <w:tc>
          <w:tcPr>
            <w:tcW w:w="1800" w:type="dxa"/>
          </w:tcPr>
          <w:p w:rsidR="005C5B2F" w:rsidRDefault="005C5B2F" w:rsidP="00861B8B">
            <w:pPr>
              <w:pStyle w:val="PlainText"/>
              <w:rPr>
                <w:rFonts w:ascii="Courier New" w:hAnsi="Courier New" w:cs="Courier New"/>
                <w:b/>
                <w:sz w:val="20"/>
                <w:szCs w:val="20"/>
              </w:rPr>
            </w:pPr>
          </w:p>
          <w:p w:rsidR="005C5B2F" w:rsidRDefault="005C5B2F" w:rsidP="00861B8B">
            <w:pPr>
              <w:pStyle w:val="PlainText"/>
              <w:rPr>
                <w:rFonts w:ascii="Courier New" w:hAnsi="Courier New" w:cs="Courier New"/>
                <w:b/>
                <w:sz w:val="20"/>
                <w:szCs w:val="20"/>
              </w:rPr>
            </w:pPr>
            <w:r>
              <w:rPr>
                <w:rFonts w:ascii="Courier New" w:hAnsi="Courier New" w:cs="Courier New"/>
                <w:b/>
                <w:sz w:val="20"/>
                <w:szCs w:val="20"/>
              </w:rPr>
              <w:t>(N.D. Cal.)</w:t>
            </w:r>
          </w:p>
        </w:tc>
        <w:tc>
          <w:tcPr>
            <w:tcW w:w="5940" w:type="dxa"/>
          </w:tcPr>
          <w:p w:rsidR="005C5B2F" w:rsidRDefault="005C5B2F" w:rsidP="001A7BC8">
            <w:pPr>
              <w:pStyle w:val="PlainText"/>
              <w:jc w:val="left"/>
              <w:rPr>
                <w:rFonts w:ascii="Courier New" w:hAnsi="Courier New" w:cs="Courier New"/>
                <w:b/>
                <w:sz w:val="20"/>
                <w:szCs w:val="20"/>
              </w:rPr>
            </w:pPr>
          </w:p>
          <w:p w:rsidR="005C5B2F" w:rsidRDefault="005C5B2F" w:rsidP="001A7BC8">
            <w:pPr>
              <w:pStyle w:val="PlainText"/>
              <w:jc w:val="left"/>
              <w:rPr>
                <w:rFonts w:ascii="Courier New" w:hAnsi="Courier New" w:cs="Courier New"/>
                <w:b/>
                <w:sz w:val="20"/>
                <w:szCs w:val="20"/>
              </w:rPr>
            </w:pPr>
            <w:r>
              <w:rPr>
                <w:rFonts w:ascii="Courier New" w:hAnsi="Courier New" w:cs="Courier New"/>
                <w:b/>
                <w:sz w:val="20"/>
                <w:szCs w:val="20"/>
              </w:rPr>
              <w:t>In re: Volkswagen “Clean Diesel” Marketing, Sales Practices, and Products Liability Litigation</w:t>
            </w:r>
          </w:p>
          <w:p w:rsidR="005C5B2F" w:rsidRDefault="000C12C4" w:rsidP="001A7BC8">
            <w:pPr>
              <w:pStyle w:val="PlainText"/>
              <w:jc w:val="left"/>
              <w:rPr>
                <w:rFonts w:ascii="Courier New" w:hAnsi="Courier New" w:cs="Courier New"/>
                <w:sz w:val="20"/>
                <w:szCs w:val="20"/>
              </w:rPr>
            </w:pPr>
            <w:r>
              <w:rPr>
                <w:rFonts w:ascii="Courier New" w:hAnsi="Courier New" w:cs="Courier New"/>
                <w:sz w:val="20"/>
                <w:szCs w:val="20"/>
              </w:rPr>
              <w:t xml:space="preserve">For more information see page </w:t>
            </w:r>
            <w:r w:rsidR="000758DB">
              <w:rPr>
                <w:rFonts w:ascii="Courier New" w:hAnsi="Courier New" w:cs="Courier New"/>
                <w:sz w:val="20"/>
                <w:szCs w:val="20"/>
              </w:rPr>
              <w:t>1</w:t>
            </w:r>
            <w:r>
              <w:rPr>
                <w:rFonts w:ascii="Courier New" w:hAnsi="Courier New" w:cs="Courier New"/>
                <w:sz w:val="20"/>
                <w:szCs w:val="20"/>
              </w:rPr>
              <w:t xml:space="preserve"> above.</w:t>
            </w:r>
          </w:p>
          <w:p w:rsidR="00ED6B16" w:rsidRPr="005C5B2F" w:rsidRDefault="00ED6B16" w:rsidP="001A7BC8">
            <w:pPr>
              <w:pStyle w:val="PlainText"/>
              <w:jc w:val="left"/>
              <w:rPr>
                <w:rFonts w:ascii="Courier New" w:hAnsi="Courier New" w:cs="Courier New"/>
                <w:sz w:val="20"/>
                <w:szCs w:val="20"/>
              </w:rPr>
            </w:pPr>
          </w:p>
        </w:tc>
        <w:tc>
          <w:tcPr>
            <w:tcW w:w="1440" w:type="dxa"/>
          </w:tcPr>
          <w:p w:rsidR="005C5B2F" w:rsidRDefault="005C5B2F" w:rsidP="00F8194E">
            <w:pPr>
              <w:pStyle w:val="PlainText"/>
              <w:rPr>
                <w:rFonts w:ascii="Courier New" w:hAnsi="Courier New" w:cs="Courier New"/>
                <w:b/>
                <w:sz w:val="20"/>
                <w:szCs w:val="20"/>
              </w:rPr>
            </w:pPr>
          </w:p>
          <w:p w:rsidR="005C5B2F" w:rsidRDefault="00C370A1" w:rsidP="00F8194E">
            <w:pPr>
              <w:pStyle w:val="PlainText"/>
              <w:rPr>
                <w:rFonts w:ascii="Courier New" w:hAnsi="Courier New" w:cs="Courier New"/>
                <w:b/>
                <w:sz w:val="20"/>
                <w:szCs w:val="20"/>
              </w:rPr>
            </w:pPr>
            <w:r>
              <w:rPr>
                <w:rFonts w:ascii="Courier New" w:hAnsi="Courier New" w:cs="Courier New"/>
                <w:b/>
                <w:sz w:val="20"/>
                <w:szCs w:val="20"/>
              </w:rPr>
              <w:t>5-11</w:t>
            </w:r>
            <w:r w:rsidR="00ED6B16">
              <w:rPr>
                <w:rFonts w:ascii="Courier New" w:hAnsi="Courier New" w:cs="Courier New"/>
                <w:b/>
                <w:sz w:val="20"/>
                <w:szCs w:val="20"/>
              </w:rPr>
              <w:t>-2017</w:t>
            </w:r>
          </w:p>
        </w:tc>
        <w:tc>
          <w:tcPr>
            <w:tcW w:w="2771" w:type="dxa"/>
          </w:tcPr>
          <w:p w:rsidR="005C5B2F" w:rsidRDefault="005C5B2F" w:rsidP="00BC2D03">
            <w:pPr>
              <w:pStyle w:val="PlainText"/>
              <w:jc w:val="left"/>
              <w:rPr>
                <w:rFonts w:ascii="Courier New" w:hAnsi="Courier New" w:cs="Courier New"/>
                <w:b/>
                <w:sz w:val="20"/>
                <w:szCs w:val="20"/>
              </w:rPr>
            </w:pPr>
          </w:p>
          <w:p w:rsidR="005C5B2F" w:rsidRDefault="005C5B2F" w:rsidP="00BC2D03">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5C5B2F" w:rsidRDefault="005C5B2F" w:rsidP="00BC2D03">
            <w:pPr>
              <w:pStyle w:val="PlainText"/>
              <w:jc w:val="left"/>
              <w:rPr>
                <w:rFonts w:ascii="Courier New" w:hAnsi="Courier New" w:cs="Courier New"/>
                <w:b/>
                <w:sz w:val="20"/>
                <w:szCs w:val="20"/>
              </w:rPr>
            </w:pPr>
          </w:p>
          <w:p w:rsidR="00C370A1" w:rsidRPr="00C370A1" w:rsidRDefault="00C370A1" w:rsidP="00C370A1">
            <w:pPr>
              <w:pStyle w:val="PlainText"/>
              <w:jc w:val="left"/>
              <w:rPr>
                <w:rFonts w:ascii="Courier New" w:hAnsi="Courier New" w:cs="Courier New"/>
                <w:b/>
                <w:sz w:val="16"/>
                <w:szCs w:val="16"/>
              </w:rPr>
            </w:pPr>
            <w:r w:rsidRPr="00C370A1">
              <w:rPr>
                <w:rFonts w:ascii="Courier New" w:hAnsi="Courier New" w:cs="Courier New"/>
                <w:b/>
                <w:sz w:val="16"/>
                <w:szCs w:val="16"/>
              </w:rPr>
              <w:t xml:space="preserve">Elizabeth </w:t>
            </w:r>
            <w:proofErr w:type="spellStart"/>
            <w:r w:rsidRPr="00C370A1">
              <w:rPr>
                <w:rFonts w:ascii="Courier New" w:hAnsi="Courier New" w:cs="Courier New"/>
                <w:b/>
                <w:sz w:val="16"/>
                <w:szCs w:val="16"/>
              </w:rPr>
              <w:t>Cabraser</w:t>
            </w:r>
            <w:proofErr w:type="spellEnd"/>
          </w:p>
          <w:p w:rsidR="00C370A1" w:rsidRDefault="00C370A1" w:rsidP="00C370A1">
            <w:pPr>
              <w:pStyle w:val="PlainText"/>
              <w:jc w:val="left"/>
              <w:rPr>
                <w:rFonts w:ascii="Courier New" w:hAnsi="Courier New" w:cs="Courier New"/>
                <w:b/>
                <w:sz w:val="16"/>
                <w:szCs w:val="16"/>
              </w:rPr>
            </w:pPr>
            <w:proofErr w:type="spellStart"/>
            <w:r w:rsidRPr="00C370A1">
              <w:rPr>
                <w:rFonts w:ascii="Courier New" w:hAnsi="Courier New" w:cs="Courier New"/>
                <w:b/>
                <w:sz w:val="16"/>
                <w:szCs w:val="16"/>
              </w:rPr>
              <w:t>Lieff</w:t>
            </w:r>
            <w:proofErr w:type="spellEnd"/>
            <w:r w:rsidRPr="00C370A1">
              <w:rPr>
                <w:rFonts w:ascii="Courier New" w:hAnsi="Courier New" w:cs="Courier New"/>
                <w:b/>
                <w:sz w:val="16"/>
                <w:szCs w:val="16"/>
              </w:rPr>
              <w:t xml:space="preserve"> </w:t>
            </w:r>
            <w:proofErr w:type="spellStart"/>
            <w:r w:rsidRPr="00C370A1">
              <w:rPr>
                <w:rFonts w:ascii="Courier New" w:hAnsi="Courier New" w:cs="Courier New"/>
                <w:b/>
                <w:sz w:val="16"/>
                <w:szCs w:val="16"/>
              </w:rPr>
              <w:t>Cabraser</w:t>
            </w:r>
            <w:proofErr w:type="spellEnd"/>
            <w:r w:rsidRPr="00C370A1">
              <w:rPr>
                <w:rFonts w:ascii="Courier New" w:hAnsi="Courier New" w:cs="Courier New"/>
                <w:b/>
                <w:sz w:val="16"/>
                <w:szCs w:val="16"/>
              </w:rPr>
              <w:t xml:space="preserve"> </w:t>
            </w:r>
            <w:proofErr w:type="spellStart"/>
            <w:r w:rsidRPr="00C370A1">
              <w:rPr>
                <w:rFonts w:ascii="Courier New" w:hAnsi="Courier New" w:cs="Courier New"/>
                <w:b/>
                <w:sz w:val="16"/>
                <w:szCs w:val="16"/>
              </w:rPr>
              <w:t>Heimann</w:t>
            </w:r>
            <w:proofErr w:type="spellEnd"/>
            <w:r>
              <w:rPr>
                <w:rFonts w:ascii="Courier New" w:hAnsi="Courier New" w:cs="Courier New"/>
                <w:b/>
                <w:sz w:val="16"/>
                <w:szCs w:val="16"/>
              </w:rPr>
              <w:t xml:space="preserve"> </w:t>
            </w:r>
          </w:p>
          <w:p w:rsidR="00C370A1" w:rsidRPr="00C370A1" w:rsidRDefault="00C370A1" w:rsidP="00C370A1">
            <w:pPr>
              <w:pStyle w:val="PlainText"/>
              <w:jc w:val="left"/>
              <w:rPr>
                <w:rFonts w:ascii="Courier New" w:hAnsi="Courier New" w:cs="Courier New"/>
                <w:b/>
                <w:sz w:val="16"/>
                <w:szCs w:val="16"/>
              </w:rPr>
            </w:pPr>
            <w:r>
              <w:rPr>
                <w:rFonts w:ascii="Courier New" w:hAnsi="Courier New" w:cs="Courier New"/>
                <w:b/>
                <w:sz w:val="16"/>
                <w:szCs w:val="16"/>
              </w:rPr>
              <w:t xml:space="preserve"> </w:t>
            </w:r>
            <w:r w:rsidRPr="00C370A1">
              <w:rPr>
                <w:rFonts w:ascii="Courier New" w:hAnsi="Courier New" w:cs="Courier New"/>
                <w:b/>
                <w:sz w:val="16"/>
                <w:szCs w:val="16"/>
              </w:rPr>
              <w:t>&amp; Bernstein, LLP</w:t>
            </w:r>
          </w:p>
          <w:p w:rsidR="00C370A1" w:rsidRDefault="00C370A1" w:rsidP="00C370A1">
            <w:pPr>
              <w:pStyle w:val="PlainText"/>
              <w:jc w:val="left"/>
              <w:rPr>
                <w:rFonts w:ascii="Courier New" w:hAnsi="Courier New" w:cs="Courier New"/>
                <w:b/>
                <w:sz w:val="16"/>
                <w:szCs w:val="16"/>
              </w:rPr>
            </w:pPr>
            <w:r w:rsidRPr="00C370A1">
              <w:rPr>
                <w:rFonts w:ascii="Courier New" w:hAnsi="Courier New" w:cs="Courier New"/>
                <w:b/>
                <w:sz w:val="16"/>
                <w:szCs w:val="16"/>
              </w:rPr>
              <w:t xml:space="preserve">275 Battery Street </w:t>
            </w:r>
          </w:p>
          <w:p w:rsidR="00C370A1" w:rsidRPr="00C370A1" w:rsidRDefault="00C370A1" w:rsidP="00C370A1">
            <w:pPr>
              <w:pStyle w:val="PlainText"/>
              <w:jc w:val="left"/>
              <w:rPr>
                <w:rFonts w:ascii="Courier New" w:hAnsi="Courier New" w:cs="Courier New"/>
                <w:b/>
                <w:sz w:val="16"/>
                <w:szCs w:val="16"/>
              </w:rPr>
            </w:pPr>
            <w:r w:rsidRPr="00C370A1">
              <w:rPr>
                <w:rFonts w:ascii="Courier New" w:hAnsi="Courier New" w:cs="Courier New"/>
                <w:b/>
                <w:sz w:val="16"/>
                <w:szCs w:val="16"/>
              </w:rPr>
              <w:t>29</w:t>
            </w:r>
            <w:r w:rsidRPr="00C370A1">
              <w:rPr>
                <w:rFonts w:ascii="Courier New" w:hAnsi="Courier New" w:cs="Courier New"/>
                <w:b/>
                <w:sz w:val="16"/>
                <w:szCs w:val="16"/>
                <w:vertAlign w:val="superscript"/>
              </w:rPr>
              <w:t>th</w:t>
            </w:r>
            <w:r>
              <w:rPr>
                <w:rFonts w:ascii="Courier New" w:hAnsi="Courier New" w:cs="Courier New"/>
                <w:b/>
                <w:sz w:val="16"/>
                <w:szCs w:val="16"/>
              </w:rPr>
              <w:t xml:space="preserve"> </w:t>
            </w:r>
            <w:r w:rsidRPr="00C370A1">
              <w:rPr>
                <w:rFonts w:ascii="Courier New" w:hAnsi="Courier New" w:cs="Courier New"/>
                <w:b/>
                <w:sz w:val="16"/>
                <w:szCs w:val="16"/>
              </w:rPr>
              <w:t>Floor</w:t>
            </w:r>
          </w:p>
          <w:p w:rsidR="005C5B2F" w:rsidRDefault="00C370A1" w:rsidP="00C370A1">
            <w:pPr>
              <w:pStyle w:val="PlainText"/>
              <w:jc w:val="left"/>
              <w:rPr>
                <w:rFonts w:ascii="Courier New" w:hAnsi="Courier New" w:cs="Courier New"/>
                <w:b/>
                <w:sz w:val="16"/>
                <w:szCs w:val="16"/>
              </w:rPr>
            </w:pPr>
            <w:r w:rsidRPr="00C370A1">
              <w:rPr>
                <w:rFonts w:ascii="Courier New" w:hAnsi="Courier New" w:cs="Courier New"/>
                <w:b/>
                <w:sz w:val="16"/>
                <w:szCs w:val="16"/>
              </w:rPr>
              <w:t>San Francisco, CA</w:t>
            </w:r>
            <w:r>
              <w:rPr>
                <w:rFonts w:ascii="Courier New" w:hAnsi="Courier New" w:cs="Courier New"/>
                <w:b/>
                <w:sz w:val="16"/>
                <w:szCs w:val="16"/>
              </w:rPr>
              <w:t xml:space="preserve"> </w:t>
            </w:r>
            <w:r w:rsidRPr="00C370A1">
              <w:rPr>
                <w:rFonts w:ascii="Courier New" w:hAnsi="Courier New" w:cs="Courier New"/>
                <w:b/>
                <w:sz w:val="16"/>
                <w:szCs w:val="16"/>
              </w:rPr>
              <w:t>94111</w:t>
            </w:r>
          </w:p>
          <w:p w:rsidR="000C12C4" w:rsidRDefault="000C12C4" w:rsidP="00C370A1">
            <w:pPr>
              <w:pStyle w:val="PlainText"/>
              <w:jc w:val="left"/>
              <w:rPr>
                <w:rFonts w:ascii="Courier New" w:hAnsi="Courier New" w:cs="Courier New"/>
                <w:b/>
                <w:sz w:val="20"/>
                <w:szCs w:val="20"/>
              </w:rPr>
            </w:pPr>
          </w:p>
        </w:tc>
      </w:tr>
      <w:tr w:rsidR="00022903" w:rsidRPr="007167C0" w:rsidTr="005C6ADB">
        <w:tc>
          <w:tcPr>
            <w:tcW w:w="1353" w:type="dxa"/>
          </w:tcPr>
          <w:p w:rsidR="00022903" w:rsidRDefault="00022903" w:rsidP="00861B8B">
            <w:pPr>
              <w:pStyle w:val="PlainText"/>
              <w:rPr>
                <w:rFonts w:ascii="Courier New" w:hAnsi="Courier New" w:cs="Courier New"/>
                <w:b/>
                <w:sz w:val="20"/>
                <w:szCs w:val="20"/>
              </w:rPr>
            </w:pPr>
          </w:p>
          <w:p w:rsidR="00022903" w:rsidRDefault="00022903" w:rsidP="00861B8B">
            <w:pPr>
              <w:pStyle w:val="PlainText"/>
              <w:rPr>
                <w:rFonts w:ascii="Courier New" w:hAnsi="Courier New" w:cs="Courier New"/>
                <w:b/>
                <w:sz w:val="20"/>
                <w:szCs w:val="20"/>
              </w:rPr>
            </w:pPr>
            <w:r>
              <w:rPr>
                <w:rFonts w:ascii="Courier New" w:hAnsi="Courier New" w:cs="Courier New"/>
                <w:b/>
                <w:sz w:val="20"/>
                <w:szCs w:val="20"/>
              </w:rPr>
              <w:t>2-6-2017</w:t>
            </w:r>
          </w:p>
        </w:tc>
        <w:tc>
          <w:tcPr>
            <w:tcW w:w="1620" w:type="dxa"/>
          </w:tcPr>
          <w:p w:rsidR="00022903" w:rsidRDefault="00022903" w:rsidP="00BB38C5">
            <w:pPr>
              <w:pStyle w:val="PlainText"/>
              <w:rPr>
                <w:rFonts w:ascii="Courier New" w:hAnsi="Courier New" w:cs="Courier New"/>
                <w:b/>
                <w:sz w:val="20"/>
                <w:szCs w:val="20"/>
              </w:rPr>
            </w:pPr>
          </w:p>
          <w:p w:rsidR="00022903" w:rsidRDefault="00022903" w:rsidP="00BB38C5">
            <w:pPr>
              <w:pStyle w:val="PlainText"/>
              <w:rPr>
                <w:rFonts w:ascii="Courier New" w:hAnsi="Courier New" w:cs="Courier New"/>
                <w:b/>
                <w:sz w:val="20"/>
                <w:szCs w:val="20"/>
              </w:rPr>
            </w:pPr>
            <w:r>
              <w:rPr>
                <w:rFonts w:ascii="Courier New" w:hAnsi="Courier New" w:cs="Courier New"/>
                <w:b/>
                <w:sz w:val="20"/>
                <w:szCs w:val="20"/>
              </w:rPr>
              <w:t>14-CV-4062</w:t>
            </w:r>
          </w:p>
        </w:tc>
        <w:tc>
          <w:tcPr>
            <w:tcW w:w="1800" w:type="dxa"/>
          </w:tcPr>
          <w:p w:rsidR="00022903" w:rsidRDefault="00022903" w:rsidP="00861B8B">
            <w:pPr>
              <w:pStyle w:val="PlainText"/>
              <w:rPr>
                <w:rFonts w:ascii="Courier New" w:hAnsi="Courier New" w:cs="Courier New"/>
                <w:b/>
                <w:sz w:val="20"/>
                <w:szCs w:val="20"/>
              </w:rPr>
            </w:pPr>
          </w:p>
          <w:p w:rsidR="00022903" w:rsidRDefault="00022903" w:rsidP="00861B8B">
            <w:pPr>
              <w:pStyle w:val="PlainText"/>
              <w:rPr>
                <w:rFonts w:ascii="Courier New" w:hAnsi="Courier New" w:cs="Courier New"/>
                <w:b/>
                <w:sz w:val="20"/>
                <w:szCs w:val="20"/>
              </w:rPr>
            </w:pPr>
            <w:r>
              <w:rPr>
                <w:rFonts w:ascii="Courier New" w:hAnsi="Courier New" w:cs="Courier New"/>
                <w:b/>
                <w:sz w:val="20"/>
                <w:szCs w:val="20"/>
              </w:rPr>
              <w:t>(N.D. Cal.)</w:t>
            </w:r>
          </w:p>
        </w:tc>
        <w:tc>
          <w:tcPr>
            <w:tcW w:w="5940" w:type="dxa"/>
          </w:tcPr>
          <w:p w:rsidR="00022903" w:rsidRDefault="00022903" w:rsidP="001A7BC8">
            <w:pPr>
              <w:pStyle w:val="PlainText"/>
              <w:jc w:val="left"/>
              <w:rPr>
                <w:rFonts w:ascii="Courier New" w:hAnsi="Courier New" w:cs="Courier New"/>
                <w:b/>
                <w:sz w:val="20"/>
                <w:szCs w:val="20"/>
              </w:rPr>
            </w:pPr>
          </w:p>
          <w:p w:rsidR="00022903" w:rsidRDefault="00022903" w:rsidP="001A7BC8">
            <w:pPr>
              <w:pStyle w:val="PlainText"/>
              <w:jc w:val="left"/>
              <w:rPr>
                <w:rFonts w:ascii="Courier New" w:hAnsi="Courier New" w:cs="Courier New"/>
                <w:b/>
                <w:sz w:val="20"/>
                <w:szCs w:val="20"/>
              </w:rPr>
            </w:pPr>
            <w:r>
              <w:rPr>
                <w:rFonts w:ascii="Courier New" w:hAnsi="Courier New" w:cs="Courier New"/>
                <w:b/>
                <w:sz w:val="20"/>
                <w:szCs w:val="20"/>
              </w:rPr>
              <w:t>In re: Animation Workers Antitrust Litigation</w:t>
            </w:r>
          </w:p>
          <w:p w:rsidR="006419D7" w:rsidRPr="006419D7" w:rsidRDefault="006419D7" w:rsidP="006419D7">
            <w:pPr>
              <w:autoSpaceDE w:val="0"/>
              <w:autoSpaceDN w:val="0"/>
              <w:adjustRightInd w:val="0"/>
              <w:jc w:val="left"/>
              <w:rPr>
                <w:rFonts w:ascii="Courier New" w:hAnsi="Courier New" w:cs="Courier New"/>
                <w:sz w:val="20"/>
                <w:szCs w:val="20"/>
              </w:rPr>
            </w:pPr>
            <w:r w:rsidRPr="006419D7">
              <w:rPr>
                <w:rFonts w:ascii="Courier New" w:hAnsi="Courier New" w:cs="Courier New"/>
                <w:sz w:val="20"/>
                <w:szCs w:val="20"/>
              </w:rPr>
              <w:t>The lawsuit claims that Defendants conspired to suppress compensation by agreeing not to solicit each other’s employees and to coordinate compensation policies in violation of federal and state antitrust laws.</w:t>
            </w:r>
          </w:p>
          <w:p w:rsidR="006419D7" w:rsidRPr="006419D7" w:rsidRDefault="006419D7" w:rsidP="006419D7">
            <w:pPr>
              <w:autoSpaceDE w:val="0"/>
              <w:autoSpaceDN w:val="0"/>
              <w:adjustRightInd w:val="0"/>
              <w:jc w:val="left"/>
              <w:rPr>
                <w:rFonts w:ascii="Courier New" w:hAnsi="Courier New" w:cs="Courier New"/>
                <w:sz w:val="20"/>
                <w:szCs w:val="20"/>
              </w:rPr>
            </w:pPr>
          </w:p>
          <w:p w:rsidR="005103AE" w:rsidRPr="00022903" w:rsidRDefault="005103AE" w:rsidP="006419D7">
            <w:pPr>
              <w:autoSpaceDE w:val="0"/>
              <w:autoSpaceDN w:val="0"/>
              <w:adjustRightInd w:val="0"/>
              <w:jc w:val="left"/>
              <w:rPr>
                <w:rFonts w:ascii="Courier New" w:hAnsi="Courier New" w:cs="Courier New"/>
                <w:sz w:val="20"/>
                <w:szCs w:val="20"/>
              </w:rPr>
            </w:pPr>
          </w:p>
        </w:tc>
        <w:tc>
          <w:tcPr>
            <w:tcW w:w="1440" w:type="dxa"/>
          </w:tcPr>
          <w:p w:rsidR="00022903" w:rsidRDefault="00022903" w:rsidP="00F8194E">
            <w:pPr>
              <w:pStyle w:val="PlainText"/>
              <w:rPr>
                <w:rFonts w:ascii="Courier New" w:hAnsi="Courier New" w:cs="Courier New"/>
                <w:b/>
                <w:sz w:val="20"/>
                <w:szCs w:val="20"/>
              </w:rPr>
            </w:pPr>
          </w:p>
          <w:p w:rsidR="00022903" w:rsidRDefault="00F23A1E" w:rsidP="00F23A1E">
            <w:pPr>
              <w:pStyle w:val="PlainText"/>
              <w:rPr>
                <w:rFonts w:ascii="Courier New" w:hAnsi="Courier New" w:cs="Courier New"/>
                <w:b/>
                <w:sz w:val="20"/>
                <w:szCs w:val="20"/>
              </w:rPr>
            </w:pPr>
            <w:r>
              <w:rPr>
                <w:rFonts w:ascii="Courier New" w:hAnsi="Courier New" w:cs="Courier New"/>
                <w:b/>
                <w:sz w:val="20"/>
                <w:szCs w:val="20"/>
              </w:rPr>
              <w:t>5-18</w:t>
            </w:r>
            <w:r w:rsidR="00E337A3">
              <w:rPr>
                <w:rFonts w:ascii="Courier New" w:hAnsi="Courier New" w:cs="Courier New"/>
                <w:b/>
                <w:sz w:val="20"/>
                <w:szCs w:val="20"/>
              </w:rPr>
              <w:t>-</w:t>
            </w:r>
            <w:r>
              <w:rPr>
                <w:rFonts w:ascii="Courier New" w:hAnsi="Courier New" w:cs="Courier New"/>
                <w:b/>
                <w:sz w:val="20"/>
                <w:szCs w:val="20"/>
              </w:rPr>
              <w:t>2017</w:t>
            </w:r>
          </w:p>
        </w:tc>
        <w:tc>
          <w:tcPr>
            <w:tcW w:w="2771" w:type="dxa"/>
          </w:tcPr>
          <w:p w:rsidR="00022903" w:rsidRDefault="00022903" w:rsidP="00BC2D03">
            <w:pPr>
              <w:pStyle w:val="PlainText"/>
              <w:jc w:val="left"/>
              <w:rPr>
                <w:rFonts w:ascii="Courier New" w:hAnsi="Courier New" w:cs="Courier New"/>
                <w:b/>
                <w:sz w:val="20"/>
                <w:szCs w:val="20"/>
              </w:rPr>
            </w:pPr>
          </w:p>
          <w:p w:rsidR="00022903" w:rsidRDefault="00022903" w:rsidP="00BC2D03">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022903" w:rsidRDefault="00022903" w:rsidP="00BC2D03">
            <w:pPr>
              <w:pStyle w:val="PlainText"/>
              <w:jc w:val="left"/>
              <w:rPr>
                <w:rFonts w:ascii="Courier New" w:hAnsi="Courier New" w:cs="Courier New"/>
                <w:b/>
                <w:sz w:val="20"/>
                <w:szCs w:val="20"/>
              </w:rPr>
            </w:pPr>
          </w:p>
          <w:p w:rsidR="00022903" w:rsidRPr="00F943CC" w:rsidRDefault="00F943CC" w:rsidP="00BC2D03">
            <w:pPr>
              <w:pStyle w:val="PlainText"/>
              <w:jc w:val="left"/>
              <w:rPr>
                <w:rFonts w:ascii="Courier New" w:hAnsi="Courier New" w:cs="Courier New"/>
                <w:b/>
                <w:sz w:val="16"/>
                <w:szCs w:val="16"/>
              </w:rPr>
            </w:pPr>
            <w:r w:rsidRPr="00F943CC">
              <w:rPr>
                <w:rFonts w:ascii="Courier New" w:hAnsi="Courier New" w:cs="Courier New"/>
                <w:b/>
                <w:sz w:val="16"/>
                <w:szCs w:val="16"/>
              </w:rPr>
              <w:t>Daniel A. Small</w:t>
            </w:r>
          </w:p>
          <w:p w:rsidR="00F943CC" w:rsidRPr="00F943CC" w:rsidRDefault="00F943CC" w:rsidP="00BC2D03">
            <w:pPr>
              <w:pStyle w:val="PlainText"/>
              <w:jc w:val="left"/>
              <w:rPr>
                <w:rFonts w:ascii="Courier New" w:hAnsi="Courier New" w:cs="Courier New"/>
                <w:b/>
                <w:sz w:val="16"/>
                <w:szCs w:val="16"/>
              </w:rPr>
            </w:pPr>
            <w:r w:rsidRPr="00F943CC">
              <w:rPr>
                <w:rFonts w:ascii="Courier New" w:hAnsi="Courier New" w:cs="Courier New"/>
                <w:b/>
                <w:sz w:val="16"/>
                <w:szCs w:val="16"/>
              </w:rPr>
              <w:t>Brent W. Johnson</w:t>
            </w:r>
          </w:p>
          <w:p w:rsidR="00F943CC" w:rsidRPr="00F943CC" w:rsidRDefault="00F943CC" w:rsidP="00BC2D03">
            <w:pPr>
              <w:pStyle w:val="PlainText"/>
              <w:jc w:val="left"/>
              <w:rPr>
                <w:rFonts w:ascii="Courier New" w:hAnsi="Courier New" w:cs="Courier New"/>
                <w:b/>
                <w:sz w:val="16"/>
                <w:szCs w:val="16"/>
              </w:rPr>
            </w:pPr>
            <w:r w:rsidRPr="00F943CC">
              <w:rPr>
                <w:rFonts w:ascii="Courier New" w:hAnsi="Courier New" w:cs="Courier New"/>
                <w:b/>
                <w:sz w:val="16"/>
                <w:szCs w:val="16"/>
              </w:rPr>
              <w:t>Jeffrey B. Dubner</w:t>
            </w:r>
          </w:p>
          <w:p w:rsidR="007C2D58" w:rsidRDefault="00F943CC" w:rsidP="00BC2D03">
            <w:pPr>
              <w:pStyle w:val="PlainText"/>
              <w:jc w:val="left"/>
              <w:rPr>
                <w:rFonts w:ascii="Courier New" w:hAnsi="Courier New" w:cs="Courier New"/>
                <w:b/>
                <w:sz w:val="16"/>
                <w:szCs w:val="16"/>
              </w:rPr>
            </w:pPr>
            <w:r w:rsidRPr="00F943CC">
              <w:rPr>
                <w:rFonts w:ascii="Courier New" w:hAnsi="Courier New" w:cs="Courier New"/>
                <w:b/>
                <w:sz w:val="16"/>
                <w:szCs w:val="16"/>
              </w:rPr>
              <w:t xml:space="preserve">Cohen Milstein Sellers &amp; </w:t>
            </w:r>
          </w:p>
          <w:p w:rsidR="00F943CC" w:rsidRPr="00F943CC" w:rsidRDefault="007C2D58" w:rsidP="00BC2D03">
            <w:pPr>
              <w:pStyle w:val="PlainText"/>
              <w:jc w:val="left"/>
              <w:rPr>
                <w:rFonts w:ascii="Courier New" w:hAnsi="Courier New" w:cs="Courier New"/>
                <w:b/>
                <w:sz w:val="16"/>
                <w:szCs w:val="16"/>
              </w:rPr>
            </w:pPr>
            <w:r>
              <w:rPr>
                <w:rFonts w:ascii="Courier New" w:hAnsi="Courier New" w:cs="Courier New"/>
                <w:b/>
                <w:sz w:val="16"/>
                <w:szCs w:val="16"/>
              </w:rPr>
              <w:t xml:space="preserve"> </w:t>
            </w:r>
            <w:r w:rsidR="00FF2936">
              <w:rPr>
                <w:rFonts w:ascii="Courier New" w:hAnsi="Courier New" w:cs="Courier New"/>
                <w:b/>
                <w:sz w:val="16"/>
                <w:szCs w:val="16"/>
              </w:rPr>
              <w:t>To</w:t>
            </w:r>
            <w:r w:rsidR="00F943CC" w:rsidRPr="00F943CC">
              <w:rPr>
                <w:rFonts w:ascii="Courier New" w:hAnsi="Courier New" w:cs="Courier New"/>
                <w:b/>
                <w:sz w:val="16"/>
                <w:szCs w:val="16"/>
              </w:rPr>
              <w:t>ll, PLLC</w:t>
            </w:r>
          </w:p>
          <w:p w:rsidR="00F943CC" w:rsidRPr="00F943CC" w:rsidRDefault="00F943CC" w:rsidP="00BC2D03">
            <w:pPr>
              <w:pStyle w:val="PlainText"/>
              <w:jc w:val="left"/>
              <w:rPr>
                <w:rFonts w:ascii="Courier New" w:hAnsi="Courier New" w:cs="Courier New"/>
                <w:b/>
                <w:sz w:val="16"/>
                <w:szCs w:val="16"/>
              </w:rPr>
            </w:pPr>
            <w:r w:rsidRPr="00F943CC">
              <w:rPr>
                <w:rFonts w:ascii="Courier New" w:hAnsi="Courier New" w:cs="Courier New"/>
                <w:b/>
                <w:sz w:val="16"/>
                <w:szCs w:val="16"/>
              </w:rPr>
              <w:t>1100 New York Avenue N.W.</w:t>
            </w:r>
          </w:p>
          <w:p w:rsidR="00F943CC" w:rsidRPr="00F943CC" w:rsidRDefault="00F943CC" w:rsidP="00BC2D03">
            <w:pPr>
              <w:pStyle w:val="PlainText"/>
              <w:jc w:val="left"/>
              <w:rPr>
                <w:rFonts w:ascii="Courier New" w:hAnsi="Courier New" w:cs="Courier New"/>
                <w:b/>
                <w:sz w:val="16"/>
                <w:szCs w:val="16"/>
              </w:rPr>
            </w:pPr>
            <w:r w:rsidRPr="00F943CC">
              <w:rPr>
                <w:rFonts w:ascii="Courier New" w:hAnsi="Courier New" w:cs="Courier New"/>
                <w:b/>
                <w:sz w:val="16"/>
                <w:szCs w:val="16"/>
              </w:rPr>
              <w:t>Suite 500</w:t>
            </w:r>
          </w:p>
          <w:p w:rsidR="00F943CC" w:rsidRPr="00F943CC" w:rsidRDefault="00F943CC" w:rsidP="00BC2D03">
            <w:pPr>
              <w:pStyle w:val="PlainText"/>
              <w:jc w:val="left"/>
              <w:rPr>
                <w:rFonts w:ascii="Courier New" w:hAnsi="Courier New" w:cs="Courier New"/>
                <w:b/>
                <w:sz w:val="16"/>
                <w:szCs w:val="16"/>
              </w:rPr>
            </w:pPr>
            <w:r w:rsidRPr="00F943CC">
              <w:rPr>
                <w:rFonts w:ascii="Courier New" w:hAnsi="Courier New" w:cs="Courier New"/>
                <w:b/>
                <w:sz w:val="16"/>
                <w:szCs w:val="16"/>
              </w:rPr>
              <w:t>Washington, DC 20005</w:t>
            </w:r>
          </w:p>
          <w:p w:rsidR="005C6ADB" w:rsidRDefault="005C6ADB" w:rsidP="0015174B">
            <w:pPr>
              <w:pStyle w:val="PlainText"/>
              <w:jc w:val="left"/>
              <w:rPr>
                <w:rFonts w:ascii="Courier New" w:hAnsi="Courier New" w:cs="Courier New"/>
                <w:b/>
                <w:sz w:val="20"/>
                <w:szCs w:val="20"/>
              </w:rPr>
            </w:pPr>
          </w:p>
        </w:tc>
      </w:tr>
      <w:tr w:rsidR="00F52F50" w:rsidRPr="007167C0" w:rsidTr="005C6ADB">
        <w:tc>
          <w:tcPr>
            <w:tcW w:w="1353" w:type="dxa"/>
          </w:tcPr>
          <w:p w:rsidR="00F52F50" w:rsidRDefault="00F52F50" w:rsidP="00861B8B">
            <w:pPr>
              <w:pStyle w:val="PlainText"/>
              <w:rPr>
                <w:rFonts w:ascii="Courier New" w:hAnsi="Courier New" w:cs="Courier New"/>
                <w:b/>
                <w:sz w:val="20"/>
                <w:szCs w:val="20"/>
              </w:rPr>
            </w:pPr>
          </w:p>
          <w:p w:rsidR="00F52F50" w:rsidRDefault="00F52F50" w:rsidP="00861B8B">
            <w:pPr>
              <w:pStyle w:val="PlainText"/>
              <w:rPr>
                <w:rFonts w:ascii="Courier New" w:hAnsi="Courier New" w:cs="Courier New"/>
                <w:b/>
                <w:sz w:val="20"/>
                <w:szCs w:val="20"/>
              </w:rPr>
            </w:pPr>
            <w:r>
              <w:rPr>
                <w:rFonts w:ascii="Courier New" w:hAnsi="Courier New" w:cs="Courier New"/>
                <w:b/>
                <w:sz w:val="20"/>
                <w:szCs w:val="20"/>
              </w:rPr>
              <w:t>2-6-2017</w:t>
            </w:r>
          </w:p>
        </w:tc>
        <w:tc>
          <w:tcPr>
            <w:tcW w:w="1620" w:type="dxa"/>
          </w:tcPr>
          <w:p w:rsidR="00F52F50" w:rsidRDefault="00F52F50" w:rsidP="00BB38C5">
            <w:pPr>
              <w:pStyle w:val="PlainText"/>
              <w:rPr>
                <w:rFonts w:ascii="Courier New" w:hAnsi="Courier New" w:cs="Courier New"/>
                <w:b/>
                <w:sz w:val="20"/>
                <w:szCs w:val="20"/>
              </w:rPr>
            </w:pPr>
          </w:p>
          <w:p w:rsidR="00F52F50" w:rsidRDefault="00F52F50" w:rsidP="00BB38C5">
            <w:pPr>
              <w:pStyle w:val="PlainText"/>
              <w:rPr>
                <w:rFonts w:ascii="Courier New" w:hAnsi="Courier New" w:cs="Courier New"/>
                <w:b/>
                <w:sz w:val="20"/>
                <w:szCs w:val="20"/>
              </w:rPr>
            </w:pPr>
            <w:r>
              <w:rPr>
                <w:rFonts w:ascii="Courier New" w:hAnsi="Courier New" w:cs="Courier New"/>
                <w:b/>
                <w:sz w:val="20"/>
                <w:szCs w:val="20"/>
              </w:rPr>
              <w:t>15-CV-21264</w:t>
            </w:r>
          </w:p>
        </w:tc>
        <w:tc>
          <w:tcPr>
            <w:tcW w:w="1800" w:type="dxa"/>
          </w:tcPr>
          <w:p w:rsidR="00F52F50" w:rsidRDefault="00F52F50" w:rsidP="00861B8B">
            <w:pPr>
              <w:pStyle w:val="PlainText"/>
              <w:rPr>
                <w:rFonts w:ascii="Courier New" w:hAnsi="Courier New" w:cs="Courier New"/>
                <w:b/>
                <w:sz w:val="20"/>
                <w:szCs w:val="20"/>
              </w:rPr>
            </w:pPr>
          </w:p>
          <w:p w:rsidR="00F52F50" w:rsidRDefault="00F52F50" w:rsidP="00861B8B">
            <w:pPr>
              <w:pStyle w:val="PlainText"/>
              <w:rPr>
                <w:rFonts w:ascii="Courier New" w:hAnsi="Courier New" w:cs="Courier New"/>
                <w:b/>
                <w:sz w:val="20"/>
                <w:szCs w:val="20"/>
              </w:rPr>
            </w:pPr>
            <w:r>
              <w:rPr>
                <w:rFonts w:ascii="Courier New" w:hAnsi="Courier New" w:cs="Courier New"/>
                <w:b/>
                <w:sz w:val="20"/>
                <w:szCs w:val="20"/>
              </w:rPr>
              <w:t>(S.D. Fla.)</w:t>
            </w:r>
          </w:p>
        </w:tc>
        <w:tc>
          <w:tcPr>
            <w:tcW w:w="5940" w:type="dxa"/>
          </w:tcPr>
          <w:p w:rsidR="00F52F50" w:rsidRDefault="00F52F50" w:rsidP="001A7BC8">
            <w:pPr>
              <w:pStyle w:val="PlainText"/>
              <w:jc w:val="left"/>
              <w:rPr>
                <w:rFonts w:ascii="Courier New" w:hAnsi="Courier New" w:cs="Courier New"/>
                <w:b/>
                <w:sz w:val="20"/>
                <w:szCs w:val="20"/>
              </w:rPr>
            </w:pPr>
          </w:p>
          <w:p w:rsidR="00F52F50" w:rsidRDefault="00F52F50" w:rsidP="001A7BC8">
            <w:pPr>
              <w:pStyle w:val="PlainText"/>
              <w:jc w:val="left"/>
              <w:rPr>
                <w:rFonts w:ascii="Courier New" w:hAnsi="Courier New" w:cs="Courier New"/>
                <w:b/>
                <w:sz w:val="20"/>
                <w:szCs w:val="20"/>
              </w:rPr>
            </w:pPr>
            <w:r>
              <w:rPr>
                <w:rFonts w:ascii="Courier New" w:hAnsi="Courier New" w:cs="Courier New"/>
                <w:b/>
                <w:sz w:val="20"/>
                <w:szCs w:val="20"/>
              </w:rPr>
              <w:t>Justin Mark Boise v. ACE American Insurance Company, and ACE USA, Inc.</w:t>
            </w:r>
          </w:p>
          <w:p w:rsidR="00F52F50" w:rsidRDefault="00203A11" w:rsidP="00203A11">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 alleges </w:t>
            </w:r>
            <w:r w:rsidR="00F52F50" w:rsidRPr="00203A11">
              <w:rPr>
                <w:rFonts w:ascii="Courier New" w:hAnsi="Courier New" w:cs="Courier New"/>
                <w:sz w:val="20"/>
                <w:szCs w:val="20"/>
              </w:rPr>
              <w:t>that ACE violated the Telephone</w:t>
            </w:r>
            <w:r>
              <w:rPr>
                <w:rFonts w:ascii="Courier New" w:hAnsi="Courier New" w:cs="Courier New"/>
                <w:sz w:val="20"/>
                <w:szCs w:val="20"/>
              </w:rPr>
              <w:t xml:space="preserve"> </w:t>
            </w:r>
            <w:r w:rsidR="00F52F50" w:rsidRPr="00203A11">
              <w:rPr>
                <w:rFonts w:ascii="Courier New" w:hAnsi="Courier New" w:cs="Courier New"/>
                <w:sz w:val="20"/>
                <w:szCs w:val="20"/>
              </w:rPr>
              <w:t>Consumer Protection Act (“TCPA”) by allegedly initiating unsolicited telemarketing calls.</w:t>
            </w:r>
          </w:p>
          <w:p w:rsidR="00203A11" w:rsidRDefault="00203A11" w:rsidP="00203A11">
            <w:pPr>
              <w:autoSpaceDE w:val="0"/>
              <w:autoSpaceDN w:val="0"/>
              <w:adjustRightInd w:val="0"/>
              <w:jc w:val="left"/>
              <w:rPr>
                <w:rFonts w:ascii="Courier New" w:hAnsi="Courier New" w:cs="Courier New"/>
                <w:b/>
                <w:sz w:val="20"/>
                <w:szCs w:val="20"/>
              </w:rPr>
            </w:pPr>
          </w:p>
        </w:tc>
        <w:tc>
          <w:tcPr>
            <w:tcW w:w="1440" w:type="dxa"/>
          </w:tcPr>
          <w:p w:rsidR="00F52F50" w:rsidRDefault="00F52F50" w:rsidP="00F8194E">
            <w:pPr>
              <w:pStyle w:val="PlainText"/>
              <w:rPr>
                <w:rFonts w:ascii="Courier New" w:hAnsi="Courier New" w:cs="Courier New"/>
                <w:b/>
                <w:sz w:val="20"/>
                <w:szCs w:val="20"/>
              </w:rPr>
            </w:pPr>
          </w:p>
          <w:p w:rsidR="00F52F50" w:rsidRDefault="00F52F50"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F52F50" w:rsidRDefault="00F52F50" w:rsidP="00BC2D03">
            <w:pPr>
              <w:pStyle w:val="PlainText"/>
              <w:jc w:val="left"/>
              <w:rPr>
                <w:rFonts w:ascii="Courier New" w:hAnsi="Courier New" w:cs="Courier New"/>
                <w:b/>
                <w:sz w:val="20"/>
                <w:szCs w:val="20"/>
              </w:rPr>
            </w:pPr>
          </w:p>
          <w:p w:rsidR="00F52F50" w:rsidRDefault="00F52F50" w:rsidP="00BC2D03">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F52F50" w:rsidRDefault="00F52F50" w:rsidP="00BC2D03">
            <w:pPr>
              <w:pStyle w:val="PlainText"/>
              <w:jc w:val="left"/>
              <w:rPr>
                <w:rFonts w:ascii="Courier New" w:hAnsi="Courier New" w:cs="Courier New"/>
                <w:b/>
                <w:sz w:val="20"/>
                <w:szCs w:val="20"/>
              </w:rPr>
            </w:pPr>
          </w:p>
          <w:p w:rsidR="00203A11" w:rsidRPr="00203A11" w:rsidRDefault="00203A11" w:rsidP="00203A11">
            <w:pPr>
              <w:autoSpaceDE w:val="0"/>
              <w:autoSpaceDN w:val="0"/>
              <w:adjustRightInd w:val="0"/>
              <w:jc w:val="left"/>
              <w:rPr>
                <w:rFonts w:ascii="Courier New" w:hAnsi="Courier New" w:cs="Courier New"/>
                <w:b/>
                <w:sz w:val="16"/>
                <w:szCs w:val="16"/>
              </w:rPr>
            </w:pPr>
            <w:r w:rsidRPr="00203A11">
              <w:rPr>
                <w:rFonts w:ascii="Courier New" w:hAnsi="Courier New" w:cs="Courier New"/>
                <w:b/>
                <w:sz w:val="16"/>
                <w:szCs w:val="16"/>
              </w:rPr>
              <w:t>W. Craft Hughes</w:t>
            </w:r>
          </w:p>
          <w:p w:rsidR="00203A11" w:rsidRPr="00203A11" w:rsidRDefault="00203A11" w:rsidP="00203A11">
            <w:pPr>
              <w:autoSpaceDE w:val="0"/>
              <w:autoSpaceDN w:val="0"/>
              <w:adjustRightInd w:val="0"/>
              <w:jc w:val="left"/>
              <w:rPr>
                <w:rFonts w:ascii="Courier New" w:hAnsi="Courier New" w:cs="Courier New"/>
                <w:b/>
                <w:sz w:val="16"/>
                <w:szCs w:val="16"/>
              </w:rPr>
            </w:pPr>
            <w:r w:rsidRPr="00203A11">
              <w:rPr>
                <w:rFonts w:ascii="Courier New" w:hAnsi="Courier New" w:cs="Courier New"/>
                <w:b/>
                <w:sz w:val="16"/>
                <w:szCs w:val="16"/>
              </w:rPr>
              <w:t xml:space="preserve">Jarrett L. </w:t>
            </w:r>
            <w:proofErr w:type="spellStart"/>
            <w:r w:rsidRPr="00203A11">
              <w:rPr>
                <w:rFonts w:ascii="Courier New" w:hAnsi="Courier New" w:cs="Courier New"/>
                <w:b/>
                <w:sz w:val="16"/>
                <w:szCs w:val="16"/>
              </w:rPr>
              <w:t>Ellzey</w:t>
            </w:r>
            <w:proofErr w:type="spellEnd"/>
          </w:p>
          <w:p w:rsidR="00203A11" w:rsidRPr="00203A11" w:rsidRDefault="00203A11" w:rsidP="00203A11">
            <w:pPr>
              <w:autoSpaceDE w:val="0"/>
              <w:autoSpaceDN w:val="0"/>
              <w:adjustRightInd w:val="0"/>
              <w:jc w:val="left"/>
              <w:rPr>
                <w:rFonts w:ascii="Courier New" w:hAnsi="Courier New" w:cs="Courier New"/>
                <w:b/>
                <w:sz w:val="16"/>
                <w:szCs w:val="16"/>
              </w:rPr>
            </w:pPr>
            <w:r w:rsidRPr="00203A11">
              <w:rPr>
                <w:rFonts w:ascii="Courier New" w:hAnsi="Courier New" w:cs="Courier New"/>
                <w:b/>
                <w:sz w:val="16"/>
                <w:szCs w:val="16"/>
              </w:rPr>
              <w:t>HUGHES ELLZEY, LLP</w:t>
            </w:r>
          </w:p>
          <w:p w:rsidR="00203A11" w:rsidRDefault="00203A11" w:rsidP="00203A11">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2700 Post Oak Blvd.</w:t>
            </w:r>
          </w:p>
          <w:p w:rsidR="00203A11" w:rsidRPr="00203A11" w:rsidRDefault="00203A11" w:rsidP="00203A11">
            <w:pPr>
              <w:autoSpaceDE w:val="0"/>
              <w:autoSpaceDN w:val="0"/>
              <w:adjustRightInd w:val="0"/>
              <w:jc w:val="left"/>
              <w:rPr>
                <w:rFonts w:ascii="Courier New" w:hAnsi="Courier New" w:cs="Courier New"/>
                <w:b/>
                <w:sz w:val="16"/>
                <w:szCs w:val="16"/>
              </w:rPr>
            </w:pPr>
            <w:r w:rsidRPr="00203A11">
              <w:rPr>
                <w:rFonts w:ascii="Courier New" w:hAnsi="Courier New" w:cs="Courier New"/>
                <w:b/>
                <w:sz w:val="16"/>
                <w:szCs w:val="16"/>
              </w:rPr>
              <w:t>Suite 1120</w:t>
            </w:r>
          </w:p>
          <w:p w:rsidR="00203A11" w:rsidRPr="00203A11" w:rsidRDefault="00203A11" w:rsidP="00203A11">
            <w:pPr>
              <w:autoSpaceDE w:val="0"/>
              <w:autoSpaceDN w:val="0"/>
              <w:adjustRightInd w:val="0"/>
              <w:jc w:val="left"/>
              <w:rPr>
                <w:rFonts w:ascii="Courier New" w:hAnsi="Courier New" w:cs="Courier New"/>
                <w:b/>
                <w:sz w:val="16"/>
                <w:szCs w:val="16"/>
              </w:rPr>
            </w:pPr>
            <w:r w:rsidRPr="00203A11">
              <w:rPr>
                <w:rFonts w:ascii="Courier New" w:hAnsi="Courier New" w:cs="Courier New"/>
                <w:b/>
                <w:sz w:val="16"/>
                <w:szCs w:val="16"/>
              </w:rPr>
              <w:t>Galleria Tower I</w:t>
            </w:r>
          </w:p>
          <w:p w:rsidR="00F52F50" w:rsidRDefault="00203A11" w:rsidP="00203A11">
            <w:pPr>
              <w:pStyle w:val="PlainText"/>
              <w:jc w:val="left"/>
              <w:rPr>
                <w:rFonts w:ascii="Courier New" w:hAnsi="Courier New" w:cs="Courier New"/>
                <w:b/>
                <w:sz w:val="16"/>
                <w:szCs w:val="16"/>
              </w:rPr>
            </w:pPr>
            <w:r w:rsidRPr="00203A11">
              <w:rPr>
                <w:rFonts w:ascii="Courier New" w:hAnsi="Courier New" w:cs="Courier New"/>
                <w:b/>
                <w:sz w:val="16"/>
                <w:szCs w:val="16"/>
              </w:rPr>
              <w:t>Houston, Texas 77056</w:t>
            </w:r>
          </w:p>
          <w:p w:rsidR="00203A11" w:rsidRDefault="00203A11" w:rsidP="00203A11">
            <w:pPr>
              <w:pStyle w:val="PlainText"/>
              <w:jc w:val="left"/>
              <w:rPr>
                <w:rFonts w:ascii="Courier New" w:hAnsi="Courier New" w:cs="Courier New"/>
                <w:b/>
                <w:sz w:val="20"/>
                <w:szCs w:val="20"/>
              </w:rPr>
            </w:pPr>
          </w:p>
        </w:tc>
      </w:tr>
      <w:tr w:rsidR="00203A11" w:rsidRPr="007167C0" w:rsidTr="005C6ADB">
        <w:tc>
          <w:tcPr>
            <w:tcW w:w="1353" w:type="dxa"/>
          </w:tcPr>
          <w:p w:rsidR="00203A11" w:rsidRDefault="00203A11" w:rsidP="00861B8B">
            <w:pPr>
              <w:pStyle w:val="PlainText"/>
              <w:rPr>
                <w:rFonts w:ascii="Courier New" w:hAnsi="Courier New" w:cs="Courier New"/>
                <w:b/>
                <w:sz w:val="20"/>
                <w:szCs w:val="20"/>
              </w:rPr>
            </w:pPr>
          </w:p>
          <w:p w:rsidR="00203A11" w:rsidRDefault="00203A11" w:rsidP="00861B8B">
            <w:pPr>
              <w:pStyle w:val="PlainText"/>
              <w:rPr>
                <w:rFonts w:ascii="Courier New" w:hAnsi="Courier New" w:cs="Courier New"/>
                <w:b/>
                <w:sz w:val="20"/>
                <w:szCs w:val="20"/>
              </w:rPr>
            </w:pPr>
            <w:r>
              <w:rPr>
                <w:rFonts w:ascii="Courier New" w:hAnsi="Courier New" w:cs="Courier New"/>
                <w:b/>
                <w:sz w:val="20"/>
                <w:szCs w:val="20"/>
              </w:rPr>
              <w:t>2-6-2017</w:t>
            </w:r>
          </w:p>
        </w:tc>
        <w:tc>
          <w:tcPr>
            <w:tcW w:w="1620" w:type="dxa"/>
          </w:tcPr>
          <w:p w:rsidR="00203A11" w:rsidRDefault="00203A11" w:rsidP="00BB38C5">
            <w:pPr>
              <w:pStyle w:val="PlainText"/>
              <w:rPr>
                <w:rFonts w:ascii="Courier New" w:hAnsi="Courier New" w:cs="Courier New"/>
                <w:b/>
                <w:sz w:val="20"/>
                <w:szCs w:val="20"/>
              </w:rPr>
            </w:pPr>
          </w:p>
          <w:p w:rsidR="00203A11" w:rsidRDefault="00203A11" w:rsidP="00BB38C5">
            <w:pPr>
              <w:pStyle w:val="PlainText"/>
              <w:rPr>
                <w:rFonts w:ascii="Courier New" w:hAnsi="Courier New" w:cs="Courier New"/>
                <w:b/>
                <w:sz w:val="20"/>
                <w:szCs w:val="20"/>
              </w:rPr>
            </w:pPr>
            <w:r>
              <w:rPr>
                <w:rFonts w:ascii="Courier New" w:hAnsi="Courier New" w:cs="Courier New"/>
                <w:b/>
                <w:sz w:val="20"/>
                <w:szCs w:val="20"/>
              </w:rPr>
              <w:t>15-CV-07239</w:t>
            </w:r>
          </w:p>
        </w:tc>
        <w:tc>
          <w:tcPr>
            <w:tcW w:w="1800" w:type="dxa"/>
          </w:tcPr>
          <w:p w:rsidR="00203A11" w:rsidRDefault="00203A11" w:rsidP="00861B8B">
            <w:pPr>
              <w:pStyle w:val="PlainText"/>
              <w:rPr>
                <w:rFonts w:ascii="Courier New" w:hAnsi="Courier New" w:cs="Courier New"/>
                <w:b/>
                <w:sz w:val="20"/>
                <w:szCs w:val="20"/>
              </w:rPr>
            </w:pPr>
          </w:p>
          <w:p w:rsidR="00203A11" w:rsidRDefault="008259AB" w:rsidP="00861B8B">
            <w:pPr>
              <w:pStyle w:val="PlainText"/>
              <w:rPr>
                <w:rFonts w:ascii="Courier New" w:hAnsi="Courier New" w:cs="Courier New"/>
                <w:b/>
                <w:sz w:val="20"/>
                <w:szCs w:val="20"/>
              </w:rPr>
            </w:pPr>
            <w:r>
              <w:rPr>
                <w:rFonts w:ascii="Courier New" w:hAnsi="Courier New" w:cs="Courier New"/>
                <w:b/>
                <w:sz w:val="20"/>
                <w:szCs w:val="20"/>
              </w:rPr>
              <w:t>(N.D. Ill.)</w:t>
            </w:r>
          </w:p>
        </w:tc>
        <w:tc>
          <w:tcPr>
            <w:tcW w:w="5940" w:type="dxa"/>
          </w:tcPr>
          <w:p w:rsidR="00203A11" w:rsidRDefault="00203A11" w:rsidP="001A7BC8">
            <w:pPr>
              <w:pStyle w:val="PlainText"/>
              <w:jc w:val="left"/>
              <w:rPr>
                <w:rFonts w:ascii="Courier New" w:hAnsi="Courier New" w:cs="Courier New"/>
                <w:b/>
                <w:sz w:val="20"/>
                <w:szCs w:val="20"/>
              </w:rPr>
            </w:pPr>
          </w:p>
          <w:p w:rsidR="008259AB" w:rsidRDefault="008259AB" w:rsidP="001A7BC8">
            <w:pPr>
              <w:pStyle w:val="PlainText"/>
              <w:jc w:val="left"/>
              <w:rPr>
                <w:rFonts w:ascii="Courier New" w:hAnsi="Courier New" w:cs="Courier New"/>
                <w:b/>
                <w:sz w:val="20"/>
                <w:szCs w:val="20"/>
              </w:rPr>
            </w:pPr>
            <w:proofErr w:type="spellStart"/>
            <w:r>
              <w:rPr>
                <w:rFonts w:ascii="Courier New" w:hAnsi="Courier New" w:cs="Courier New"/>
                <w:b/>
                <w:sz w:val="20"/>
                <w:szCs w:val="20"/>
              </w:rPr>
              <w:t>Shaundrenika</w:t>
            </w:r>
            <w:proofErr w:type="spellEnd"/>
            <w:r>
              <w:rPr>
                <w:rFonts w:ascii="Courier New" w:hAnsi="Courier New" w:cs="Courier New"/>
                <w:b/>
                <w:sz w:val="20"/>
                <w:szCs w:val="20"/>
              </w:rPr>
              <w:t xml:space="preserve"> </w:t>
            </w:r>
            <w:proofErr w:type="spellStart"/>
            <w:r>
              <w:rPr>
                <w:rFonts w:ascii="Courier New" w:hAnsi="Courier New" w:cs="Courier New"/>
                <w:b/>
                <w:sz w:val="20"/>
                <w:szCs w:val="20"/>
              </w:rPr>
              <w:t>Robrinzine</w:t>
            </w:r>
            <w:proofErr w:type="spellEnd"/>
            <w:r>
              <w:rPr>
                <w:rFonts w:ascii="Courier New" w:hAnsi="Courier New" w:cs="Courier New"/>
                <w:b/>
                <w:sz w:val="20"/>
                <w:szCs w:val="20"/>
              </w:rPr>
              <w:t xml:space="preserve"> and Aaron Abel v. Big Lots Stores, Inc.</w:t>
            </w:r>
          </w:p>
          <w:p w:rsidR="008259AB" w:rsidRDefault="008259AB" w:rsidP="00972FF3">
            <w:pPr>
              <w:autoSpaceDE w:val="0"/>
              <w:autoSpaceDN w:val="0"/>
              <w:adjustRightInd w:val="0"/>
              <w:jc w:val="left"/>
              <w:rPr>
                <w:rFonts w:ascii="Courier New" w:hAnsi="Courier New" w:cs="Courier New"/>
                <w:b/>
                <w:sz w:val="20"/>
                <w:szCs w:val="20"/>
              </w:rPr>
            </w:pPr>
            <w:r w:rsidRPr="008259AB">
              <w:rPr>
                <w:rFonts w:ascii="Courier New" w:hAnsi="Courier New" w:cs="Courier New"/>
                <w:sz w:val="20"/>
                <w:szCs w:val="20"/>
              </w:rPr>
              <w:t xml:space="preserve">This </w:t>
            </w:r>
            <w:r w:rsidR="00972FF3">
              <w:rPr>
                <w:rFonts w:ascii="Courier New" w:hAnsi="Courier New" w:cs="Courier New"/>
                <w:sz w:val="20"/>
                <w:szCs w:val="20"/>
              </w:rPr>
              <w:t>suit alleges that</w:t>
            </w:r>
            <w:r w:rsidRPr="008259AB">
              <w:rPr>
                <w:rFonts w:ascii="Courier New" w:hAnsi="Courier New" w:cs="Courier New"/>
                <w:sz w:val="20"/>
                <w:szCs w:val="20"/>
              </w:rPr>
              <w:t xml:space="preserve"> Big Lots violated the Fair Credit Reporting Act by procuring</w:t>
            </w:r>
            <w:r w:rsidR="00F42D35">
              <w:rPr>
                <w:rFonts w:ascii="Courier New" w:hAnsi="Courier New" w:cs="Courier New"/>
                <w:sz w:val="20"/>
                <w:szCs w:val="20"/>
              </w:rPr>
              <w:t xml:space="preserve"> </w:t>
            </w:r>
            <w:r w:rsidRPr="008259AB">
              <w:rPr>
                <w:rFonts w:ascii="Courier New" w:hAnsi="Courier New" w:cs="Courier New"/>
                <w:sz w:val="20"/>
                <w:szCs w:val="20"/>
              </w:rPr>
              <w:t>backgro</w:t>
            </w:r>
            <w:r>
              <w:rPr>
                <w:rFonts w:ascii="Courier New" w:hAnsi="Courier New" w:cs="Courier New"/>
                <w:sz w:val="20"/>
                <w:szCs w:val="20"/>
              </w:rPr>
              <w:t xml:space="preserve">und checks on employees and job </w:t>
            </w:r>
            <w:r w:rsidRPr="008259AB">
              <w:rPr>
                <w:rFonts w:ascii="Courier New" w:hAnsi="Courier New" w:cs="Courier New"/>
                <w:sz w:val="20"/>
                <w:szCs w:val="20"/>
              </w:rPr>
              <w:t>applicants without providing the disclosure required</w:t>
            </w:r>
            <w:r>
              <w:rPr>
                <w:rFonts w:ascii="Courier New" w:hAnsi="Courier New" w:cs="Courier New"/>
                <w:sz w:val="20"/>
                <w:szCs w:val="20"/>
              </w:rPr>
              <w:t xml:space="preserve"> </w:t>
            </w:r>
            <w:r w:rsidRPr="008259AB">
              <w:rPr>
                <w:rFonts w:ascii="Courier New" w:hAnsi="Courier New" w:cs="Courier New"/>
                <w:sz w:val="20"/>
                <w:szCs w:val="20"/>
              </w:rPr>
              <w:t>by law.</w:t>
            </w:r>
          </w:p>
        </w:tc>
        <w:tc>
          <w:tcPr>
            <w:tcW w:w="1440" w:type="dxa"/>
          </w:tcPr>
          <w:p w:rsidR="00203A11" w:rsidRDefault="00203A11" w:rsidP="00F8194E">
            <w:pPr>
              <w:pStyle w:val="PlainText"/>
              <w:rPr>
                <w:rFonts w:ascii="Courier New" w:hAnsi="Courier New" w:cs="Courier New"/>
                <w:b/>
                <w:sz w:val="20"/>
                <w:szCs w:val="20"/>
              </w:rPr>
            </w:pPr>
          </w:p>
          <w:p w:rsidR="008259AB" w:rsidRDefault="008259AB" w:rsidP="00F8194E">
            <w:pPr>
              <w:pStyle w:val="PlainText"/>
              <w:rPr>
                <w:rFonts w:ascii="Courier New" w:hAnsi="Courier New" w:cs="Courier New"/>
                <w:b/>
                <w:sz w:val="20"/>
                <w:szCs w:val="20"/>
              </w:rPr>
            </w:pPr>
            <w:r>
              <w:rPr>
                <w:rFonts w:ascii="Courier New" w:hAnsi="Courier New" w:cs="Courier New"/>
                <w:b/>
                <w:sz w:val="20"/>
                <w:szCs w:val="20"/>
              </w:rPr>
              <w:t>6-15-2017</w:t>
            </w:r>
          </w:p>
        </w:tc>
        <w:tc>
          <w:tcPr>
            <w:tcW w:w="2771" w:type="dxa"/>
          </w:tcPr>
          <w:p w:rsidR="00203A11" w:rsidRDefault="00203A11" w:rsidP="00BC2D03">
            <w:pPr>
              <w:pStyle w:val="PlainText"/>
              <w:jc w:val="left"/>
              <w:rPr>
                <w:rFonts w:ascii="Courier New" w:hAnsi="Courier New" w:cs="Courier New"/>
                <w:b/>
                <w:sz w:val="20"/>
                <w:szCs w:val="20"/>
              </w:rPr>
            </w:pPr>
          </w:p>
          <w:p w:rsidR="00203A11" w:rsidRDefault="00203A11" w:rsidP="00BC2D03">
            <w:pPr>
              <w:pStyle w:val="PlainText"/>
              <w:jc w:val="left"/>
              <w:rPr>
                <w:rFonts w:ascii="Courier New" w:hAnsi="Courier New" w:cs="Courier New"/>
                <w:b/>
                <w:sz w:val="20"/>
                <w:szCs w:val="20"/>
              </w:rPr>
            </w:pPr>
            <w:r>
              <w:rPr>
                <w:rFonts w:ascii="Courier New" w:hAnsi="Courier New" w:cs="Courier New"/>
                <w:b/>
                <w:sz w:val="20"/>
                <w:szCs w:val="20"/>
              </w:rPr>
              <w:t>For more information write</w:t>
            </w:r>
            <w:r w:rsidR="00ED6B16">
              <w:rPr>
                <w:rFonts w:ascii="Courier New" w:hAnsi="Courier New" w:cs="Courier New"/>
                <w:b/>
                <w:sz w:val="20"/>
                <w:szCs w:val="20"/>
              </w:rPr>
              <w:t xml:space="preserve"> or call</w:t>
            </w:r>
            <w:r>
              <w:rPr>
                <w:rFonts w:ascii="Courier New" w:hAnsi="Courier New" w:cs="Courier New"/>
                <w:b/>
                <w:sz w:val="20"/>
                <w:szCs w:val="20"/>
              </w:rPr>
              <w:t>:</w:t>
            </w:r>
          </w:p>
          <w:p w:rsidR="00203A11" w:rsidRDefault="00203A11" w:rsidP="00BC2D03">
            <w:pPr>
              <w:pStyle w:val="PlainText"/>
              <w:jc w:val="left"/>
              <w:rPr>
                <w:rFonts w:ascii="Courier New" w:hAnsi="Courier New" w:cs="Courier New"/>
                <w:b/>
                <w:sz w:val="20"/>
                <w:szCs w:val="20"/>
              </w:rPr>
            </w:pPr>
          </w:p>
          <w:p w:rsidR="00203A11" w:rsidRPr="00F42D35" w:rsidRDefault="00203A11" w:rsidP="00BC2D03">
            <w:pPr>
              <w:pStyle w:val="PlainText"/>
              <w:jc w:val="left"/>
              <w:rPr>
                <w:rFonts w:ascii="Courier New" w:hAnsi="Courier New" w:cs="Courier New"/>
                <w:b/>
                <w:sz w:val="16"/>
                <w:szCs w:val="16"/>
              </w:rPr>
            </w:pPr>
            <w:r w:rsidRPr="00F42D35">
              <w:rPr>
                <w:rFonts w:ascii="Courier New" w:hAnsi="Courier New" w:cs="Courier New"/>
                <w:b/>
                <w:sz w:val="16"/>
                <w:szCs w:val="16"/>
              </w:rPr>
              <w:t>Brock J. Specht</w:t>
            </w:r>
          </w:p>
          <w:p w:rsidR="00203A11" w:rsidRPr="00F42D35" w:rsidRDefault="00203A11" w:rsidP="00BC2D03">
            <w:pPr>
              <w:pStyle w:val="PlainText"/>
              <w:jc w:val="left"/>
              <w:rPr>
                <w:rFonts w:ascii="Courier New" w:hAnsi="Courier New" w:cs="Courier New"/>
                <w:b/>
                <w:sz w:val="16"/>
                <w:szCs w:val="16"/>
              </w:rPr>
            </w:pPr>
            <w:r w:rsidRPr="00F42D35">
              <w:rPr>
                <w:rFonts w:ascii="Courier New" w:hAnsi="Courier New" w:cs="Courier New"/>
                <w:b/>
                <w:sz w:val="16"/>
                <w:szCs w:val="16"/>
              </w:rPr>
              <w:t xml:space="preserve">Nichols </w:t>
            </w:r>
            <w:proofErr w:type="spellStart"/>
            <w:r w:rsidRPr="00F42D35">
              <w:rPr>
                <w:rFonts w:ascii="Courier New" w:hAnsi="Courier New" w:cs="Courier New"/>
                <w:b/>
                <w:sz w:val="16"/>
                <w:szCs w:val="16"/>
              </w:rPr>
              <w:t>Kaster</w:t>
            </w:r>
            <w:proofErr w:type="spellEnd"/>
            <w:r w:rsidRPr="00F42D35">
              <w:rPr>
                <w:rFonts w:ascii="Courier New" w:hAnsi="Courier New" w:cs="Courier New"/>
                <w:b/>
                <w:sz w:val="16"/>
                <w:szCs w:val="16"/>
              </w:rPr>
              <w:t xml:space="preserve"> PLLP</w:t>
            </w:r>
          </w:p>
          <w:p w:rsidR="00203A11" w:rsidRPr="00F42D35" w:rsidRDefault="00203A11" w:rsidP="00BC2D03">
            <w:pPr>
              <w:pStyle w:val="PlainText"/>
              <w:jc w:val="left"/>
              <w:rPr>
                <w:rFonts w:ascii="Courier New" w:hAnsi="Courier New" w:cs="Courier New"/>
                <w:b/>
                <w:sz w:val="16"/>
                <w:szCs w:val="16"/>
              </w:rPr>
            </w:pPr>
            <w:r w:rsidRPr="00F42D35">
              <w:rPr>
                <w:rFonts w:ascii="Courier New" w:hAnsi="Courier New" w:cs="Courier New"/>
                <w:b/>
                <w:sz w:val="16"/>
                <w:szCs w:val="16"/>
              </w:rPr>
              <w:t>4600 IDS Center</w:t>
            </w:r>
          </w:p>
          <w:p w:rsidR="00203A11" w:rsidRPr="00F42D35" w:rsidRDefault="00203A11" w:rsidP="00BC2D03">
            <w:pPr>
              <w:pStyle w:val="PlainText"/>
              <w:jc w:val="left"/>
              <w:rPr>
                <w:rFonts w:ascii="Courier New" w:hAnsi="Courier New" w:cs="Courier New"/>
                <w:b/>
                <w:sz w:val="16"/>
                <w:szCs w:val="16"/>
              </w:rPr>
            </w:pPr>
            <w:r w:rsidRPr="00F42D35">
              <w:rPr>
                <w:rFonts w:ascii="Courier New" w:hAnsi="Courier New" w:cs="Courier New"/>
                <w:b/>
                <w:sz w:val="16"/>
                <w:szCs w:val="16"/>
              </w:rPr>
              <w:t>80 S. 8</w:t>
            </w:r>
            <w:r w:rsidRPr="00F42D35">
              <w:rPr>
                <w:rFonts w:ascii="Courier New" w:hAnsi="Courier New" w:cs="Courier New"/>
                <w:b/>
                <w:sz w:val="16"/>
                <w:szCs w:val="16"/>
                <w:vertAlign w:val="superscript"/>
              </w:rPr>
              <w:t>th</w:t>
            </w:r>
            <w:r w:rsidRPr="00F42D35">
              <w:rPr>
                <w:rFonts w:ascii="Courier New" w:hAnsi="Courier New" w:cs="Courier New"/>
                <w:b/>
                <w:sz w:val="16"/>
                <w:szCs w:val="16"/>
              </w:rPr>
              <w:t xml:space="preserve"> Street</w:t>
            </w:r>
          </w:p>
          <w:p w:rsidR="00203A11" w:rsidRPr="00F42D35" w:rsidRDefault="00203A11" w:rsidP="00BC2D03">
            <w:pPr>
              <w:pStyle w:val="PlainText"/>
              <w:jc w:val="left"/>
              <w:rPr>
                <w:rFonts w:ascii="Courier New" w:hAnsi="Courier New" w:cs="Courier New"/>
                <w:b/>
                <w:sz w:val="16"/>
                <w:szCs w:val="16"/>
              </w:rPr>
            </w:pPr>
            <w:r w:rsidRPr="00F42D35">
              <w:rPr>
                <w:rFonts w:ascii="Courier New" w:hAnsi="Courier New" w:cs="Courier New"/>
                <w:b/>
                <w:sz w:val="16"/>
                <w:szCs w:val="16"/>
              </w:rPr>
              <w:t>Minneapolis, MN 55402</w:t>
            </w:r>
          </w:p>
          <w:p w:rsidR="00203A11" w:rsidRPr="00F42D35" w:rsidRDefault="00203A11" w:rsidP="00BC2D03">
            <w:pPr>
              <w:pStyle w:val="PlainText"/>
              <w:jc w:val="left"/>
              <w:rPr>
                <w:rFonts w:ascii="Courier New" w:hAnsi="Courier New" w:cs="Courier New"/>
                <w:b/>
                <w:sz w:val="16"/>
                <w:szCs w:val="16"/>
              </w:rPr>
            </w:pPr>
          </w:p>
          <w:p w:rsidR="00203A11" w:rsidRPr="00F42D35" w:rsidRDefault="00203A11" w:rsidP="00BC2D03">
            <w:pPr>
              <w:pStyle w:val="PlainText"/>
              <w:jc w:val="left"/>
              <w:rPr>
                <w:rFonts w:ascii="Courier New" w:hAnsi="Courier New" w:cs="Courier New"/>
                <w:b/>
                <w:sz w:val="16"/>
                <w:szCs w:val="16"/>
              </w:rPr>
            </w:pPr>
            <w:r w:rsidRPr="00F42D35">
              <w:rPr>
                <w:rFonts w:ascii="Courier New" w:hAnsi="Courier New" w:cs="Courier New"/>
                <w:b/>
                <w:sz w:val="16"/>
                <w:szCs w:val="16"/>
              </w:rPr>
              <w:t>612 256-3200 (Ph.)</w:t>
            </w:r>
          </w:p>
          <w:p w:rsidR="008259AB" w:rsidRDefault="008259AB" w:rsidP="00BC2D03">
            <w:pPr>
              <w:pStyle w:val="PlainText"/>
              <w:jc w:val="left"/>
              <w:rPr>
                <w:rFonts w:ascii="Courier New" w:hAnsi="Courier New" w:cs="Courier New"/>
                <w:b/>
                <w:sz w:val="20"/>
                <w:szCs w:val="20"/>
              </w:rPr>
            </w:pPr>
          </w:p>
        </w:tc>
      </w:tr>
      <w:tr w:rsidR="008259AB" w:rsidRPr="007167C0" w:rsidTr="005C6ADB">
        <w:tc>
          <w:tcPr>
            <w:tcW w:w="1353" w:type="dxa"/>
          </w:tcPr>
          <w:p w:rsidR="008259AB" w:rsidRDefault="008259AB" w:rsidP="00861B8B">
            <w:pPr>
              <w:pStyle w:val="PlainText"/>
              <w:rPr>
                <w:rFonts w:ascii="Courier New" w:hAnsi="Courier New" w:cs="Courier New"/>
                <w:b/>
                <w:sz w:val="20"/>
                <w:szCs w:val="20"/>
              </w:rPr>
            </w:pPr>
          </w:p>
          <w:p w:rsidR="008259AB" w:rsidRDefault="008259AB" w:rsidP="00861B8B">
            <w:pPr>
              <w:pStyle w:val="PlainText"/>
              <w:rPr>
                <w:rFonts w:ascii="Courier New" w:hAnsi="Courier New" w:cs="Courier New"/>
                <w:b/>
                <w:sz w:val="20"/>
                <w:szCs w:val="20"/>
              </w:rPr>
            </w:pPr>
            <w:r>
              <w:rPr>
                <w:rFonts w:ascii="Courier New" w:hAnsi="Courier New" w:cs="Courier New"/>
                <w:b/>
                <w:sz w:val="20"/>
                <w:szCs w:val="20"/>
              </w:rPr>
              <w:t>2-7-2017</w:t>
            </w:r>
          </w:p>
        </w:tc>
        <w:tc>
          <w:tcPr>
            <w:tcW w:w="1620" w:type="dxa"/>
          </w:tcPr>
          <w:p w:rsidR="008259AB" w:rsidRDefault="008259AB" w:rsidP="00BB38C5">
            <w:pPr>
              <w:pStyle w:val="PlainText"/>
              <w:rPr>
                <w:rFonts w:ascii="Courier New" w:hAnsi="Courier New" w:cs="Courier New"/>
                <w:b/>
                <w:sz w:val="20"/>
                <w:szCs w:val="20"/>
              </w:rPr>
            </w:pPr>
          </w:p>
          <w:p w:rsidR="008259AB" w:rsidRDefault="008259AB" w:rsidP="00BB38C5">
            <w:pPr>
              <w:pStyle w:val="PlainText"/>
              <w:rPr>
                <w:rFonts w:ascii="Courier New" w:hAnsi="Courier New" w:cs="Courier New"/>
                <w:b/>
                <w:sz w:val="20"/>
                <w:szCs w:val="20"/>
              </w:rPr>
            </w:pPr>
            <w:r>
              <w:rPr>
                <w:rFonts w:ascii="Courier New" w:hAnsi="Courier New" w:cs="Courier New"/>
                <w:b/>
                <w:sz w:val="20"/>
                <w:szCs w:val="20"/>
              </w:rPr>
              <w:t>15-CV-01700</w:t>
            </w:r>
          </w:p>
        </w:tc>
        <w:tc>
          <w:tcPr>
            <w:tcW w:w="1800" w:type="dxa"/>
          </w:tcPr>
          <w:p w:rsidR="008259AB" w:rsidRDefault="008259AB" w:rsidP="00861B8B">
            <w:pPr>
              <w:pStyle w:val="PlainText"/>
              <w:rPr>
                <w:rFonts w:ascii="Courier New" w:hAnsi="Courier New" w:cs="Courier New"/>
                <w:b/>
                <w:sz w:val="20"/>
                <w:szCs w:val="20"/>
              </w:rPr>
            </w:pPr>
          </w:p>
          <w:p w:rsidR="008259AB" w:rsidRDefault="008259AB" w:rsidP="00861B8B">
            <w:pPr>
              <w:pStyle w:val="PlainText"/>
              <w:rPr>
                <w:rFonts w:ascii="Courier New" w:hAnsi="Courier New" w:cs="Courier New"/>
                <w:b/>
                <w:sz w:val="20"/>
                <w:szCs w:val="20"/>
              </w:rPr>
            </w:pPr>
            <w:r>
              <w:rPr>
                <w:rFonts w:ascii="Courier New" w:hAnsi="Courier New" w:cs="Courier New"/>
                <w:b/>
                <w:sz w:val="20"/>
                <w:szCs w:val="20"/>
              </w:rPr>
              <w:t>(W.D. Pa.)</w:t>
            </w:r>
          </w:p>
        </w:tc>
        <w:tc>
          <w:tcPr>
            <w:tcW w:w="5940" w:type="dxa"/>
          </w:tcPr>
          <w:p w:rsidR="008259AB" w:rsidRDefault="008259AB" w:rsidP="001A7BC8">
            <w:pPr>
              <w:pStyle w:val="PlainText"/>
              <w:jc w:val="left"/>
              <w:rPr>
                <w:rFonts w:ascii="Courier New" w:hAnsi="Courier New" w:cs="Courier New"/>
                <w:b/>
                <w:sz w:val="20"/>
                <w:szCs w:val="20"/>
              </w:rPr>
            </w:pPr>
          </w:p>
          <w:p w:rsidR="008259AB" w:rsidRDefault="00FF2936" w:rsidP="001A7BC8">
            <w:pPr>
              <w:pStyle w:val="PlainText"/>
              <w:jc w:val="left"/>
              <w:rPr>
                <w:rFonts w:ascii="Courier New" w:hAnsi="Courier New" w:cs="Courier New"/>
                <w:b/>
                <w:sz w:val="20"/>
                <w:szCs w:val="20"/>
              </w:rPr>
            </w:pPr>
            <w:proofErr w:type="spellStart"/>
            <w:r>
              <w:rPr>
                <w:rFonts w:ascii="Courier New" w:hAnsi="Courier New" w:cs="Courier New"/>
                <w:b/>
                <w:sz w:val="20"/>
                <w:szCs w:val="20"/>
              </w:rPr>
              <w:t>Gokhberg</w:t>
            </w:r>
            <w:proofErr w:type="spellEnd"/>
            <w:r>
              <w:rPr>
                <w:rFonts w:ascii="Courier New" w:hAnsi="Courier New" w:cs="Courier New"/>
                <w:b/>
                <w:sz w:val="20"/>
                <w:szCs w:val="20"/>
              </w:rPr>
              <w:t>, et al. v. The PNC F</w:t>
            </w:r>
            <w:r w:rsidR="00D850FE">
              <w:rPr>
                <w:rFonts w:ascii="Courier New" w:hAnsi="Courier New" w:cs="Courier New"/>
                <w:b/>
                <w:sz w:val="20"/>
                <w:szCs w:val="20"/>
              </w:rPr>
              <w:t>inancial Services Group, Inc., and PNC Bank, N.A.</w:t>
            </w:r>
          </w:p>
          <w:p w:rsidR="0070189B" w:rsidRDefault="0070189B" w:rsidP="0070189B">
            <w:pPr>
              <w:autoSpaceDE w:val="0"/>
              <w:autoSpaceDN w:val="0"/>
              <w:adjustRightInd w:val="0"/>
              <w:jc w:val="left"/>
              <w:rPr>
                <w:rFonts w:ascii="Courier New" w:hAnsi="Courier New" w:cs="Courier New"/>
                <w:sz w:val="20"/>
                <w:szCs w:val="20"/>
              </w:rPr>
            </w:pPr>
            <w:r w:rsidRPr="0070189B">
              <w:rPr>
                <w:rFonts w:ascii="Courier New" w:hAnsi="Courier New" w:cs="Courier New"/>
                <w:sz w:val="20"/>
                <w:szCs w:val="20"/>
              </w:rPr>
              <w:t>The Lawsuit alleges that PNC violated the federal Fair Labor Standards Act (“FLSA”) and various state laws by failing to</w:t>
            </w:r>
            <w:r>
              <w:rPr>
                <w:rFonts w:ascii="Courier New" w:hAnsi="Courier New" w:cs="Courier New"/>
                <w:sz w:val="20"/>
                <w:szCs w:val="20"/>
              </w:rPr>
              <w:t xml:space="preserve"> </w:t>
            </w:r>
            <w:r w:rsidRPr="0070189B">
              <w:rPr>
                <w:rFonts w:ascii="Courier New" w:hAnsi="Courier New" w:cs="Courier New"/>
                <w:sz w:val="20"/>
                <w:szCs w:val="20"/>
              </w:rPr>
              <w:t>properly pay mortgage loan officers for all hours worked and by making improper deductions from loan</w:t>
            </w:r>
            <w:r w:rsidR="00F23A1E">
              <w:rPr>
                <w:rFonts w:ascii="Courier New" w:hAnsi="Courier New" w:cs="Courier New"/>
                <w:sz w:val="20"/>
                <w:szCs w:val="20"/>
              </w:rPr>
              <w:t xml:space="preserve"> </w:t>
            </w:r>
            <w:r w:rsidRPr="0070189B">
              <w:rPr>
                <w:rFonts w:ascii="Courier New" w:hAnsi="Courier New" w:cs="Courier New"/>
                <w:sz w:val="20"/>
                <w:szCs w:val="20"/>
              </w:rPr>
              <w:t>officers’ commissions.</w:t>
            </w:r>
            <w:r>
              <w:rPr>
                <w:rFonts w:ascii="Courier New" w:hAnsi="Courier New" w:cs="Courier New"/>
                <w:sz w:val="20"/>
                <w:szCs w:val="20"/>
              </w:rPr>
              <w:t xml:space="preserve"> </w:t>
            </w:r>
            <w:r w:rsidRPr="0070189B">
              <w:rPr>
                <w:rFonts w:ascii="Courier New" w:hAnsi="Courier New" w:cs="Courier New"/>
                <w:sz w:val="20"/>
                <w:szCs w:val="20"/>
              </w:rPr>
              <w:t>Specifically, the Lawsuit contends that PNC violated the law by (1) causing mortgage loan officers to work off-the-clock; and</w:t>
            </w:r>
            <w:r>
              <w:rPr>
                <w:rFonts w:ascii="Courier New" w:hAnsi="Courier New" w:cs="Courier New"/>
                <w:sz w:val="20"/>
                <w:szCs w:val="20"/>
              </w:rPr>
              <w:t xml:space="preserve"> </w:t>
            </w:r>
            <w:r w:rsidRPr="0070189B">
              <w:rPr>
                <w:rFonts w:ascii="Courier New" w:hAnsi="Courier New" w:cs="Courier New"/>
                <w:sz w:val="20"/>
                <w:szCs w:val="20"/>
              </w:rPr>
              <w:t>(2) making deductions from commissions in violation of written agreements and state and federal law.</w:t>
            </w:r>
          </w:p>
          <w:p w:rsidR="0070189B" w:rsidRPr="0070189B" w:rsidRDefault="0070189B" w:rsidP="0070189B">
            <w:pPr>
              <w:autoSpaceDE w:val="0"/>
              <w:autoSpaceDN w:val="0"/>
              <w:adjustRightInd w:val="0"/>
              <w:jc w:val="left"/>
              <w:rPr>
                <w:rFonts w:ascii="Courier New" w:hAnsi="Courier New" w:cs="Courier New"/>
                <w:sz w:val="20"/>
                <w:szCs w:val="20"/>
              </w:rPr>
            </w:pPr>
          </w:p>
        </w:tc>
        <w:tc>
          <w:tcPr>
            <w:tcW w:w="1440" w:type="dxa"/>
          </w:tcPr>
          <w:p w:rsidR="008259AB" w:rsidRDefault="008259AB" w:rsidP="00F8194E">
            <w:pPr>
              <w:pStyle w:val="PlainText"/>
              <w:rPr>
                <w:rFonts w:ascii="Courier New" w:hAnsi="Courier New" w:cs="Courier New"/>
                <w:b/>
                <w:sz w:val="20"/>
                <w:szCs w:val="20"/>
              </w:rPr>
            </w:pPr>
          </w:p>
          <w:p w:rsidR="00D850FE" w:rsidRDefault="00D850FE" w:rsidP="00F8194E">
            <w:pPr>
              <w:pStyle w:val="PlainText"/>
              <w:rPr>
                <w:rFonts w:ascii="Courier New" w:hAnsi="Courier New" w:cs="Courier New"/>
                <w:b/>
                <w:sz w:val="20"/>
                <w:szCs w:val="20"/>
              </w:rPr>
            </w:pPr>
            <w:r>
              <w:rPr>
                <w:rFonts w:ascii="Courier New" w:hAnsi="Courier New" w:cs="Courier New"/>
                <w:b/>
                <w:sz w:val="20"/>
                <w:szCs w:val="20"/>
              </w:rPr>
              <w:t>4-6-2017</w:t>
            </w:r>
          </w:p>
          <w:p w:rsidR="00D850FE" w:rsidRDefault="00D850FE" w:rsidP="00F8194E">
            <w:pPr>
              <w:pStyle w:val="PlainText"/>
              <w:rPr>
                <w:rFonts w:ascii="Courier New" w:hAnsi="Courier New" w:cs="Courier New"/>
                <w:b/>
                <w:sz w:val="20"/>
                <w:szCs w:val="20"/>
              </w:rPr>
            </w:pPr>
          </w:p>
        </w:tc>
        <w:tc>
          <w:tcPr>
            <w:tcW w:w="2771" w:type="dxa"/>
          </w:tcPr>
          <w:p w:rsidR="008259AB" w:rsidRDefault="008259AB" w:rsidP="00BC2D03">
            <w:pPr>
              <w:pStyle w:val="PlainText"/>
              <w:jc w:val="left"/>
              <w:rPr>
                <w:rFonts w:ascii="Courier New" w:hAnsi="Courier New" w:cs="Courier New"/>
                <w:b/>
                <w:sz w:val="20"/>
                <w:szCs w:val="20"/>
              </w:rPr>
            </w:pPr>
          </w:p>
          <w:p w:rsidR="00D850FE" w:rsidRDefault="00D850FE" w:rsidP="00BC2D03">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D850FE" w:rsidRDefault="00D850FE" w:rsidP="00BC2D03">
            <w:pPr>
              <w:pStyle w:val="PlainText"/>
              <w:jc w:val="left"/>
              <w:rPr>
                <w:rFonts w:ascii="Courier New" w:hAnsi="Courier New" w:cs="Courier New"/>
                <w:b/>
                <w:sz w:val="20"/>
                <w:szCs w:val="20"/>
              </w:rPr>
            </w:pPr>
          </w:p>
          <w:p w:rsidR="0070189B" w:rsidRPr="0070189B" w:rsidRDefault="0070189B" w:rsidP="0070189B">
            <w:pPr>
              <w:autoSpaceDE w:val="0"/>
              <w:autoSpaceDN w:val="0"/>
              <w:adjustRightInd w:val="0"/>
              <w:jc w:val="left"/>
              <w:rPr>
                <w:rFonts w:ascii="Courier New" w:hAnsi="Courier New" w:cs="Courier New"/>
                <w:b/>
                <w:sz w:val="16"/>
                <w:szCs w:val="16"/>
              </w:rPr>
            </w:pPr>
            <w:r w:rsidRPr="0070189B">
              <w:rPr>
                <w:rFonts w:ascii="Courier New" w:hAnsi="Courier New" w:cs="Courier New"/>
                <w:b/>
                <w:sz w:val="16"/>
                <w:szCs w:val="16"/>
              </w:rPr>
              <w:t xml:space="preserve">Justin L. </w:t>
            </w:r>
            <w:proofErr w:type="spellStart"/>
            <w:r w:rsidRPr="0070189B">
              <w:rPr>
                <w:rFonts w:ascii="Courier New" w:hAnsi="Courier New" w:cs="Courier New"/>
                <w:b/>
                <w:sz w:val="16"/>
                <w:szCs w:val="16"/>
              </w:rPr>
              <w:t>Swidler</w:t>
            </w:r>
            <w:proofErr w:type="spellEnd"/>
          </w:p>
          <w:p w:rsidR="0070189B" w:rsidRPr="0070189B" w:rsidRDefault="0070189B" w:rsidP="0070189B">
            <w:pPr>
              <w:autoSpaceDE w:val="0"/>
              <w:autoSpaceDN w:val="0"/>
              <w:adjustRightInd w:val="0"/>
              <w:jc w:val="left"/>
              <w:rPr>
                <w:rFonts w:ascii="Courier New" w:hAnsi="Courier New" w:cs="Courier New"/>
                <w:b/>
                <w:sz w:val="16"/>
                <w:szCs w:val="16"/>
              </w:rPr>
            </w:pPr>
            <w:r w:rsidRPr="0070189B">
              <w:rPr>
                <w:rFonts w:ascii="Courier New" w:hAnsi="Courier New" w:cs="Courier New"/>
                <w:b/>
                <w:sz w:val="16"/>
                <w:szCs w:val="16"/>
              </w:rPr>
              <w:t>Richard S. Swartz</w:t>
            </w:r>
          </w:p>
          <w:p w:rsidR="0070189B" w:rsidRPr="0070189B" w:rsidRDefault="0070189B" w:rsidP="0070189B">
            <w:pPr>
              <w:autoSpaceDE w:val="0"/>
              <w:autoSpaceDN w:val="0"/>
              <w:adjustRightInd w:val="0"/>
              <w:jc w:val="left"/>
              <w:rPr>
                <w:rFonts w:ascii="Courier New" w:hAnsi="Courier New" w:cs="Courier New"/>
                <w:b/>
                <w:sz w:val="16"/>
                <w:szCs w:val="16"/>
              </w:rPr>
            </w:pPr>
            <w:r w:rsidRPr="0070189B">
              <w:rPr>
                <w:rFonts w:ascii="Courier New" w:hAnsi="Courier New" w:cs="Courier New"/>
                <w:b/>
                <w:sz w:val="16"/>
                <w:szCs w:val="16"/>
              </w:rPr>
              <w:t xml:space="preserve">Swartz </w:t>
            </w:r>
            <w:proofErr w:type="spellStart"/>
            <w:r w:rsidRPr="0070189B">
              <w:rPr>
                <w:rFonts w:ascii="Courier New" w:hAnsi="Courier New" w:cs="Courier New"/>
                <w:b/>
                <w:sz w:val="16"/>
                <w:szCs w:val="16"/>
              </w:rPr>
              <w:t>Swidler</w:t>
            </w:r>
            <w:proofErr w:type="spellEnd"/>
            <w:r w:rsidRPr="0070189B">
              <w:rPr>
                <w:rFonts w:ascii="Courier New" w:hAnsi="Courier New" w:cs="Courier New"/>
                <w:b/>
                <w:sz w:val="16"/>
                <w:szCs w:val="16"/>
              </w:rPr>
              <w:t>, LLC</w:t>
            </w:r>
          </w:p>
          <w:p w:rsidR="0070189B" w:rsidRPr="0070189B" w:rsidRDefault="0070189B" w:rsidP="0070189B">
            <w:pPr>
              <w:autoSpaceDE w:val="0"/>
              <w:autoSpaceDN w:val="0"/>
              <w:adjustRightInd w:val="0"/>
              <w:jc w:val="left"/>
              <w:rPr>
                <w:rFonts w:ascii="Courier New" w:hAnsi="Courier New" w:cs="Courier New"/>
                <w:b/>
                <w:sz w:val="16"/>
                <w:szCs w:val="16"/>
              </w:rPr>
            </w:pPr>
            <w:r w:rsidRPr="0070189B">
              <w:rPr>
                <w:rFonts w:ascii="Courier New" w:hAnsi="Courier New" w:cs="Courier New"/>
                <w:b/>
                <w:sz w:val="16"/>
                <w:szCs w:val="16"/>
              </w:rPr>
              <w:t>1101 Kings Hwy N.</w:t>
            </w:r>
          </w:p>
          <w:p w:rsidR="0070189B" w:rsidRPr="0070189B" w:rsidRDefault="0070189B" w:rsidP="0070189B">
            <w:pPr>
              <w:autoSpaceDE w:val="0"/>
              <w:autoSpaceDN w:val="0"/>
              <w:adjustRightInd w:val="0"/>
              <w:jc w:val="left"/>
              <w:rPr>
                <w:rFonts w:ascii="Courier New" w:hAnsi="Courier New" w:cs="Courier New"/>
                <w:b/>
                <w:sz w:val="16"/>
                <w:szCs w:val="16"/>
              </w:rPr>
            </w:pPr>
            <w:r w:rsidRPr="0070189B">
              <w:rPr>
                <w:rFonts w:ascii="Courier New" w:hAnsi="Courier New" w:cs="Courier New"/>
                <w:b/>
                <w:sz w:val="16"/>
                <w:szCs w:val="16"/>
              </w:rPr>
              <w:t>Suite 402</w:t>
            </w:r>
          </w:p>
          <w:p w:rsidR="00D850FE" w:rsidRDefault="0070189B" w:rsidP="0070189B">
            <w:pPr>
              <w:pStyle w:val="PlainText"/>
              <w:jc w:val="left"/>
              <w:rPr>
                <w:rFonts w:ascii="Courier New" w:hAnsi="Courier New" w:cs="Courier New"/>
                <w:b/>
                <w:sz w:val="16"/>
                <w:szCs w:val="16"/>
              </w:rPr>
            </w:pPr>
            <w:r w:rsidRPr="0070189B">
              <w:rPr>
                <w:rFonts w:ascii="Courier New" w:hAnsi="Courier New" w:cs="Courier New"/>
                <w:b/>
                <w:sz w:val="16"/>
                <w:szCs w:val="16"/>
              </w:rPr>
              <w:t>Cherry Hill, NJ 08034</w:t>
            </w:r>
          </w:p>
          <w:p w:rsidR="0070189B" w:rsidRDefault="0070189B" w:rsidP="0070189B">
            <w:pPr>
              <w:pStyle w:val="PlainText"/>
              <w:jc w:val="left"/>
              <w:rPr>
                <w:rFonts w:ascii="Courier New" w:hAnsi="Courier New" w:cs="Courier New"/>
                <w:b/>
                <w:sz w:val="20"/>
                <w:szCs w:val="20"/>
              </w:rPr>
            </w:pPr>
          </w:p>
        </w:tc>
      </w:tr>
      <w:tr w:rsidR="0070189B" w:rsidRPr="007167C0" w:rsidTr="005C6ADB">
        <w:tc>
          <w:tcPr>
            <w:tcW w:w="1353" w:type="dxa"/>
          </w:tcPr>
          <w:p w:rsidR="0070189B" w:rsidRDefault="0070189B" w:rsidP="00861B8B">
            <w:pPr>
              <w:pStyle w:val="PlainText"/>
              <w:rPr>
                <w:rFonts w:ascii="Courier New" w:hAnsi="Courier New" w:cs="Courier New"/>
                <w:b/>
                <w:sz w:val="20"/>
                <w:szCs w:val="20"/>
              </w:rPr>
            </w:pPr>
          </w:p>
          <w:p w:rsidR="0070189B" w:rsidRDefault="00B90B56" w:rsidP="00861B8B">
            <w:pPr>
              <w:pStyle w:val="PlainText"/>
              <w:rPr>
                <w:rFonts w:ascii="Courier New" w:hAnsi="Courier New" w:cs="Courier New"/>
                <w:b/>
                <w:sz w:val="20"/>
                <w:szCs w:val="20"/>
              </w:rPr>
            </w:pPr>
            <w:r>
              <w:rPr>
                <w:rFonts w:ascii="Courier New" w:hAnsi="Courier New" w:cs="Courier New"/>
                <w:b/>
                <w:sz w:val="20"/>
                <w:szCs w:val="20"/>
              </w:rPr>
              <w:t>2-8-2017</w:t>
            </w:r>
          </w:p>
        </w:tc>
        <w:tc>
          <w:tcPr>
            <w:tcW w:w="1620" w:type="dxa"/>
          </w:tcPr>
          <w:p w:rsidR="0070189B" w:rsidRDefault="0070189B" w:rsidP="00BB38C5">
            <w:pPr>
              <w:pStyle w:val="PlainText"/>
              <w:rPr>
                <w:rFonts w:ascii="Courier New" w:hAnsi="Courier New" w:cs="Courier New"/>
                <w:b/>
                <w:sz w:val="20"/>
                <w:szCs w:val="20"/>
              </w:rPr>
            </w:pPr>
          </w:p>
          <w:p w:rsidR="00B90B56" w:rsidRDefault="00B90B56" w:rsidP="00BB38C5">
            <w:pPr>
              <w:pStyle w:val="PlainText"/>
              <w:rPr>
                <w:rFonts w:ascii="Courier New" w:hAnsi="Courier New" w:cs="Courier New"/>
                <w:b/>
                <w:sz w:val="20"/>
                <w:szCs w:val="20"/>
              </w:rPr>
            </w:pPr>
            <w:r>
              <w:rPr>
                <w:rFonts w:ascii="Courier New" w:hAnsi="Courier New" w:cs="Courier New"/>
                <w:b/>
                <w:sz w:val="20"/>
                <w:szCs w:val="20"/>
              </w:rPr>
              <w:t>16-CV-00174</w:t>
            </w:r>
          </w:p>
        </w:tc>
        <w:tc>
          <w:tcPr>
            <w:tcW w:w="1800" w:type="dxa"/>
          </w:tcPr>
          <w:p w:rsidR="0070189B" w:rsidRDefault="0070189B" w:rsidP="00861B8B">
            <w:pPr>
              <w:pStyle w:val="PlainText"/>
              <w:rPr>
                <w:rFonts w:ascii="Courier New" w:hAnsi="Courier New" w:cs="Courier New"/>
                <w:b/>
                <w:sz w:val="20"/>
                <w:szCs w:val="20"/>
              </w:rPr>
            </w:pPr>
          </w:p>
          <w:p w:rsidR="00B90B56" w:rsidRDefault="00B90B56" w:rsidP="00861B8B">
            <w:pPr>
              <w:pStyle w:val="PlainText"/>
              <w:rPr>
                <w:rFonts w:ascii="Courier New" w:hAnsi="Courier New" w:cs="Courier New"/>
                <w:b/>
                <w:sz w:val="20"/>
                <w:szCs w:val="20"/>
              </w:rPr>
            </w:pPr>
            <w:r>
              <w:rPr>
                <w:rFonts w:ascii="Courier New" w:hAnsi="Courier New" w:cs="Courier New"/>
                <w:b/>
                <w:sz w:val="20"/>
                <w:szCs w:val="20"/>
              </w:rPr>
              <w:t>(C.D. Cal.)</w:t>
            </w:r>
          </w:p>
        </w:tc>
        <w:tc>
          <w:tcPr>
            <w:tcW w:w="5940" w:type="dxa"/>
          </w:tcPr>
          <w:p w:rsidR="0070189B" w:rsidRDefault="0070189B" w:rsidP="001A7BC8">
            <w:pPr>
              <w:pStyle w:val="PlainText"/>
              <w:jc w:val="left"/>
              <w:rPr>
                <w:rFonts w:ascii="Courier New" w:hAnsi="Courier New" w:cs="Courier New"/>
                <w:b/>
                <w:sz w:val="20"/>
                <w:szCs w:val="20"/>
              </w:rPr>
            </w:pPr>
          </w:p>
          <w:p w:rsidR="00B90B56" w:rsidRDefault="00B90B56" w:rsidP="001A7BC8">
            <w:pPr>
              <w:pStyle w:val="PlainText"/>
              <w:jc w:val="left"/>
              <w:rPr>
                <w:rFonts w:ascii="Courier New" w:hAnsi="Courier New" w:cs="Courier New"/>
                <w:b/>
                <w:sz w:val="20"/>
                <w:szCs w:val="20"/>
              </w:rPr>
            </w:pPr>
            <w:r>
              <w:rPr>
                <w:rFonts w:ascii="Courier New" w:hAnsi="Courier New" w:cs="Courier New"/>
                <w:b/>
                <w:sz w:val="20"/>
                <w:szCs w:val="20"/>
              </w:rPr>
              <w:t>Smith v. A-Check America Inc. d/b/a A-Check Global</w:t>
            </w:r>
          </w:p>
          <w:p w:rsidR="00B90B56" w:rsidRPr="00B90B56" w:rsidRDefault="00B90B56" w:rsidP="00972FF3">
            <w:pPr>
              <w:pStyle w:val="PlainText"/>
              <w:jc w:val="left"/>
              <w:rPr>
                <w:rFonts w:ascii="Courier New" w:hAnsi="Courier New" w:cs="Courier New"/>
                <w:sz w:val="20"/>
                <w:szCs w:val="20"/>
              </w:rPr>
            </w:pPr>
            <w:r>
              <w:rPr>
                <w:rFonts w:ascii="Courier New" w:hAnsi="Courier New" w:cs="Courier New"/>
                <w:sz w:val="20"/>
                <w:szCs w:val="20"/>
              </w:rPr>
              <w:t>Plaintiff alleges that A-Check violated the Fair Credit Reporting Act by preparing background reports that contained information which legally could not be reported, specifically criminal non-convictions older than seven years.</w:t>
            </w:r>
          </w:p>
        </w:tc>
        <w:tc>
          <w:tcPr>
            <w:tcW w:w="1440" w:type="dxa"/>
          </w:tcPr>
          <w:p w:rsidR="0070189B" w:rsidRDefault="0070189B" w:rsidP="00F8194E">
            <w:pPr>
              <w:pStyle w:val="PlainText"/>
              <w:rPr>
                <w:rFonts w:ascii="Courier New" w:hAnsi="Courier New" w:cs="Courier New"/>
                <w:b/>
                <w:sz w:val="20"/>
                <w:szCs w:val="20"/>
              </w:rPr>
            </w:pPr>
          </w:p>
          <w:p w:rsidR="00B90B56" w:rsidRDefault="00B90B56"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70189B" w:rsidRDefault="0070189B" w:rsidP="00BC2D03">
            <w:pPr>
              <w:pStyle w:val="PlainText"/>
              <w:jc w:val="left"/>
              <w:rPr>
                <w:rFonts w:ascii="Courier New" w:hAnsi="Courier New" w:cs="Courier New"/>
                <w:b/>
                <w:sz w:val="20"/>
                <w:szCs w:val="20"/>
              </w:rPr>
            </w:pPr>
          </w:p>
          <w:p w:rsidR="00B90B56" w:rsidRDefault="00B90B56" w:rsidP="00BC2D03">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B90B56" w:rsidRDefault="00B90B56" w:rsidP="00BC2D03">
            <w:pPr>
              <w:pStyle w:val="PlainText"/>
              <w:jc w:val="left"/>
              <w:rPr>
                <w:rFonts w:ascii="Courier New" w:hAnsi="Courier New" w:cs="Courier New"/>
                <w:b/>
                <w:sz w:val="20"/>
                <w:szCs w:val="20"/>
              </w:rPr>
            </w:pPr>
          </w:p>
          <w:p w:rsidR="00B90B56" w:rsidRPr="00B90B56" w:rsidRDefault="00B90B56" w:rsidP="00BC2D03">
            <w:pPr>
              <w:pStyle w:val="PlainText"/>
              <w:jc w:val="left"/>
              <w:rPr>
                <w:rFonts w:ascii="Courier New" w:hAnsi="Courier New" w:cs="Courier New"/>
                <w:b/>
                <w:sz w:val="16"/>
                <w:szCs w:val="16"/>
              </w:rPr>
            </w:pPr>
            <w:r w:rsidRPr="00B90B56">
              <w:rPr>
                <w:rFonts w:ascii="Courier New" w:hAnsi="Courier New" w:cs="Courier New"/>
                <w:b/>
                <w:sz w:val="16"/>
                <w:szCs w:val="16"/>
              </w:rPr>
              <w:t>E. Michelle Drake</w:t>
            </w:r>
          </w:p>
          <w:p w:rsidR="00B90B56" w:rsidRPr="00B90B56" w:rsidRDefault="00B90B56" w:rsidP="00BC2D03">
            <w:pPr>
              <w:pStyle w:val="PlainText"/>
              <w:jc w:val="left"/>
              <w:rPr>
                <w:rFonts w:ascii="Courier New" w:hAnsi="Courier New" w:cs="Courier New"/>
                <w:b/>
                <w:sz w:val="16"/>
                <w:szCs w:val="16"/>
              </w:rPr>
            </w:pPr>
            <w:r w:rsidRPr="00B90B56">
              <w:rPr>
                <w:rFonts w:ascii="Courier New" w:hAnsi="Courier New" w:cs="Courier New"/>
                <w:b/>
                <w:sz w:val="16"/>
                <w:szCs w:val="16"/>
              </w:rPr>
              <w:t>Berger &amp; Montague, P.C.</w:t>
            </w:r>
          </w:p>
          <w:p w:rsidR="00B90B56" w:rsidRPr="00B90B56" w:rsidRDefault="00B90B56" w:rsidP="00BC2D03">
            <w:pPr>
              <w:pStyle w:val="PlainText"/>
              <w:jc w:val="left"/>
              <w:rPr>
                <w:rFonts w:ascii="Courier New" w:hAnsi="Courier New" w:cs="Courier New"/>
                <w:b/>
                <w:sz w:val="16"/>
                <w:szCs w:val="16"/>
              </w:rPr>
            </w:pPr>
            <w:r w:rsidRPr="00B90B56">
              <w:rPr>
                <w:rFonts w:ascii="Courier New" w:hAnsi="Courier New" w:cs="Courier New"/>
                <w:b/>
                <w:sz w:val="16"/>
                <w:szCs w:val="16"/>
              </w:rPr>
              <w:t>43 SE Main Street</w:t>
            </w:r>
          </w:p>
          <w:p w:rsidR="00B90B56" w:rsidRPr="00B90B56" w:rsidRDefault="00B90B56" w:rsidP="00BC2D03">
            <w:pPr>
              <w:pStyle w:val="PlainText"/>
              <w:jc w:val="left"/>
              <w:rPr>
                <w:rFonts w:ascii="Courier New" w:hAnsi="Courier New" w:cs="Courier New"/>
                <w:b/>
                <w:sz w:val="16"/>
                <w:szCs w:val="16"/>
              </w:rPr>
            </w:pPr>
            <w:r w:rsidRPr="00B90B56">
              <w:rPr>
                <w:rFonts w:ascii="Courier New" w:hAnsi="Courier New" w:cs="Courier New"/>
                <w:b/>
                <w:sz w:val="16"/>
                <w:szCs w:val="16"/>
              </w:rPr>
              <w:t>Suite 505</w:t>
            </w:r>
          </w:p>
          <w:p w:rsidR="00B90B56" w:rsidRPr="00B90B56" w:rsidRDefault="00B90B56" w:rsidP="00BC2D03">
            <w:pPr>
              <w:pStyle w:val="PlainText"/>
              <w:jc w:val="left"/>
              <w:rPr>
                <w:rFonts w:ascii="Courier New" w:hAnsi="Courier New" w:cs="Courier New"/>
                <w:b/>
                <w:sz w:val="16"/>
                <w:szCs w:val="16"/>
              </w:rPr>
            </w:pPr>
            <w:r w:rsidRPr="00B90B56">
              <w:rPr>
                <w:rFonts w:ascii="Courier New" w:hAnsi="Courier New" w:cs="Courier New"/>
                <w:b/>
                <w:sz w:val="16"/>
                <w:szCs w:val="16"/>
              </w:rPr>
              <w:t>Minneapolis, MN 55414</w:t>
            </w:r>
          </w:p>
          <w:p w:rsidR="00B90B56" w:rsidRDefault="00B90B56" w:rsidP="00BC2D03">
            <w:pPr>
              <w:pStyle w:val="PlainText"/>
              <w:jc w:val="left"/>
              <w:rPr>
                <w:rFonts w:ascii="Courier New" w:hAnsi="Courier New" w:cs="Courier New"/>
                <w:b/>
                <w:sz w:val="20"/>
                <w:szCs w:val="20"/>
              </w:rPr>
            </w:pPr>
          </w:p>
        </w:tc>
      </w:tr>
      <w:tr w:rsidR="00F42D35" w:rsidRPr="007167C0" w:rsidTr="005C6ADB">
        <w:tc>
          <w:tcPr>
            <w:tcW w:w="1353" w:type="dxa"/>
          </w:tcPr>
          <w:p w:rsidR="00F42D35" w:rsidRDefault="00F42D35" w:rsidP="00861B8B">
            <w:pPr>
              <w:pStyle w:val="PlainText"/>
              <w:rPr>
                <w:rFonts w:ascii="Courier New" w:hAnsi="Courier New" w:cs="Courier New"/>
                <w:b/>
                <w:sz w:val="20"/>
                <w:szCs w:val="20"/>
              </w:rPr>
            </w:pPr>
          </w:p>
          <w:p w:rsidR="00F42D35" w:rsidRDefault="00452F67" w:rsidP="00861B8B">
            <w:pPr>
              <w:pStyle w:val="PlainText"/>
              <w:rPr>
                <w:rFonts w:ascii="Courier New" w:hAnsi="Courier New" w:cs="Courier New"/>
                <w:b/>
                <w:sz w:val="20"/>
                <w:szCs w:val="20"/>
              </w:rPr>
            </w:pPr>
            <w:r>
              <w:rPr>
                <w:rFonts w:ascii="Courier New" w:hAnsi="Courier New" w:cs="Courier New"/>
                <w:b/>
                <w:sz w:val="20"/>
                <w:szCs w:val="20"/>
              </w:rPr>
              <w:t>2-10-2017</w:t>
            </w:r>
          </w:p>
        </w:tc>
        <w:tc>
          <w:tcPr>
            <w:tcW w:w="1620" w:type="dxa"/>
          </w:tcPr>
          <w:p w:rsidR="00F42D35" w:rsidRDefault="00F42D35" w:rsidP="00BB38C5">
            <w:pPr>
              <w:pStyle w:val="PlainText"/>
              <w:rPr>
                <w:rFonts w:ascii="Courier New" w:hAnsi="Courier New" w:cs="Courier New"/>
                <w:b/>
                <w:sz w:val="20"/>
                <w:szCs w:val="20"/>
              </w:rPr>
            </w:pPr>
          </w:p>
          <w:p w:rsidR="00452F67" w:rsidRDefault="00452F67" w:rsidP="00BB38C5">
            <w:pPr>
              <w:pStyle w:val="PlainText"/>
              <w:rPr>
                <w:rFonts w:ascii="Courier New" w:hAnsi="Courier New" w:cs="Courier New"/>
                <w:b/>
                <w:sz w:val="20"/>
                <w:szCs w:val="20"/>
              </w:rPr>
            </w:pPr>
            <w:r>
              <w:rPr>
                <w:rFonts w:ascii="Courier New" w:hAnsi="Courier New" w:cs="Courier New"/>
                <w:b/>
                <w:sz w:val="20"/>
                <w:szCs w:val="20"/>
              </w:rPr>
              <w:t>15-CV-00016</w:t>
            </w:r>
          </w:p>
        </w:tc>
        <w:tc>
          <w:tcPr>
            <w:tcW w:w="1800" w:type="dxa"/>
          </w:tcPr>
          <w:p w:rsidR="00F42D35" w:rsidRDefault="00F42D35" w:rsidP="00861B8B">
            <w:pPr>
              <w:pStyle w:val="PlainText"/>
              <w:rPr>
                <w:rFonts w:ascii="Courier New" w:hAnsi="Courier New" w:cs="Courier New"/>
                <w:b/>
                <w:sz w:val="20"/>
                <w:szCs w:val="20"/>
              </w:rPr>
            </w:pPr>
          </w:p>
          <w:p w:rsidR="00452F67" w:rsidRDefault="00452F67" w:rsidP="00861B8B">
            <w:pPr>
              <w:pStyle w:val="PlainText"/>
              <w:rPr>
                <w:rFonts w:ascii="Courier New" w:hAnsi="Courier New" w:cs="Courier New"/>
                <w:b/>
                <w:sz w:val="20"/>
                <w:szCs w:val="20"/>
              </w:rPr>
            </w:pPr>
            <w:r>
              <w:rPr>
                <w:rFonts w:ascii="Courier New" w:hAnsi="Courier New" w:cs="Courier New"/>
                <w:b/>
                <w:sz w:val="20"/>
                <w:szCs w:val="20"/>
              </w:rPr>
              <w:t>(M.D. Ga.)</w:t>
            </w:r>
          </w:p>
        </w:tc>
        <w:tc>
          <w:tcPr>
            <w:tcW w:w="5940" w:type="dxa"/>
          </w:tcPr>
          <w:p w:rsidR="00F42D35" w:rsidRDefault="00F42D35" w:rsidP="001A7BC8">
            <w:pPr>
              <w:pStyle w:val="PlainText"/>
              <w:jc w:val="left"/>
              <w:rPr>
                <w:rFonts w:ascii="Courier New" w:hAnsi="Courier New" w:cs="Courier New"/>
                <w:b/>
                <w:sz w:val="20"/>
                <w:szCs w:val="20"/>
              </w:rPr>
            </w:pPr>
          </w:p>
          <w:p w:rsidR="00452F67" w:rsidRDefault="00452F67" w:rsidP="001A7BC8">
            <w:pPr>
              <w:pStyle w:val="PlainText"/>
              <w:jc w:val="left"/>
              <w:rPr>
                <w:rFonts w:ascii="Courier New" w:hAnsi="Courier New" w:cs="Courier New"/>
                <w:b/>
                <w:sz w:val="20"/>
                <w:szCs w:val="20"/>
              </w:rPr>
            </w:pPr>
            <w:r>
              <w:rPr>
                <w:rFonts w:ascii="Courier New" w:hAnsi="Courier New" w:cs="Courier New"/>
                <w:b/>
                <w:sz w:val="20"/>
                <w:szCs w:val="20"/>
              </w:rPr>
              <w:t xml:space="preserve">Randolph Jones, Jr. v. Advance </w:t>
            </w:r>
            <w:r w:rsidR="00924E90">
              <w:rPr>
                <w:rFonts w:ascii="Courier New" w:hAnsi="Courier New" w:cs="Courier New"/>
                <w:b/>
                <w:sz w:val="20"/>
                <w:szCs w:val="20"/>
              </w:rPr>
              <w:t>Bureau</w:t>
            </w:r>
            <w:r>
              <w:rPr>
                <w:rFonts w:ascii="Courier New" w:hAnsi="Courier New" w:cs="Courier New"/>
                <w:b/>
                <w:sz w:val="20"/>
                <w:szCs w:val="20"/>
              </w:rPr>
              <w:t xml:space="preserve"> of Collections, LLP, et al.</w:t>
            </w:r>
          </w:p>
          <w:p w:rsidR="00452F67" w:rsidRDefault="00452F67" w:rsidP="001A7BC8">
            <w:pPr>
              <w:pStyle w:val="PlainText"/>
              <w:jc w:val="left"/>
              <w:rPr>
                <w:rFonts w:ascii="Courier New" w:hAnsi="Courier New" w:cs="Courier New"/>
                <w:b/>
                <w:sz w:val="20"/>
                <w:szCs w:val="20"/>
              </w:rPr>
            </w:pPr>
            <w:r>
              <w:rPr>
                <w:rFonts w:ascii="Courier New" w:hAnsi="Courier New" w:cs="Courier New"/>
                <w:b/>
                <w:sz w:val="20"/>
                <w:szCs w:val="20"/>
              </w:rPr>
              <w:t xml:space="preserve">Re Defendants: Kenneth M. French, Evelyn Trimble, David J. Aldrich, Lee Ann Barrett, Mia H. </w:t>
            </w:r>
            <w:proofErr w:type="spellStart"/>
            <w:r>
              <w:rPr>
                <w:rFonts w:ascii="Courier New" w:hAnsi="Courier New" w:cs="Courier New"/>
                <w:b/>
                <w:sz w:val="20"/>
                <w:szCs w:val="20"/>
              </w:rPr>
              <w:t>Ferruzzo</w:t>
            </w:r>
            <w:proofErr w:type="spellEnd"/>
            <w:r>
              <w:rPr>
                <w:rFonts w:ascii="Courier New" w:hAnsi="Courier New" w:cs="Courier New"/>
                <w:b/>
                <w:sz w:val="20"/>
                <w:szCs w:val="20"/>
              </w:rPr>
              <w:t xml:space="preserve">-O’Brien, and T. </w:t>
            </w:r>
            <w:proofErr w:type="spellStart"/>
            <w:r>
              <w:rPr>
                <w:rFonts w:ascii="Courier New" w:hAnsi="Courier New" w:cs="Courier New"/>
                <w:b/>
                <w:sz w:val="20"/>
                <w:szCs w:val="20"/>
              </w:rPr>
              <w:t>Patat</w:t>
            </w:r>
            <w:proofErr w:type="spellEnd"/>
          </w:p>
          <w:p w:rsidR="00452F67" w:rsidRDefault="00452F67" w:rsidP="00452F67">
            <w:pPr>
              <w:autoSpaceDE w:val="0"/>
              <w:autoSpaceDN w:val="0"/>
              <w:adjustRightInd w:val="0"/>
              <w:jc w:val="left"/>
              <w:rPr>
                <w:rFonts w:ascii="Times-Roman" w:hAnsi="Times-Roman" w:cs="Times-Roman"/>
                <w:sz w:val="18"/>
                <w:szCs w:val="18"/>
              </w:rPr>
            </w:pPr>
            <w:r w:rsidRPr="00452F67">
              <w:rPr>
                <w:rFonts w:ascii="Courier New" w:hAnsi="Courier New" w:cs="Courier New"/>
                <w:sz w:val="20"/>
                <w:szCs w:val="20"/>
              </w:rPr>
              <w:t>The Lawsuit alleges that Defendants violated the Fair Debt Co</w:t>
            </w:r>
            <w:r w:rsidR="00924E90">
              <w:rPr>
                <w:rFonts w:ascii="Courier New" w:hAnsi="Courier New" w:cs="Courier New"/>
                <w:sz w:val="20"/>
                <w:szCs w:val="20"/>
              </w:rPr>
              <w:t>llection Practices Act</w:t>
            </w:r>
            <w:r w:rsidRPr="00452F67">
              <w:rPr>
                <w:rFonts w:ascii="Courier New" w:hAnsi="Courier New" w:cs="Courier New"/>
                <w:sz w:val="20"/>
                <w:szCs w:val="20"/>
              </w:rPr>
              <w:t xml:space="preserve">, 15 U.S.C. </w:t>
            </w:r>
            <w:r w:rsidRPr="00E9047D">
              <w:rPr>
                <w:rFonts w:ascii="Times New Roman" w:hAnsi="Times New Roman" w:cs="Times New Roman"/>
                <w:sz w:val="20"/>
                <w:szCs w:val="20"/>
              </w:rPr>
              <w:t>§</w:t>
            </w:r>
            <w:r w:rsidRPr="00452F67">
              <w:rPr>
                <w:rFonts w:ascii="Courier New" w:hAnsi="Courier New" w:cs="Courier New"/>
                <w:sz w:val="20"/>
                <w:szCs w:val="20"/>
              </w:rPr>
              <w:t xml:space="preserve"> 1692g, by failing to</w:t>
            </w:r>
            <w:r>
              <w:rPr>
                <w:rFonts w:ascii="Courier New" w:hAnsi="Courier New" w:cs="Courier New"/>
                <w:sz w:val="20"/>
                <w:szCs w:val="20"/>
              </w:rPr>
              <w:t xml:space="preserve"> </w:t>
            </w:r>
            <w:r w:rsidRPr="00452F67">
              <w:rPr>
                <w:rFonts w:ascii="Courier New" w:hAnsi="Courier New" w:cs="Courier New"/>
                <w:sz w:val="20"/>
                <w:szCs w:val="20"/>
              </w:rPr>
              <w:t>include the words "in writing" in its initial collection letter to consumers</w:t>
            </w:r>
            <w:r>
              <w:rPr>
                <w:rFonts w:ascii="Times-Roman" w:hAnsi="Times-Roman" w:cs="Times-Roman"/>
                <w:sz w:val="18"/>
                <w:szCs w:val="18"/>
              </w:rPr>
              <w:t>.</w:t>
            </w:r>
          </w:p>
          <w:p w:rsidR="00452F67" w:rsidRPr="00452F67" w:rsidRDefault="00452F67" w:rsidP="00452F67">
            <w:pPr>
              <w:pStyle w:val="PlainText"/>
              <w:jc w:val="left"/>
              <w:rPr>
                <w:rFonts w:ascii="Courier New" w:hAnsi="Courier New" w:cs="Courier New"/>
                <w:sz w:val="20"/>
                <w:szCs w:val="20"/>
              </w:rPr>
            </w:pPr>
          </w:p>
        </w:tc>
        <w:tc>
          <w:tcPr>
            <w:tcW w:w="1440" w:type="dxa"/>
          </w:tcPr>
          <w:p w:rsidR="00F42D35" w:rsidRDefault="00F42D35" w:rsidP="00F8194E">
            <w:pPr>
              <w:pStyle w:val="PlainText"/>
              <w:rPr>
                <w:rFonts w:ascii="Courier New" w:hAnsi="Courier New" w:cs="Courier New"/>
                <w:b/>
                <w:sz w:val="20"/>
                <w:szCs w:val="20"/>
              </w:rPr>
            </w:pPr>
          </w:p>
          <w:p w:rsidR="00452F67" w:rsidRDefault="00452F67"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F42D35" w:rsidRDefault="00F42D35" w:rsidP="00BC2D03">
            <w:pPr>
              <w:pStyle w:val="PlainText"/>
              <w:jc w:val="left"/>
              <w:rPr>
                <w:rFonts w:ascii="Courier New" w:hAnsi="Courier New" w:cs="Courier New"/>
                <w:b/>
                <w:sz w:val="20"/>
                <w:szCs w:val="20"/>
              </w:rPr>
            </w:pPr>
          </w:p>
          <w:p w:rsidR="00452F67" w:rsidRDefault="00452F67" w:rsidP="00BC2D03">
            <w:pPr>
              <w:pStyle w:val="PlainText"/>
              <w:jc w:val="left"/>
              <w:rPr>
                <w:rFonts w:ascii="Courier New" w:hAnsi="Courier New" w:cs="Courier New"/>
                <w:b/>
                <w:sz w:val="20"/>
                <w:szCs w:val="20"/>
              </w:rPr>
            </w:pPr>
            <w:r>
              <w:rPr>
                <w:rFonts w:ascii="Courier New" w:hAnsi="Courier New" w:cs="Courier New"/>
                <w:b/>
                <w:sz w:val="20"/>
                <w:szCs w:val="20"/>
              </w:rPr>
              <w:t>For more information write</w:t>
            </w:r>
            <w:r w:rsidR="00ED6EFB">
              <w:rPr>
                <w:rFonts w:ascii="Courier New" w:hAnsi="Courier New" w:cs="Courier New"/>
                <w:b/>
                <w:sz w:val="20"/>
                <w:szCs w:val="20"/>
              </w:rPr>
              <w:t>, call or fax:</w:t>
            </w:r>
          </w:p>
          <w:p w:rsidR="00452F67" w:rsidRDefault="00452F67" w:rsidP="00BC2D03">
            <w:pPr>
              <w:pStyle w:val="PlainText"/>
              <w:jc w:val="left"/>
              <w:rPr>
                <w:rFonts w:ascii="Courier New" w:hAnsi="Courier New" w:cs="Courier New"/>
                <w:b/>
                <w:sz w:val="20"/>
                <w:szCs w:val="20"/>
              </w:rPr>
            </w:pPr>
          </w:p>
          <w:p w:rsidR="00452F67" w:rsidRPr="00ED6EFB" w:rsidRDefault="00ED6EFB" w:rsidP="00BC2D03">
            <w:pPr>
              <w:pStyle w:val="PlainText"/>
              <w:jc w:val="left"/>
              <w:rPr>
                <w:rFonts w:ascii="Courier New" w:hAnsi="Courier New" w:cs="Courier New"/>
                <w:b/>
                <w:sz w:val="16"/>
                <w:szCs w:val="16"/>
              </w:rPr>
            </w:pPr>
            <w:r w:rsidRPr="00ED6EFB">
              <w:rPr>
                <w:rFonts w:ascii="Courier New" w:hAnsi="Courier New" w:cs="Courier New"/>
                <w:b/>
                <w:sz w:val="16"/>
                <w:szCs w:val="16"/>
              </w:rPr>
              <w:t xml:space="preserve">Hurt </w:t>
            </w:r>
            <w:proofErr w:type="spellStart"/>
            <w:r w:rsidRPr="00ED6EFB">
              <w:rPr>
                <w:rFonts w:ascii="Courier New" w:hAnsi="Courier New" w:cs="Courier New"/>
                <w:b/>
                <w:sz w:val="16"/>
                <w:szCs w:val="16"/>
              </w:rPr>
              <w:t>Stolz</w:t>
            </w:r>
            <w:proofErr w:type="spellEnd"/>
            <w:r w:rsidRPr="00ED6EFB">
              <w:rPr>
                <w:rFonts w:ascii="Courier New" w:hAnsi="Courier New" w:cs="Courier New"/>
                <w:b/>
                <w:sz w:val="16"/>
                <w:szCs w:val="16"/>
              </w:rPr>
              <w:t>, P.C.</w:t>
            </w:r>
          </w:p>
          <w:p w:rsidR="00ED6EFB" w:rsidRPr="00ED6EFB" w:rsidRDefault="00ED6EFB" w:rsidP="00BC2D03">
            <w:pPr>
              <w:pStyle w:val="PlainText"/>
              <w:jc w:val="left"/>
              <w:rPr>
                <w:rFonts w:ascii="Courier New" w:hAnsi="Courier New" w:cs="Courier New"/>
                <w:b/>
                <w:sz w:val="16"/>
                <w:szCs w:val="16"/>
              </w:rPr>
            </w:pPr>
            <w:r w:rsidRPr="00ED6EFB">
              <w:rPr>
                <w:rFonts w:ascii="Courier New" w:hAnsi="Courier New" w:cs="Courier New"/>
                <w:b/>
                <w:sz w:val="16"/>
                <w:szCs w:val="16"/>
              </w:rPr>
              <w:t>James W. Hurt, Jr.</w:t>
            </w:r>
          </w:p>
          <w:p w:rsidR="00ED6EFB" w:rsidRPr="00ED6EFB" w:rsidRDefault="00ED6EFB" w:rsidP="00BC2D03">
            <w:pPr>
              <w:pStyle w:val="PlainText"/>
              <w:jc w:val="left"/>
              <w:rPr>
                <w:rFonts w:ascii="Courier New" w:hAnsi="Courier New" w:cs="Courier New"/>
                <w:b/>
                <w:sz w:val="16"/>
                <w:szCs w:val="16"/>
              </w:rPr>
            </w:pPr>
            <w:r w:rsidRPr="00ED6EFB">
              <w:rPr>
                <w:rFonts w:ascii="Courier New" w:hAnsi="Courier New" w:cs="Courier New"/>
                <w:b/>
                <w:sz w:val="16"/>
                <w:szCs w:val="16"/>
              </w:rPr>
              <w:t>345 west Hancock Avenue</w:t>
            </w:r>
          </w:p>
          <w:p w:rsidR="00ED6EFB" w:rsidRPr="00ED6EFB" w:rsidRDefault="00ED6EFB" w:rsidP="00BC2D03">
            <w:pPr>
              <w:pStyle w:val="PlainText"/>
              <w:jc w:val="left"/>
              <w:rPr>
                <w:rFonts w:ascii="Courier New" w:hAnsi="Courier New" w:cs="Courier New"/>
                <w:b/>
                <w:sz w:val="16"/>
                <w:szCs w:val="16"/>
              </w:rPr>
            </w:pPr>
            <w:r w:rsidRPr="00ED6EFB">
              <w:rPr>
                <w:rFonts w:ascii="Courier New" w:hAnsi="Courier New" w:cs="Courier New"/>
                <w:b/>
                <w:sz w:val="16"/>
                <w:szCs w:val="16"/>
              </w:rPr>
              <w:t>Athens, GA 30601</w:t>
            </w:r>
          </w:p>
          <w:p w:rsidR="00ED6EFB" w:rsidRDefault="00ED6EFB" w:rsidP="00BC2D03">
            <w:pPr>
              <w:pStyle w:val="PlainText"/>
              <w:jc w:val="left"/>
              <w:rPr>
                <w:rFonts w:ascii="Courier New" w:hAnsi="Courier New" w:cs="Courier New"/>
                <w:b/>
                <w:sz w:val="20"/>
                <w:szCs w:val="20"/>
              </w:rPr>
            </w:pPr>
          </w:p>
          <w:p w:rsidR="00ED6EFB" w:rsidRPr="00924E90" w:rsidRDefault="00ED6EFB" w:rsidP="00BC2D03">
            <w:pPr>
              <w:pStyle w:val="PlainText"/>
              <w:jc w:val="left"/>
              <w:rPr>
                <w:rFonts w:ascii="Courier New" w:hAnsi="Courier New" w:cs="Courier New"/>
                <w:b/>
                <w:sz w:val="16"/>
                <w:szCs w:val="16"/>
              </w:rPr>
            </w:pPr>
            <w:r w:rsidRPr="00924E90">
              <w:rPr>
                <w:rFonts w:ascii="Courier New" w:hAnsi="Courier New" w:cs="Courier New"/>
                <w:b/>
                <w:sz w:val="16"/>
                <w:szCs w:val="16"/>
              </w:rPr>
              <w:t>706 395-2750 (Ph.)</w:t>
            </w:r>
          </w:p>
          <w:p w:rsidR="00ED6EFB" w:rsidRPr="00924E90" w:rsidRDefault="00ED6EFB" w:rsidP="00BC2D03">
            <w:pPr>
              <w:pStyle w:val="PlainText"/>
              <w:jc w:val="left"/>
              <w:rPr>
                <w:rFonts w:ascii="Courier New" w:hAnsi="Courier New" w:cs="Courier New"/>
                <w:b/>
                <w:sz w:val="16"/>
                <w:szCs w:val="16"/>
              </w:rPr>
            </w:pPr>
          </w:p>
          <w:p w:rsidR="00ED6EFB" w:rsidRPr="00924E90" w:rsidRDefault="0078537B" w:rsidP="00BC2D03">
            <w:pPr>
              <w:pStyle w:val="PlainText"/>
              <w:jc w:val="left"/>
              <w:rPr>
                <w:rFonts w:ascii="Courier New" w:hAnsi="Courier New" w:cs="Courier New"/>
                <w:b/>
                <w:sz w:val="16"/>
                <w:szCs w:val="16"/>
              </w:rPr>
            </w:pPr>
            <w:r w:rsidRPr="00924E90">
              <w:rPr>
                <w:rFonts w:ascii="Courier New" w:hAnsi="Courier New" w:cs="Courier New"/>
                <w:b/>
                <w:sz w:val="16"/>
                <w:szCs w:val="16"/>
              </w:rPr>
              <w:t>866 766-9245 (Fax)</w:t>
            </w:r>
          </w:p>
          <w:p w:rsidR="00452F67" w:rsidRDefault="00452F67" w:rsidP="00BC2D03">
            <w:pPr>
              <w:pStyle w:val="PlainText"/>
              <w:jc w:val="left"/>
              <w:rPr>
                <w:rFonts w:ascii="Courier New" w:hAnsi="Courier New" w:cs="Courier New"/>
                <w:b/>
                <w:sz w:val="20"/>
                <w:szCs w:val="20"/>
              </w:rPr>
            </w:pPr>
          </w:p>
        </w:tc>
      </w:tr>
      <w:tr w:rsidR="0078537B" w:rsidRPr="007167C0" w:rsidTr="005C6ADB">
        <w:tc>
          <w:tcPr>
            <w:tcW w:w="1353" w:type="dxa"/>
          </w:tcPr>
          <w:p w:rsidR="0078537B" w:rsidRDefault="0078537B" w:rsidP="00861B8B">
            <w:pPr>
              <w:pStyle w:val="PlainText"/>
              <w:rPr>
                <w:rFonts w:ascii="Courier New" w:hAnsi="Courier New" w:cs="Courier New"/>
                <w:b/>
                <w:sz w:val="20"/>
                <w:szCs w:val="20"/>
              </w:rPr>
            </w:pPr>
          </w:p>
          <w:p w:rsidR="0078537B" w:rsidRDefault="0078537B" w:rsidP="00861B8B">
            <w:pPr>
              <w:pStyle w:val="PlainText"/>
              <w:rPr>
                <w:rFonts w:ascii="Courier New" w:hAnsi="Courier New" w:cs="Courier New"/>
                <w:b/>
                <w:sz w:val="20"/>
                <w:szCs w:val="20"/>
              </w:rPr>
            </w:pPr>
            <w:r>
              <w:rPr>
                <w:rFonts w:ascii="Courier New" w:hAnsi="Courier New" w:cs="Courier New"/>
                <w:b/>
                <w:sz w:val="20"/>
                <w:szCs w:val="20"/>
              </w:rPr>
              <w:t>2-10-2017</w:t>
            </w:r>
          </w:p>
        </w:tc>
        <w:tc>
          <w:tcPr>
            <w:tcW w:w="1620" w:type="dxa"/>
          </w:tcPr>
          <w:p w:rsidR="0078537B" w:rsidRDefault="0078537B" w:rsidP="00BB38C5">
            <w:pPr>
              <w:pStyle w:val="PlainText"/>
              <w:rPr>
                <w:rFonts w:ascii="Courier New" w:hAnsi="Courier New" w:cs="Courier New"/>
                <w:b/>
                <w:sz w:val="20"/>
                <w:szCs w:val="20"/>
              </w:rPr>
            </w:pPr>
          </w:p>
          <w:p w:rsidR="0078537B" w:rsidRDefault="0078537B" w:rsidP="00BB38C5">
            <w:pPr>
              <w:pStyle w:val="PlainText"/>
              <w:rPr>
                <w:rFonts w:ascii="Courier New" w:hAnsi="Courier New" w:cs="Courier New"/>
                <w:b/>
                <w:sz w:val="20"/>
                <w:szCs w:val="20"/>
              </w:rPr>
            </w:pPr>
            <w:r>
              <w:rPr>
                <w:rFonts w:ascii="Courier New" w:hAnsi="Courier New" w:cs="Courier New"/>
                <w:b/>
                <w:sz w:val="20"/>
                <w:szCs w:val="20"/>
              </w:rPr>
              <w:t>15-CV-</w:t>
            </w:r>
            <w:r w:rsidR="00F23A1E">
              <w:rPr>
                <w:rFonts w:ascii="Courier New" w:hAnsi="Courier New" w:cs="Courier New"/>
                <w:b/>
                <w:sz w:val="20"/>
                <w:szCs w:val="20"/>
              </w:rPr>
              <w:t>000</w:t>
            </w:r>
            <w:r>
              <w:rPr>
                <w:rFonts w:ascii="Courier New" w:hAnsi="Courier New" w:cs="Courier New"/>
                <w:b/>
                <w:sz w:val="20"/>
                <w:szCs w:val="20"/>
              </w:rPr>
              <w:t>41</w:t>
            </w:r>
          </w:p>
        </w:tc>
        <w:tc>
          <w:tcPr>
            <w:tcW w:w="1800" w:type="dxa"/>
          </w:tcPr>
          <w:p w:rsidR="0078537B" w:rsidRDefault="0078537B" w:rsidP="00861B8B">
            <w:pPr>
              <w:pStyle w:val="PlainText"/>
              <w:rPr>
                <w:rFonts w:ascii="Courier New" w:hAnsi="Courier New" w:cs="Courier New"/>
                <w:b/>
                <w:sz w:val="20"/>
                <w:szCs w:val="20"/>
              </w:rPr>
            </w:pPr>
          </w:p>
          <w:p w:rsidR="0078537B" w:rsidRDefault="0078537B" w:rsidP="00861B8B">
            <w:pPr>
              <w:pStyle w:val="PlainText"/>
              <w:rPr>
                <w:rFonts w:ascii="Courier New" w:hAnsi="Courier New" w:cs="Courier New"/>
                <w:b/>
                <w:sz w:val="20"/>
                <w:szCs w:val="20"/>
              </w:rPr>
            </w:pPr>
            <w:r>
              <w:rPr>
                <w:rFonts w:ascii="Courier New" w:hAnsi="Courier New" w:cs="Courier New"/>
                <w:b/>
                <w:sz w:val="20"/>
                <w:szCs w:val="20"/>
              </w:rPr>
              <w:t>(E.D. Va.)</w:t>
            </w:r>
          </w:p>
        </w:tc>
        <w:tc>
          <w:tcPr>
            <w:tcW w:w="5940" w:type="dxa"/>
          </w:tcPr>
          <w:p w:rsidR="0078537B" w:rsidRDefault="0078537B" w:rsidP="001A7BC8">
            <w:pPr>
              <w:pStyle w:val="PlainText"/>
              <w:jc w:val="left"/>
              <w:rPr>
                <w:rFonts w:ascii="Courier New" w:hAnsi="Courier New" w:cs="Courier New"/>
                <w:b/>
                <w:sz w:val="20"/>
                <w:szCs w:val="20"/>
              </w:rPr>
            </w:pPr>
          </w:p>
          <w:p w:rsidR="0078537B" w:rsidRDefault="0078537B" w:rsidP="001A7BC8">
            <w:pPr>
              <w:pStyle w:val="PlainText"/>
              <w:jc w:val="left"/>
              <w:rPr>
                <w:rFonts w:ascii="Courier New" w:hAnsi="Courier New" w:cs="Courier New"/>
                <w:b/>
                <w:sz w:val="20"/>
                <w:szCs w:val="20"/>
              </w:rPr>
            </w:pPr>
            <w:r>
              <w:rPr>
                <w:rFonts w:ascii="Courier New" w:hAnsi="Courier New" w:cs="Courier New"/>
                <w:b/>
                <w:sz w:val="20"/>
                <w:szCs w:val="20"/>
              </w:rPr>
              <w:t>R</w:t>
            </w:r>
            <w:r w:rsidR="00924E90">
              <w:rPr>
                <w:rFonts w:ascii="Courier New" w:hAnsi="Courier New" w:cs="Courier New"/>
                <w:b/>
                <w:sz w:val="20"/>
                <w:szCs w:val="20"/>
              </w:rPr>
              <w:t xml:space="preserve">idenour et al. v. Sterling </w:t>
            </w:r>
            <w:proofErr w:type="spellStart"/>
            <w:r w:rsidR="00924E90">
              <w:rPr>
                <w:rFonts w:ascii="Courier New" w:hAnsi="Courier New" w:cs="Courier New"/>
                <w:b/>
                <w:sz w:val="20"/>
                <w:szCs w:val="20"/>
              </w:rPr>
              <w:t>Infos</w:t>
            </w:r>
            <w:r>
              <w:rPr>
                <w:rFonts w:ascii="Courier New" w:hAnsi="Courier New" w:cs="Courier New"/>
                <w:b/>
                <w:sz w:val="20"/>
                <w:szCs w:val="20"/>
              </w:rPr>
              <w:t>ystems</w:t>
            </w:r>
            <w:proofErr w:type="spellEnd"/>
            <w:r>
              <w:rPr>
                <w:rFonts w:ascii="Courier New" w:hAnsi="Courier New" w:cs="Courier New"/>
                <w:b/>
                <w:sz w:val="20"/>
                <w:szCs w:val="20"/>
              </w:rPr>
              <w:t xml:space="preserve">, Inc. </w:t>
            </w:r>
          </w:p>
          <w:p w:rsidR="0078537B" w:rsidRDefault="000E0E54" w:rsidP="00E85789">
            <w:pPr>
              <w:pStyle w:val="PlainText"/>
              <w:jc w:val="left"/>
              <w:rPr>
                <w:rFonts w:ascii="Courier New" w:hAnsi="Courier New" w:cs="Courier New"/>
                <w:sz w:val="20"/>
                <w:szCs w:val="20"/>
              </w:rPr>
            </w:pPr>
            <w:r>
              <w:rPr>
                <w:rFonts w:ascii="Courier New" w:hAnsi="Courier New" w:cs="Courier New"/>
                <w:sz w:val="20"/>
                <w:szCs w:val="20"/>
              </w:rPr>
              <w:t xml:space="preserve">Plaintiffs were requested by </w:t>
            </w:r>
            <w:r w:rsidR="00E85789">
              <w:rPr>
                <w:rFonts w:ascii="Courier New" w:hAnsi="Courier New" w:cs="Courier New"/>
                <w:sz w:val="20"/>
                <w:szCs w:val="20"/>
              </w:rPr>
              <w:t xml:space="preserve">Sterling </w:t>
            </w:r>
            <w:proofErr w:type="spellStart"/>
            <w:r w:rsidR="00E85789">
              <w:rPr>
                <w:rFonts w:ascii="Courier New" w:hAnsi="Courier New" w:cs="Courier New"/>
                <w:sz w:val="20"/>
                <w:szCs w:val="20"/>
              </w:rPr>
              <w:t>Infosystems</w:t>
            </w:r>
            <w:proofErr w:type="spellEnd"/>
            <w:r w:rsidR="00E85789">
              <w:rPr>
                <w:rFonts w:ascii="Courier New" w:hAnsi="Courier New" w:cs="Courier New"/>
                <w:sz w:val="20"/>
                <w:szCs w:val="20"/>
              </w:rPr>
              <w:t>, Inc. (“Sterling”)</w:t>
            </w:r>
            <w:r>
              <w:rPr>
                <w:rFonts w:ascii="Courier New" w:hAnsi="Courier New" w:cs="Courier New"/>
                <w:sz w:val="20"/>
                <w:szCs w:val="20"/>
              </w:rPr>
              <w:t xml:space="preserve"> to submit to a background check as a condition of employment.  </w:t>
            </w:r>
            <w:r w:rsidR="00E85789">
              <w:rPr>
                <w:rFonts w:ascii="Courier New" w:hAnsi="Courier New" w:cs="Courier New"/>
                <w:sz w:val="20"/>
                <w:szCs w:val="20"/>
              </w:rPr>
              <w:t xml:space="preserve">Plaintiffs claimed that the consumer report prepared contained inaccurate or incomplete criminal information.  Plaintiffs disputed the accuracy of the information in the report, and Sterling changed the report as a result of Plaintiffs dispute.  It is also alleged that Sterling violated the Fair Credit Reporting Act (FCRA), a federal law.  The FCRA requires Sterling to provide notice to a consumer when it furnishes a report to an employer that contains a criminal record item, </w:t>
            </w:r>
            <w:r w:rsidR="00D36F9E">
              <w:rPr>
                <w:rFonts w:ascii="Courier New" w:hAnsi="Courier New" w:cs="Courier New"/>
                <w:sz w:val="20"/>
                <w:szCs w:val="20"/>
              </w:rPr>
              <w:t xml:space="preserve">and to </w:t>
            </w:r>
            <w:r w:rsidR="00E85789">
              <w:rPr>
                <w:rFonts w:ascii="Courier New" w:hAnsi="Courier New" w:cs="Courier New"/>
                <w:sz w:val="20"/>
                <w:szCs w:val="20"/>
              </w:rPr>
              <w:t xml:space="preserve">maintain strict procedures to ensure its reports are complete and up to date. 15 U.S.C., </w:t>
            </w:r>
            <w:r w:rsidR="00E85789">
              <w:rPr>
                <w:rFonts w:ascii="Times New Roman" w:hAnsi="Times New Roman" w:cs="Times New Roman"/>
                <w:sz w:val="20"/>
                <w:szCs w:val="20"/>
              </w:rPr>
              <w:t>§</w:t>
            </w:r>
            <w:r w:rsidR="00E85789">
              <w:rPr>
                <w:rFonts w:ascii="Courier New" w:hAnsi="Courier New" w:cs="Courier New"/>
                <w:sz w:val="20"/>
                <w:szCs w:val="20"/>
              </w:rPr>
              <w:t xml:space="preserve"> </w:t>
            </w:r>
            <w:proofErr w:type="gramStart"/>
            <w:r w:rsidR="00E85789">
              <w:rPr>
                <w:rFonts w:ascii="Courier New" w:hAnsi="Courier New" w:cs="Courier New"/>
                <w:sz w:val="20"/>
                <w:szCs w:val="20"/>
              </w:rPr>
              <w:t>1681k(</w:t>
            </w:r>
            <w:proofErr w:type="gramEnd"/>
            <w:r w:rsidR="00E85789">
              <w:rPr>
                <w:rFonts w:ascii="Courier New" w:hAnsi="Courier New" w:cs="Courier New"/>
                <w:sz w:val="20"/>
                <w:szCs w:val="20"/>
              </w:rPr>
              <w:t xml:space="preserve">a). </w:t>
            </w:r>
            <w:r w:rsidRPr="000E0E54">
              <w:rPr>
                <w:rFonts w:ascii="Courier New" w:hAnsi="Courier New" w:cs="Courier New"/>
                <w:sz w:val="20"/>
                <w:szCs w:val="20"/>
              </w:rPr>
              <w:t xml:space="preserve"> </w:t>
            </w:r>
          </w:p>
          <w:p w:rsidR="00972FF3" w:rsidRDefault="00972FF3" w:rsidP="00E85789">
            <w:pPr>
              <w:pStyle w:val="PlainText"/>
              <w:jc w:val="left"/>
              <w:rPr>
                <w:rFonts w:ascii="Courier New" w:hAnsi="Courier New" w:cs="Courier New"/>
                <w:sz w:val="20"/>
                <w:szCs w:val="20"/>
              </w:rPr>
            </w:pPr>
          </w:p>
          <w:p w:rsidR="00972FF3" w:rsidRDefault="00972FF3" w:rsidP="00E85789">
            <w:pPr>
              <w:pStyle w:val="PlainText"/>
              <w:jc w:val="left"/>
              <w:rPr>
                <w:rFonts w:ascii="Courier New" w:hAnsi="Courier New" w:cs="Courier New"/>
                <w:sz w:val="20"/>
                <w:szCs w:val="20"/>
              </w:rPr>
            </w:pPr>
          </w:p>
          <w:p w:rsidR="00972FF3" w:rsidRPr="000E0E54" w:rsidRDefault="00972FF3" w:rsidP="00E85789">
            <w:pPr>
              <w:pStyle w:val="PlainText"/>
              <w:jc w:val="left"/>
              <w:rPr>
                <w:rFonts w:ascii="Courier New" w:hAnsi="Courier New" w:cs="Courier New"/>
                <w:sz w:val="20"/>
                <w:szCs w:val="20"/>
              </w:rPr>
            </w:pPr>
          </w:p>
        </w:tc>
        <w:tc>
          <w:tcPr>
            <w:tcW w:w="1440" w:type="dxa"/>
          </w:tcPr>
          <w:p w:rsidR="0078537B" w:rsidRDefault="0078537B" w:rsidP="00F8194E">
            <w:pPr>
              <w:pStyle w:val="PlainText"/>
              <w:rPr>
                <w:rFonts w:ascii="Courier New" w:hAnsi="Courier New" w:cs="Courier New"/>
                <w:b/>
                <w:sz w:val="20"/>
                <w:szCs w:val="20"/>
              </w:rPr>
            </w:pPr>
          </w:p>
          <w:p w:rsidR="0078537B" w:rsidRDefault="0078537B" w:rsidP="00F8194E">
            <w:pPr>
              <w:pStyle w:val="PlainText"/>
              <w:rPr>
                <w:rFonts w:ascii="Courier New" w:hAnsi="Courier New" w:cs="Courier New"/>
                <w:b/>
                <w:sz w:val="20"/>
                <w:szCs w:val="20"/>
              </w:rPr>
            </w:pPr>
            <w:r>
              <w:rPr>
                <w:rFonts w:ascii="Courier New" w:hAnsi="Courier New" w:cs="Courier New"/>
                <w:b/>
                <w:sz w:val="20"/>
                <w:szCs w:val="20"/>
              </w:rPr>
              <w:t>7-19-2017</w:t>
            </w:r>
          </w:p>
        </w:tc>
        <w:tc>
          <w:tcPr>
            <w:tcW w:w="2771" w:type="dxa"/>
          </w:tcPr>
          <w:p w:rsidR="0078537B" w:rsidRDefault="0078537B" w:rsidP="00BC2D03">
            <w:pPr>
              <w:pStyle w:val="PlainText"/>
              <w:jc w:val="left"/>
              <w:rPr>
                <w:rFonts w:ascii="Courier New" w:hAnsi="Courier New" w:cs="Courier New"/>
                <w:b/>
                <w:sz w:val="20"/>
                <w:szCs w:val="20"/>
              </w:rPr>
            </w:pPr>
          </w:p>
          <w:p w:rsidR="0078537B" w:rsidRDefault="0078537B" w:rsidP="00BC2D03">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78537B" w:rsidRDefault="0078537B" w:rsidP="00BC2D03">
            <w:pPr>
              <w:pStyle w:val="PlainText"/>
              <w:jc w:val="left"/>
              <w:rPr>
                <w:rFonts w:ascii="Courier New" w:hAnsi="Courier New" w:cs="Courier New"/>
                <w:b/>
                <w:sz w:val="20"/>
                <w:szCs w:val="20"/>
              </w:rPr>
            </w:pPr>
          </w:p>
          <w:p w:rsidR="0078537B" w:rsidRPr="0078537B" w:rsidRDefault="0078537B" w:rsidP="0078537B">
            <w:pPr>
              <w:pStyle w:val="PlainText"/>
              <w:jc w:val="left"/>
              <w:rPr>
                <w:rFonts w:ascii="Courier New" w:hAnsi="Courier New" w:cs="Courier New"/>
                <w:b/>
                <w:sz w:val="16"/>
                <w:szCs w:val="16"/>
              </w:rPr>
            </w:pPr>
            <w:r w:rsidRPr="0078537B">
              <w:rPr>
                <w:rFonts w:ascii="Courier New" w:hAnsi="Courier New" w:cs="Courier New"/>
                <w:b/>
                <w:sz w:val="16"/>
                <w:szCs w:val="16"/>
              </w:rPr>
              <w:t>Leonard A. Bennett</w:t>
            </w:r>
          </w:p>
          <w:p w:rsidR="00924E90" w:rsidRDefault="0078537B" w:rsidP="0078537B">
            <w:pPr>
              <w:pStyle w:val="PlainText"/>
              <w:jc w:val="left"/>
              <w:rPr>
                <w:rFonts w:ascii="Courier New" w:hAnsi="Courier New" w:cs="Courier New"/>
                <w:b/>
                <w:sz w:val="16"/>
                <w:szCs w:val="16"/>
              </w:rPr>
            </w:pPr>
            <w:r w:rsidRPr="0078537B">
              <w:rPr>
                <w:rFonts w:ascii="Courier New" w:hAnsi="Courier New" w:cs="Courier New"/>
                <w:b/>
                <w:sz w:val="16"/>
                <w:szCs w:val="16"/>
              </w:rPr>
              <w:t>Consumer Litigation</w:t>
            </w:r>
          </w:p>
          <w:p w:rsidR="0078537B" w:rsidRPr="0078537B" w:rsidRDefault="0078537B" w:rsidP="0078537B">
            <w:pPr>
              <w:pStyle w:val="PlainText"/>
              <w:jc w:val="left"/>
              <w:rPr>
                <w:rFonts w:ascii="Courier New" w:hAnsi="Courier New" w:cs="Courier New"/>
                <w:b/>
                <w:sz w:val="16"/>
                <w:szCs w:val="16"/>
              </w:rPr>
            </w:pPr>
            <w:r w:rsidRPr="0078537B">
              <w:rPr>
                <w:rFonts w:ascii="Courier New" w:hAnsi="Courier New" w:cs="Courier New"/>
                <w:b/>
                <w:sz w:val="16"/>
                <w:szCs w:val="16"/>
              </w:rPr>
              <w:t xml:space="preserve"> Associates, P.C.</w:t>
            </w:r>
          </w:p>
          <w:p w:rsidR="0078537B" w:rsidRPr="0078537B" w:rsidRDefault="0078537B" w:rsidP="0078537B">
            <w:pPr>
              <w:pStyle w:val="PlainText"/>
              <w:jc w:val="left"/>
              <w:rPr>
                <w:rFonts w:ascii="Courier New" w:hAnsi="Courier New" w:cs="Courier New"/>
                <w:b/>
                <w:sz w:val="16"/>
                <w:szCs w:val="16"/>
              </w:rPr>
            </w:pPr>
            <w:r w:rsidRPr="0078537B">
              <w:rPr>
                <w:rFonts w:ascii="Courier New" w:hAnsi="Courier New" w:cs="Courier New"/>
                <w:b/>
                <w:sz w:val="16"/>
                <w:szCs w:val="16"/>
              </w:rPr>
              <w:t>763 J. Clyde Morris Blvd.</w:t>
            </w:r>
          </w:p>
          <w:p w:rsidR="0078537B" w:rsidRPr="0078537B" w:rsidRDefault="0078537B" w:rsidP="0078537B">
            <w:pPr>
              <w:pStyle w:val="PlainText"/>
              <w:jc w:val="left"/>
              <w:rPr>
                <w:rFonts w:ascii="Courier New" w:hAnsi="Courier New" w:cs="Courier New"/>
                <w:b/>
                <w:sz w:val="16"/>
                <w:szCs w:val="16"/>
              </w:rPr>
            </w:pPr>
            <w:r w:rsidRPr="0078537B">
              <w:rPr>
                <w:rFonts w:ascii="Courier New" w:hAnsi="Courier New" w:cs="Courier New"/>
                <w:b/>
                <w:sz w:val="16"/>
                <w:szCs w:val="16"/>
              </w:rPr>
              <w:t>Suite 1-A</w:t>
            </w:r>
          </w:p>
          <w:p w:rsidR="0078537B" w:rsidRDefault="0078537B" w:rsidP="0078537B">
            <w:pPr>
              <w:pStyle w:val="PlainText"/>
              <w:jc w:val="left"/>
              <w:rPr>
                <w:rFonts w:ascii="Courier New" w:hAnsi="Courier New" w:cs="Courier New"/>
                <w:b/>
                <w:sz w:val="16"/>
                <w:szCs w:val="16"/>
              </w:rPr>
            </w:pPr>
            <w:r w:rsidRPr="0078537B">
              <w:rPr>
                <w:rFonts w:ascii="Courier New" w:hAnsi="Courier New" w:cs="Courier New"/>
                <w:b/>
                <w:sz w:val="16"/>
                <w:szCs w:val="16"/>
              </w:rPr>
              <w:t>Newport News, VA 23601</w:t>
            </w:r>
          </w:p>
          <w:p w:rsidR="0078537B" w:rsidRDefault="0078537B" w:rsidP="0078537B">
            <w:pPr>
              <w:pStyle w:val="PlainText"/>
              <w:jc w:val="left"/>
              <w:rPr>
                <w:rFonts w:ascii="Courier New" w:hAnsi="Courier New" w:cs="Courier New"/>
                <w:b/>
                <w:sz w:val="20"/>
                <w:szCs w:val="20"/>
              </w:rPr>
            </w:pPr>
          </w:p>
        </w:tc>
      </w:tr>
      <w:tr w:rsidR="009E192F" w:rsidRPr="007167C0" w:rsidTr="005C6ADB">
        <w:tc>
          <w:tcPr>
            <w:tcW w:w="1353" w:type="dxa"/>
          </w:tcPr>
          <w:p w:rsidR="009E192F" w:rsidRDefault="009E192F" w:rsidP="00861B8B">
            <w:pPr>
              <w:pStyle w:val="PlainText"/>
              <w:rPr>
                <w:rFonts w:ascii="Courier New" w:hAnsi="Courier New" w:cs="Courier New"/>
                <w:b/>
                <w:sz w:val="20"/>
                <w:szCs w:val="20"/>
              </w:rPr>
            </w:pPr>
          </w:p>
          <w:p w:rsidR="009E192F" w:rsidRDefault="009E192F" w:rsidP="00861B8B">
            <w:pPr>
              <w:pStyle w:val="PlainText"/>
              <w:rPr>
                <w:rFonts w:ascii="Courier New" w:hAnsi="Courier New" w:cs="Courier New"/>
                <w:b/>
                <w:sz w:val="20"/>
                <w:szCs w:val="20"/>
              </w:rPr>
            </w:pPr>
            <w:r>
              <w:rPr>
                <w:rFonts w:ascii="Courier New" w:hAnsi="Courier New" w:cs="Courier New"/>
                <w:b/>
                <w:sz w:val="20"/>
                <w:szCs w:val="20"/>
              </w:rPr>
              <w:t>2-10-2017</w:t>
            </w:r>
          </w:p>
        </w:tc>
        <w:tc>
          <w:tcPr>
            <w:tcW w:w="1620" w:type="dxa"/>
          </w:tcPr>
          <w:p w:rsidR="009E192F" w:rsidRDefault="009E192F" w:rsidP="00BB38C5">
            <w:pPr>
              <w:pStyle w:val="PlainText"/>
              <w:rPr>
                <w:rFonts w:ascii="Courier New" w:hAnsi="Courier New" w:cs="Courier New"/>
                <w:b/>
                <w:sz w:val="20"/>
                <w:szCs w:val="20"/>
              </w:rPr>
            </w:pPr>
          </w:p>
          <w:p w:rsidR="009E192F" w:rsidRDefault="009E192F" w:rsidP="00BB38C5">
            <w:pPr>
              <w:pStyle w:val="PlainText"/>
              <w:rPr>
                <w:rFonts w:ascii="Courier New" w:hAnsi="Courier New" w:cs="Courier New"/>
                <w:b/>
                <w:sz w:val="20"/>
                <w:szCs w:val="20"/>
              </w:rPr>
            </w:pPr>
            <w:r>
              <w:rPr>
                <w:rFonts w:ascii="Courier New" w:hAnsi="Courier New" w:cs="Courier New"/>
                <w:b/>
                <w:sz w:val="20"/>
                <w:szCs w:val="20"/>
              </w:rPr>
              <w:t>15-CV-06886</w:t>
            </w:r>
          </w:p>
        </w:tc>
        <w:tc>
          <w:tcPr>
            <w:tcW w:w="1800" w:type="dxa"/>
          </w:tcPr>
          <w:p w:rsidR="009E192F" w:rsidRDefault="009E192F" w:rsidP="00861B8B">
            <w:pPr>
              <w:pStyle w:val="PlainText"/>
              <w:rPr>
                <w:rFonts w:ascii="Courier New" w:hAnsi="Courier New" w:cs="Courier New"/>
                <w:b/>
                <w:sz w:val="20"/>
                <w:szCs w:val="20"/>
              </w:rPr>
            </w:pPr>
          </w:p>
          <w:p w:rsidR="009E192F" w:rsidRDefault="009E192F" w:rsidP="00861B8B">
            <w:pPr>
              <w:pStyle w:val="PlainText"/>
              <w:rPr>
                <w:rFonts w:ascii="Courier New" w:hAnsi="Courier New" w:cs="Courier New"/>
                <w:b/>
                <w:sz w:val="20"/>
                <w:szCs w:val="20"/>
              </w:rPr>
            </w:pPr>
            <w:r>
              <w:rPr>
                <w:rFonts w:ascii="Courier New" w:hAnsi="Courier New" w:cs="Courier New"/>
                <w:b/>
                <w:sz w:val="20"/>
                <w:szCs w:val="20"/>
              </w:rPr>
              <w:t>(D.N.J.)</w:t>
            </w:r>
          </w:p>
        </w:tc>
        <w:tc>
          <w:tcPr>
            <w:tcW w:w="5940" w:type="dxa"/>
          </w:tcPr>
          <w:p w:rsidR="009E192F" w:rsidRDefault="009E192F" w:rsidP="001A7BC8">
            <w:pPr>
              <w:pStyle w:val="PlainText"/>
              <w:jc w:val="left"/>
              <w:rPr>
                <w:rFonts w:ascii="Courier New" w:hAnsi="Courier New" w:cs="Courier New"/>
                <w:b/>
                <w:sz w:val="20"/>
                <w:szCs w:val="20"/>
              </w:rPr>
            </w:pPr>
          </w:p>
          <w:p w:rsidR="009E192F" w:rsidRDefault="009E192F" w:rsidP="001A7BC8">
            <w:pPr>
              <w:pStyle w:val="PlainText"/>
              <w:jc w:val="left"/>
              <w:rPr>
                <w:rFonts w:ascii="Courier New" w:hAnsi="Courier New" w:cs="Courier New"/>
                <w:b/>
                <w:sz w:val="20"/>
                <w:szCs w:val="20"/>
              </w:rPr>
            </w:pPr>
            <w:proofErr w:type="spellStart"/>
            <w:r>
              <w:rPr>
                <w:rFonts w:ascii="Courier New" w:hAnsi="Courier New" w:cs="Courier New"/>
                <w:b/>
                <w:sz w:val="20"/>
                <w:szCs w:val="20"/>
              </w:rPr>
              <w:t>Mittl</w:t>
            </w:r>
            <w:proofErr w:type="spellEnd"/>
            <w:r>
              <w:rPr>
                <w:rFonts w:ascii="Courier New" w:hAnsi="Courier New" w:cs="Courier New"/>
                <w:b/>
                <w:sz w:val="20"/>
                <w:szCs w:val="20"/>
              </w:rPr>
              <w:t>, et al. v. Lowe’s Home Center, LLC</w:t>
            </w:r>
          </w:p>
          <w:p w:rsidR="0092041B" w:rsidRDefault="0092041B" w:rsidP="001A7BC8">
            <w:pPr>
              <w:pStyle w:val="PlainText"/>
              <w:jc w:val="left"/>
              <w:rPr>
                <w:rFonts w:ascii="Courier New" w:hAnsi="Courier New" w:cs="Courier New"/>
                <w:sz w:val="20"/>
                <w:szCs w:val="20"/>
              </w:rPr>
            </w:pPr>
            <w:r>
              <w:rPr>
                <w:rFonts w:ascii="Courier New" w:hAnsi="Courier New" w:cs="Courier New"/>
                <w:sz w:val="20"/>
                <w:szCs w:val="20"/>
              </w:rPr>
              <w:t>The Plaintiffs in this lawsuit claim that Lowe’s incorrectly classified certain types of installers as independent contractors rather than employees of Lowe’s in violation of New Jer</w:t>
            </w:r>
            <w:r w:rsidR="00173F4C">
              <w:rPr>
                <w:rFonts w:ascii="Courier New" w:hAnsi="Courier New" w:cs="Courier New"/>
                <w:sz w:val="20"/>
                <w:szCs w:val="20"/>
              </w:rPr>
              <w:t xml:space="preserve">sey law.  Plaintiffs claim that </w:t>
            </w:r>
            <w:r>
              <w:rPr>
                <w:rFonts w:ascii="Courier New" w:hAnsi="Courier New" w:cs="Courier New"/>
                <w:sz w:val="20"/>
                <w:szCs w:val="20"/>
              </w:rPr>
              <w:t>installers and their installation companies suffered damages as a result</w:t>
            </w:r>
            <w:r w:rsidR="00972FF3">
              <w:rPr>
                <w:rFonts w:ascii="Courier New" w:hAnsi="Courier New" w:cs="Courier New"/>
                <w:sz w:val="20"/>
                <w:szCs w:val="20"/>
              </w:rPr>
              <w:t xml:space="preserve"> of</w:t>
            </w:r>
            <w:r w:rsidR="00173F4C">
              <w:rPr>
                <w:rFonts w:ascii="Courier New" w:hAnsi="Courier New" w:cs="Courier New"/>
                <w:sz w:val="20"/>
                <w:szCs w:val="20"/>
              </w:rPr>
              <w:t xml:space="preserve"> the </w:t>
            </w:r>
            <w:r w:rsidR="00972FF3">
              <w:rPr>
                <w:rFonts w:ascii="Courier New" w:hAnsi="Courier New" w:cs="Courier New"/>
                <w:sz w:val="20"/>
                <w:szCs w:val="20"/>
              </w:rPr>
              <w:t>misclassification</w:t>
            </w:r>
            <w:r>
              <w:rPr>
                <w:rFonts w:ascii="Courier New" w:hAnsi="Courier New" w:cs="Courier New"/>
                <w:sz w:val="20"/>
                <w:szCs w:val="20"/>
              </w:rPr>
              <w:t xml:space="preserve">.  Plaintiffs are asking for compensation for the value of employee benefits that they contend installers should have received, for reimbursement of insurance and tax costs, and certain other expenses. </w:t>
            </w:r>
          </w:p>
          <w:p w:rsidR="00ED6B16" w:rsidRPr="0092041B" w:rsidRDefault="00ED6B16" w:rsidP="001A7BC8">
            <w:pPr>
              <w:pStyle w:val="PlainText"/>
              <w:jc w:val="left"/>
              <w:rPr>
                <w:rFonts w:ascii="Courier New" w:hAnsi="Courier New" w:cs="Courier New"/>
                <w:sz w:val="20"/>
                <w:szCs w:val="20"/>
              </w:rPr>
            </w:pPr>
          </w:p>
        </w:tc>
        <w:tc>
          <w:tcPr>
            <w:tcW w:w="1440" w:type="dxa"/>
          </w:tcPr>
          <w:p w:rsidR="009E192F" w:rsidRDefault="009E192F" w:rsidP="00F8194E">
            <w:pPr>
              <w:pStyle w:val="PlainText"/>
              <w:rPr>
                <w:rFonts w:ascii="Courier New" w:hAnsi="Courier New" w:cs="Courier New"/>
                <w:b/>
                <w:sz w:val="20"/>
                <w:szCs w:val="20"/>
              </w:rPr>
            </w:pPr>
          </w:p>
          <w:p w:rsidR="009E192F" w:rsidRDefault="009E192F"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9E192F" w:rsidRDefault="009E192F" w:rsidP="00BC2D03">
            <w:pPr>
              <w:pStyle w:val="PlainText"/>
              <w:jc w:val="left"/>
              <w:rPr>
                <w:rFonts w:ascii="Courier New" w:hAnsi="Courier New" w:cs="Courier New"/>
                <w:b/>
                <w:sz w:val="20"/>
                <w:szCs w:val="20"/>
              </w:rPr>
            </w:pPr>
          </w:p>
          <w:p w:rsidR="009E192F" w:rsidRDefault="009E192F" w:rsidP="00BC2D03">
            <w:pPr>
              <w:pStyle w:val="PlainText"/>
              <w:jc w:val="left"/>
              <w:rPr>
                <w:rFonts w:ascii="Courier New" w:hAnsi="Courier New" w:cs="Courier New"/>
                <w:b/>
                <w:sz w:val="20"/>
                <w:szCs w:val="20"/>
              </w:rPr>
            </w:pPr>
            <w:r>
              <w:rPr>
                <w:rFonts w:ascii="Courier New" w:hAnsi="Courier New" w:cs="Courier New"/>
                <w:b/>
                <w:sz w:val="20"/>
                <w:szCs w:val="20"/>
              </w:rPr>
              <w:t>For more information write o</w:t>
            </w:r>
            <w:r w:rsidR="0092041B">
              <w:rPr>
                <w:rFonts w:ascii="Courier New" w:hAnsi="Courier New" w:cs="Courier New"/>
                <w:b/>
                <w:sz w:val="20"/>
                <w:szCs w:val="20"/>
              </w:rPr>
              <w:t>r call</w:t>
            </w:r>
            <w:r>
              <w:rPr>
                <w:rFonts w:ascii="Courier New" w:hAnsi="Courier New" w:cs="Courier New"/>
                <w:b/>
                <w:sz w:val="20"/>
                <w:szCs w:val="20"/>
              </w:rPr>
              <w:t>:</w:t>
            </w:r>
          </w:p>
          <w:p w:rsidR="0092041B" w:rsidRDefault="0092041B" w:rsidP="00BC2D03">
            <w:pPr>
              <w:pStyle w:val="PlainText"/>
              <w:jc w:val="left"/>
              <w:rPr>
                <w:rFonts w:ascii="Courier New" w:hAnsi="Courier New" w:cs="Courier New"/>
                <w:b/>
                <w:sz w:val="20"/>
                <w:szCs w:val="20"/>
              </w:rPr>
            </w:pPr>
          </w:p>
          <w:p w:rsidR="0092041B" w:rsidRDefault="0092041B" w:rsidP="00BC2D03">
            <w:pPr>
              <w:pStyle w:val="PlainText"/>
              <w:jc w:val="left"/>
              <w:rPr>
                <w:rFonts w:ascii="Courier New" w:hAnsi="Courier New" w:cs="Courier New"/>
                <w:b/>
                <w:sz w:val="20"/>
                <w:szCs w:val="20"/>
              </w:rPr>
            </w:pPr>
            <w:r>
              <w:rPr>
                <w:rFonts w:ascii="Courier New" w:hAnsi="Courier New" w:cs="Courier New"/>
                <w:b/>
                <w:sz w:val="20"/>
                <w:szCs w:val="20"/>
              </w:rPr>
              <w:t>Jeffrey C. Block</w:t>
            </w:r>
          </w:p>
          <w:p w:rsidR="0092041B" w:rsidRDefault="0092041B" w:rsidP="00BC2D03">
            <w:pPr>
              <w:pStyle w:val="PlainText"/>
              <w:jc w:val="left"/>
              <w:rPr>
                <w:rFonts w:ascii="Courier New" w:hAnsi="Courier New" w:cs="Courier New"/>
                <w:b/>
                <w:sz w:val="20"/>
                <w:szCs w:val="20"/>
              </w:rPr>
            </w:pPr>
            <w:r>
              <w:rPr>
                <w:rFonts w:ascii="Courier New" w:hAnsi="Courier New" w:cs="Courier New"/>
                <w:b/>
                <w:sz w:val="20"/>
                <w:szCs w:val="20"/>
              </w:rPr>
              <w:t xml:space="preserve">Erica G. </w:t>
            </w:r>
            <w:proofErr w:type="spellStart"/>
            <w:r>
              <w:rPr>
                <w:rFonts w:ascii="Courier New" w:hAnsi="Courier New" w:cs="Courier New"/>
                <w:b/>
                <w:sz w:val="20"/>
                <w:szCs w:val="20"/>
              </w:rPr>
              <w:t>Langsen</w:t>
            </w:r>
            <w:proofErr w:type="spellEnd"/>
          </w:p>
          <w:p w:rsidR="0092041B" w:rsidRDefault="0092041B" w:rsidP="00BC2D03">
            <w:pPr>
              <w:pStyle w:val="PlainText"/>
              <w:jc w:val="left"/>
              <w:rPr>
                <w:rFonts w:ascii="Courier New" w:hAnsi="Courier New" w:cs="Courier New"/>
                <w:b/>
                <w:sz w:val="20"/>
                <w:szCs w:val="20"/>
              </w:rPr>
            </w:pPr>
            <w:r>
              <w:rPr>
                <w:rFonts w:ascii="Courier New" w:hAnsi="Courier New" w:cs="Courier New"/>
                <w:b/>
                <w:sz w:val="20"/>
                <w:szCs w:val="20"/>
              </w:rPr>
              <w:t>Block&amp; Leviton LLP</w:t>
            </w:r>
          </w:p>
          <w:p w:rsidR="0092041B" w:rsidRDefault="0092041B" w:rsidP="00BC2D03">
            <w:pPr>
              <w:pStyle w:val="PlainText"/>
              <w:jc w:val="left"/>
              <w:rPr>
                <w:rFonts w:ascii="Courier New" w:hAnsi="Courier New" w:cs="Courier New"/>
                <w:b/>
                <w:sz w:val="20"/>
                <w:szCs w:val="20"/>
              </w:rPr>
            </w:pPr>
            <w:r>
              <w:rPr>
                <w:rFonts w:ascii="Courier New" w:hAnsi="Courier New" w:cs="Courier New"/>
                <w:b/>
                <w:sz w:val="20"/>
                <w:szCs w:val="20"/>
              </w:rPr>
              <w:t>155 Federal Street</w:t>
            </w:r>
          </w:p>
          <w:p w:rsidR="0092041B" w:rsidRDefault="0092041B" w:rsidP="00BC2D03">
            <w:pPr>
              <w:pStyle w:val="PlainText"/>
              <w:jc w:val="left"/>
              <w:rPr>
                <w:rFonts w:ascii="Courier New" w:hAnsi="Courier New" w:cs="Courier New"/>
                <w:b/>
                <w:sz w:val="20"/>
                <w:szCs w:val="20"/>
              </w:rPr>
            </w:pPr>
            <w:r>
              <w:rPr>
                <w:rFonts w:ascii="Courier New" w:hAnsi="Courier New" w:cs="Courier New"/>
                <w:b/>
                <w:sz w:val="20"/>
                <w:szCs w:val="20"/>
              </w:rPr>
              <w:t>Suite 400</w:t>
            </w:r>
          </w:p>
          <w:p w:rsidR="0092041B" w:rsidRDefault="0092041B" w:rsidP="00BC2D03">
            <w:pPr>
              <w:pStyle w:val="PlainText"/>
              <w:jc w:val="left"/>
              <w:rPr>
                <w:rFonts w:ascii="Courier New" w:hAnsi="Courier New" w:cs="Courier New"/>
                <w:b/>
                <w:sz w:val="20"/>
                <w:szCs w:val="20"/>
              </w:rPr>
            </w:pPr>
            <w:r>
              <w:rPr>
                <w:rFonts w:ascii="Courier New" w:hAnsi="Courier New" w:cs="Courier New"/>
                <w:b/>
                <w:sz w:val="20"/>
                <w:szCs w:val="20"/>
              </w:rPr>
              <w:t>Boston, MA 02110</w:t>
            </w:r>
          </w:p>
          <w:p w:rsidR="0092041B" w:rsidRDefault="0092041B" w:rsidP="00BC2D03">
            <w:pPr>
              <w:pStyle w:val="PlainText"/>
              <w:jc w:val="left"/>
              <w:rPr>
                <w:rFonts w:ascii="Courier New" w:hAnsi="Courier New" w:cs="Courier New"/>
                <w:b/>
                <w:sz w:val="20"/>
                <w:szCs w:val="20"/>
              </w:rPr>
            </w:pPr>
          </w:p>
          <w:p w:rsidR="0092041B" w:rsidRDefault="0092041B" w:rsidP="00BC2D03">
            <w:pPr>
              <w:pStyle w:val="PlainText"/>
              <w:jc w:val="left"/>
              <w:rPr>
                <w:rFonts w:ascii="Courier New" w:hAnsi="Courier New" w:cs="Courier New"/>
                <w:b/>
                <w:sz w:val="20"/>
                <w:szCs w:val="20"/>
              </w:rPr>
            </w:pPr>
            <w:r>
              <w:rPr>
                <w:rFonts w:ascii="Courier New" w:hAnsi="Courier New" w:cs="Courier New"/>
                <w:b/>
                <w:sz w:val="20"/>
                <w:szCs w:val="20"/>
              </w:rPr>
              <w:t>617 398-5600 (Ph.)</w:t>
            </w:r>
          </w:p>
          <w:p w:rsidR="0092041B" w:rsidRDefault="0092041B" w:rsidP="00BC2D03">
            <w:pPr>
              <w:pStyle w:val="PlainText"/>
              <w:jc w:val="left"/>
              <w:rPr>
                <w:rFonts w:ascii="Courier New" w:hAnsi="Courier New" w:cs="Courier New"/>
                <w:b/>
                <w:sz w:val="20"/>
                <w:szCs w:val="20"/>
              </w:rPr>
            </w:pPr>
          </w:p>
          <w:p w:rsidR="009E192F" w:rsidRDefault="009E192F" w:rsidP="00BC2D03">
            <w:pPr>
              <w:pStyle w:val="PlainText"/>
              <w:jc w:val="left"/>
              <w:rPr>
                <w:rFonts w:ascii="Courier New" w:hAnsi="Courier New" w:cs="Courier New"/>
                <w:b/>
                <w:sz w:val="20"/>
                <w:szCs w:val="20"/>
              </w:rPr>
            </w:pPr>
          </w:p>
          <w:p w:rsidR="009E192F" w:rsidRDefault="009E192F" w:rsidP="00BC2D03">
            <w:pPr>
              <w:pStyle w:val="PlainText"/>
              <w:jc w:val="left"/>
              <w:rPr>
                <w:rFonts w:ascii="Courier New" w:hAnsi="Courier New" w:cs="Courier New"/>
                <w:b/>
                <w:sz w:val="20"/>
                <w:szCs w:val="20"/>
              </w:rPr>
            </w:pPr>
          </w:p>
        </w:tc>
      </w:tr>
      <w:tr w:rsidR="0092041B" w:rsidRPr="007167C0" w:rsidTr="005C6ADB">
        <w:tc>
          <w:tcPr>
            <w:tcW w:w="1353" w:type="dxa"/>
          </w:tcPr>
          <w:p w:rsidR="0092041B" w:rsidRDefault="0092041B" w:rsidP="00861B8B">
            <w:pPr>
              <w:pStyle w:val="PlainText"/>
              <w:rPr>
                <w:rFonts w:ascii="Courier New" w:hAnsi="Courier New" w:cs="Courier New"/>
                <w:b/>
                <w:sz w:val="20"/>
                <w:szCs w:val="20"/>
              </w:rPr>
            </w:pPr>
          </w:p>
          <w:p w:rsidR="0092041B" w:rsidRDefault="00FE6F72" w:rsidP="00861B8B">
            <w:pPr>
              <w:pStyle w:val="PlainText"/>
              <w:rPr>
                <w:rFonts w:ascii="Courier New" w:hAnsi="Courier New" w:cs="Courier New"/>
                <w:b/>
                <w:sz w:val="20"/>
                <w:szCs w:val="20"/>
              </w:rPr>
            </w:pPr>
            <w:r>
              <w:rPr>
                <w:rFonts w:ascii="Courier New" w:hAnsi="Courier New" w:cs="Courier New"/>
                <w:b/>
                <w:sz w:val="20"/>
                <w:szCs w:val="20"/>
              </w:rPr>
              <w:t>2-10-2017</w:t>
            </w:r>
          </w:p>
        </w:tc>
        <w:tc>
          <w:tcPr>
            <w:tcW w:w="1620" w:type="dxa"/>
          </w:tcPr>
          <w:p w:rsidR="0092041B" w:rsidRDefault="0092041B" w:rsidP="00BB38C5">
            <w:pPr>
              <w:pStyle w:val="PlainText"/>
              <w:rPr>
                <w:rFonts w:ascii="Courier New" w:hAnsi="Courier New" w:cs="Courier New"/>
                <w:b/>
                <w:sz w:val="20"/>
                <w:szCs w:val="20"/>
              </w:rPr>
            </w:pPr>
          </w:p>
          <w:p w:rsidR="00FE6F72" w:rsidRDefault="00FE6F72" w:rsidP="00BB38C5">
            <w:pPr>
              <w:pStyle w:val="PlainText"/>
              <w:rPr>
                <w:rFonts w:ascii="Courier New" w:hAnsi="Courier New" w:cs="Courier New"/>
                <w:b/>
                <w:sz w:val="20"/>
                <w:szCs w:val="20"/>
              </w:rPr>
            </w:pPr>
            <w:r>
              <w:rPr>
                <w:rFonts w:ascii="Courier New" w:hAnsi="Courier New" w:cs="Courier New"/>
                <w:b/>
                <w:sz w:val="20"/>
                <w:szCs w:val="20"/>
              </w:rPr>
              <w:t>12-CV-00576</w:t>
            </w:r>
          </w:p>
        </w:tc>
        <w:tc>
          <w:tcPr>
            <w:tcW w:w="1800" w:type="dxa"/>
          </w:tcPr>
          <w:p w:rsidR="0092041B" w:rsidRDefault="0092041B" w:rsidP="00861B8B">
            <w:pPr>
              <w:pStyle w:val="PlainText"/>
              <w:rPr>
                <w:rFonts w:ascii="Courier New" w:hAnsi="Courier New" w:cs="Courier New"/>
                <w:b/>
                <w:sz w:val="20"/>
                <w:szCs w:val="20"/>
              </w:rPr>
            </w:pPr>
          </w:p>
          <w:p w:rsidR="00FE6F72" w:rsidRDefault="00FE6F72" w:rsidP="00861B8B">
            <w:pPr>
              <w:pStyle w:val="PlainText"/>
              <w:rPr>
                <w:rFonts w:ascii="Courier New" w:hAnsi="Courier New" w:cs="Courier New"/>
                <w:b/>
                <w:sz w:val="20"/>
                <w:szCs w:val="20"/>
              </w:rPr>
            </w:pPr>
            <w:r>
              <w:rPr>
                <w:rFonts w:ascii="Courier New" w:hAnsi="Courier New" w:cs="Courier New"/>
                <w:b/>
                <w:sz w:val="20"/>
                <w:szCs w:val="20"/>
              </w:rPr>
              <w:t>(W.D. Wash.)</w:t>
            </w:r>
          </w:p>
        </w:tc>
        <w:tc>
          <w:tcPr>
            <w:tcW w:w="5940" w:type="dxa"/>
          </w:tcPr>
          <w:p w:rsidR="0092041B" w:rsidRDefault="0092041B" w:rsidP="001A7BC8">
            <w:pPr>
              <w:pStyle w:val="PlainText"/>
              <w:jc w:val="left"/>
              <w:rPr>
                <w:rFonts w:ascii="Courier New" w:hAnsi="Courier New" w:cs="Courier New"/>
                <w:b/>
                <w:sz w:val="20"/>
                <w:szCs w:val="20"/>
              </w:rPr>
            </w:pPr>
          </w:p>
          <w:p w:rsidR="00FE6F72" w:rsidRDefault="00B41203" w:rsidP="001A7BC8">
            <w:pPr>
              <w:pStyle w:val="PlainText"/>
              <w:jc w:val="left"/>
              <w:rPr>
                <w:rFonts w:ascii="Courier New" w:hAnsi="Courier New" w:cs="Courier New"/>
                <w:b/>
                <w:sz w:val="20"/>
                <w:szCs w:val="20"/>
              </w:rPr>
            </w:pPr>
            <w:r>
              <w:rPr>
                <w:rFonts w:ascii="Courier New" w:hAnsi="Courier New" w:cs="Courier New"/>
                <w:b/>
                <w:sz w:val="20"/>
                <w:szCs w:val="20"/>
              </w:rPr>
              <w:t xml:space="preserve">Torrey </w:t>
            </w:r>
            <w:proofErr w:type="spellStart"/>
            <w:r>
              <w:rPr>
                <w:rFonts w:ascii="Courier New" w:hAnsi="Courier New" w:cs="Courier New"/>
                <w:b/>
                <w:sz w:val="20"/>
                <w:szCs w:val="20"/>
              </w:rPr>
              <w:t>Gragg</w:t>
            </w:r>
            <w:proofErr w:type="spellEnd"/>
            <w:r>
              <w:rPr>
                <w:rFonts w:ascii="Courier New" w:hAnsi="Courier New" w:cs="Courier New"/>
                <w:b/>
                <w:sz w:val="20"/>
                <w:szCs w:val="20"/>
              </w:rPr>
              <w:t xml:space="preserve"> v. Orange Cab Company, Inc., et al.</w:t>
            </w:r>
          </w:p>
          <w:p w:rsidR="00B41203" w:rsidRDefault="00B41203" w:rsidP="00B41203">
            <w:pPr>
              <w:autoSpaceDE w:val="0"/>
              <w:autoSpaceDN w:val="0"/>
              <w:adjustRightInd w:val="0"/>
              <w:jc w:val="left"/>
              <w:rPr>
                <w:rFonts w:ascii="Courier New" w:hAnsi="Courier New" w:cs="Courier New"/>
                <w:color w:val="231F20"/>
                <w:sz w:val="20"/>
                <w:szCs w:val="20"/>
              </w:rPr>
            </w:pPr>
            <w:r w:rsidRPr="00B41203">
              <w:rPr>
                <w:rFonts w:ascii="Courier New" w:hAnsi="Courier New" w:cs="Courier New"/>
                <w:color w:val="231F20"/>
                <w:sz w:val="20"/>
                <w:szCs w:val="20"/>
              </w:rPr>
              <w:t>Plaintiff claimed, among other things, that Defendants sent text</w:t>
            </w:r>
            <w:r>
              <w:rPr>
                <w:rFonts w:ascii="Courier New" w:hAnsi="Courier New" w:cs="Courier New"/>
                <w:color w:val="231F20"/>
                <w:sz w:val="20"/>
                <w:szCs w:val="20"/>
              </w:rPr>
              <w:t xml:space="preserve"> </w:t>
            </w:r>
            <w:r w:rsidRPr="00B41203">
              <w:rPr>
                <w:rFonts w:ascii="Courier New" w:hAnsi="Courier New" w:cs="Courier New"/>
                <w:color w:val="231F20"/>
                <w:sz w:val="20"/>
                <w:szCs w:val="20"/>
              </w:rPr>
              <w:t xml:space="preserve">messages to cellular telephones in violation of state and federal law. </w:t>
            </w:r>
          </w:p>
          <w:p w:rsidR="005C6ADB" w:rsidRPr="00B41203" w:rsidRDefault="005C6ADB" w:rsidP="00B41203">
            <w:pPr>
              <w:autoSpaceDE w:val="0"/>
              <w:autoSpaceDN w:val="0"/>
              <w:adjustRightInd w:val="0"/>
              <w:jc w:val="left"/>
              <w:rPr>
                <w:rFonts w:ascii="Courier New" w:hAnsi="Courier New" w:cs="Courier New"/>
                <w:sz w:val="20"/>
                <w:szCs w:val="20"/>
              </w:rPr>
            </w:pPr>
          </w:p>
        </w:tc>
        <w:tc>
          <w:tcPr>
            <w:tcW w:w="1440" w:type="dxa"/>
          </w:tcPr>
          <w:p w:rsidR="0092041B" w:rsidRDefault="0092041B" w:rsidP="00F8194E">
            <w:pPr>
              <w:pStyle w:val="PlainText"/>
              <w:rPr>
                <w:rFonts w:ascii="Courier New" w:hAnsi="Courier New" w:cs="Courier New"/>
                <w:b/>
                <w:sz w:val="20"/>
                <w:szCs w:val="20"/>
              </w:rPr>
            </w:pPr>
          </w:p>
          <w:p w:rsidR="00B41203" w:rsidRDefault="00B41203"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92041B" w:rsidRDefault="0092041B" w:rsidP="00BC2D03">
            <w:pPr>
              <w:pStyle w:val="PlainText"/>
              <w:jc w:val="left"/>
              <w:rPr>
                <w:rFonts w:ascii="Courier New" w:hAnsi="Courier New" w:cs="Courier New"/>
                <w:b/>
                <w:sz w:val="20"/>
                <w:szCs w:val="20"/>
              </w:rPr>
            </w:pPr>
          </w:p>
          <w:p w:rsidR="00B41203" w:rsidRDefault="00B41203" w:rsidP="00BC2D03">
            <w:pPr>
              <w:pStyle w:val="PlainText"/>
              <w:jc w:val="left"/>
              <w:rPr>
                <w:rFonts w:ascii="Courier New" w:hAnsi="Courier New" w:cs="Courier New"/>
                <w:b/>
                <w:sz w:val="20"/>
                <w:szCs w:val="20"/>
              </w:rPr>
            </w:pPr>
            <w:r>
              <w:rPr>
                <w:rFonts w:ascii="Courier New" w:hAnsi="Courier New" w:cs="Courier New"/>
                <w:b/>
                <w:sz w:val="20"/>
                <w:szCs w:val="20"/>
              </w:rPr>
              <w:t>For more information visit:</w:t>
            </w:r>
          </w:p>
          <w:p w:rsidR="00B41203" w:rsidRDefault="00B41203" w:rsidP="00BC2D03">
            <w:pPr>
              <w:pStyle w:val="PlainText"/>
              <w:jc w:val="left"/>
              <w:rPr>
                <w:rFonts w:ascii="Courier New" w:hAnsi="Courier New" w:cs="Courier New"/>
                <w:b/>
                <w:sz w:val="20"/>
                <w:szCs w:val="20"/>
              </w:rPr>
            </w:pPr>
          </w:p>
          <w:p w:rsidR="00B41203" w:rsidRPr="006419D7" w:rsidRDefault="00D36F9E" w:rsidP="00BC2D03">
            <w:pPr>
              <w:pStyle w:val="PlainText"/>
              <w:jc w:val="left"/>
              <w:rPr>
                <w:rFonts w:ascii="Courier New" w:hAnsi="Courier New" w:cs="Courier New"/>
                <w:b/>
                <w:color w:val="3953A5"/>
                <w:sz w:val="18"/>
                <w:szCs w:val="18"/>
              </w:rPr>
            </w:pPr>
            <w:hyperlink r:id="rId10" w:history="1">
              <w:r w:rsidR="00B41203" w:rsidRPr="006419D7">
                <w:rPr>
                  <w:rStyle w:val="Hyperlink"/>
                  <w:rFonts w:ascii="Courier New" w:hAnsi="Courier New" w:cs="Courier New"/>
                  <w:b/>
                  <w:sz w:val="18"/>
                  <w:szCs w:val="18"/>
                </w:rPr>
                <w:t>www.taxitextsettlement.com</w:t>
              </w:r>
            </w:hyperlink>
          </w:p>
          <w:p w:rsidR="00B41203" w:rsidRDefault="00B41203" w:rsidP="00BC2D03">
            <w:pPr>
              <w:pStyle w:val="PlainText"/>
              <w:jc w:val="left"/>
              <w:rPr>
                <w:rFonts w:ascii="Courier New" w:hAnsi="Courier New" w:cs="Courier New"/>
                <w:b/>
                <w:sz w:val="20"/>
                <w:szCs w:val="20"/>
              </w:rPr>
            </w:pPr>
          </w:p>
        </w:tc>
      </w:tr>
      <w:tr w:rsidR="00B41203" w:rsidRPr="007167C0" w:rsidTr="005C6ADB">
        <w:tc>
          <w:tcPr>
            <w:tcW w:w="1353" w:type="dxa"/>
          </w:tcPr>
          <w:p w:rsidR="00B41203" w:rsidRDefault="00B41203" w:rsidP="00861B8B">
            <w:pPr>
              <w:pStyle w:val="PlainText"/>
              <w:rPr>
                <w:rFonts w:ascii="Courier New" w:hAnsi="Courier New" w:cs="Courier New"/>
                <w:b/>
                <w:sz w:val="20"/>
                <w:szCs w:val="20"/>
              </w:rPr>
            </w:pPr>
          </w:p>
          <w:p w:rsidR="00B41203" w:rsidRDefault="005A07CF" w:rsidP="00861B8B">
            <w:pPr>
              <w:pStyle w:val="PlainText"/>
              <w:rPr>
                <w:rFonts w:ascii="Courier New" w:hAnsi="Courier New" w:cs="Courier New"/>
                <w:b/>
                <w:sz w:val="20"/>
                <w:szCs w:val="20"/>
              </w:rPr>
            </w:pPr>
            <w:r>
              <w:rPr>
                <w:rFonts w:ascii="Courier New" w:hAnsi="Courier New" w:cs="Courier New"/>
                <w:b/>
                <w:sz w:val="20"/>
                <w:szCs w:val="20"/>
              </w:rPr>
              <w:t>2-13-2017</w:t>
            </w:r>
          </w:p>
        </w:tc>
        <w:tc>
          <w:tcPr>
            <w:tcW w:w="1620" w:type="dxa"/>
          </w:tcPr>
          <w:p w:rsidR="00B41203" w:rsidRDefault="00B41203" w:rsidP="00BB38C5">
            <w:pPr>
              <w:pStyle w:val="PlainText"/>
              <w:rPr>
                <w:rFonts w:ascii="Courier New" w:hAnsi="Courier New" w:cs="Courier New"/>
                <w:b/>
                <w:sz w:val="20"/>
                <w:szCs w:val="20"/>
              </w:rPr>
            </w:pPr>
          </w:p>
          <w:p w:rsidR="005A07CF" w:rsidRDefault="005A07CF" w:rsidP="00BB38C5">
            <w:pPr>
              <w:pStyle w:val="PlainText"/>
              <w:rPr>
                <w:rFonts w:ascii="Courier New" w:hAnsi="Courier New" w:cs="Courier New"/>
                <w:b/>
                <w:sz w:val="20"/>
                <w:szCs w:val="20"/>
              </w:rPr>
            </w:pPr>
            <w:r>
              <w:rPr>
                <w:rFonts w:ascii="Courier New" w:hAnsi="Courier New" w:cs="Courier New"/>
                <w:b/>
                <w:sz w:val="20"/>
                <w:szCs w:val="20"/>
              </w:rPr>
              <w:t>15-CV-00747</w:t>
            </w:r>
          </w:p>
        </w:tc>
        <w:tc>
          <w:tcPr>
            <w:tcW w:w="1800" w:type="dxa"/>
          </w:tcPr>
          <w:p w:rsidR="00B41203" w:rsidRDefault="00B41203" w:rsidP="00861B8B">
            <w:pPr>
              <w:pStyle w:val="PlainText"/>
              <w:rPr>
                <w:rFonts w:ascii="Courier New" w:hAnsi="Courier New" w:cs="Courier New"/>
                <w:b/>
                <w:sz w:val="20"/>
                <w:szCs w:val="20"/>
              </w:rPr>
            </w:pPr>
          </w:p>
          <w:p w:rsidR="005A07CF" w:rsidRDefault="005A07CF" w:rsidP="00861B8B">
            <w:pPr>
              <w:pStyle w:val="PlainText"/>
              <w:rPr>
                <w:rFonts w:ascii="Courier New" w:hAnsi="Courier New" w:cs="Courier New"/>
                <w:b/>
                <w:sz w:val="20"/>
                <w:szCs w:val="20"/>
              </w:rPr>
            </w:pPr>
            <w:r>
              <w:rPr>
                <w:rFonts w:ascii="Courier New" w:hAnsi="Courier New" w:cs="Courier New"/>
                <w:b/>
                <w:sz w:val="20"/>
                <w:szCs w:val="20"/>
              </w:rPr>
              <w:t>(W.D. Tex.)</w:t>
            </w:r>
          </w:p>
        </w:tc>
        <w:tc>
          <w:tcPr>
            <w:tcW w:w="5940" w:type="dxa"/>
          </w:tcPr>
          <w:p w:rsidR="00B41203" w:rsidRDefault="00B41203" w:rsidP="001A7BC8">
            <w:pPr>
              <w:pStyle w:val="PlainText"/>
              <w:jc w:val="left"/>
              <w:rPr>
                <w:rFonts w:ascii="Courier New" w:hAnsi="Courier New" w:cs="Courier New"/>
                <w:b/>
                <w:sz w:val="20"/>
                <w:szCs w:val="20"/>
              </w:rPr>
            </w:pPr>
          </w:p>
          <w:p w:rsidR="005A07CF" w:rsidRDefault="007845C7" w:rsidP="001A7BC8">
            <w:pPr>
              <w:pStyle w:val="PlainText"/>
              <w:jc w:val="left"/>
              <w:rPr>
                <w:rFonts w:ascii="Courier New" w:hAnsi="Courier New" w:cs="Courier New"/>
                <w:b/>
                <w:sz w:val="20"/>
                <w:szCs w:val="20"/>
              </w:rPr>
            </w:pPr>
            <w:r>
              <w:rPr>
                <w:rFonts w:ascii="Courier New" w:hAnsi="Courier New" w:cs="Courier New"/>
                <w:b/>
                <w:sz w:val="20"/>
                <w:szCs w:val="20"/>
              </w:rPr>
              <w:t>Alex Smith, v. Steadfast Management Company, Inc. and Sir Steiner Ranch Apartments, LLC d/b/a Meritage at Steiner Ranch</w:t>
            </w:r>
          </w:p>
          <w:p w:rsidR="007845C7" w:rsidRPr="007845C7" w:rsidRDefault="007845C7" w:rsidP="00972FF3">
            <w:pPr>
              <w:autoSpaceDE w:val="0"/>
              <w:autoSpaceDN w:val="0"/>
              <w:adjustRightInd w:val="0"/>
              <w:jc w:val="left"/>
              <w:rPr>
                <w:rFonts w:ascii="Courier New" w:hAnsi="Courier New" w:cs="Courier New"/>
                <w:sz w:val="20"/>
                <w:szCs w:val="20"/>
              </w:rPr>
            </w:pPr>
            <w:r w:rsidRPr="007845C7">
              <w:rPr>
                <w:rFonts w:ascii="Courier New" w:hAnsi="Courier New" w:cs="Courier New"/>
                <w:sz w:val="20"/>
                <w:szCs w:val="20"/>
              </w:rPr>
              <w:t>The lawsuit alleges, among other things, that Defendants violated the Texas Water Code, Texas Administrative Code, and breached the lease by</w:t>
            </w:r>
            <w:r w:rsidR="00972FF3">
              <w:rPr>
                <w:rFonts w:ascii="Courier New" w:hAnsi="Courier New" w:cs="Courier New"/>
                <w:sz w:val="20"/>
                <w:szCs w:val="20"/>
              </w:rPr>
              <w:t xml:space="preserve"> </w:t>
            </w:r>
            <w:r w:rsidRPr="007845C7">
              <w:rPr>
                <w:rFonts w:ascii="Courier New" w:hAnsi="Courier New" w:cs="Courier New"/>
                <w:sz w:val="20"/>
                <w:szCs w:val="20"/>
              </w:rPr>
              <w:t>billing residents at apartment communities in Texas managed</w:t>
            </w:r>
            <w:r w:rsidRPr="007845C7">
              <w:rPr>
                <w:rFonts w:ascii="Courier New" w:hAnsi="Courier New" w:cs="Courier New"/>
                <w:sz w:val="24"/>
                <w:szCs w:val="24"/>
              </w:rPr>
              <w:t xml:space="preserve"> </w:t>
            </w:r>
            <w:r w:rsidRPr="007845C7">
              <w:rPr>
                <w:rFonts w:ascii="Courier New" w:hAnsi="Courier New" w:cs="Courier New"/>
                <w:sz w:val="20"/>
                <w:szCs w:val="20"/>
              </w:rPr>
              <w:t>by</w:t>
            </w:r>
            <w:r>
              <w:rPr>
                <w:rFonts w:ascii="Garamond" w:hAnsi="Garamond" w:cs="Garamond"/>
                <w:sz w:val="24"/>
                <w:szCs w:val="24"/>
              </w:rPr>
              <w:t xml:space="preserve"> </w:t>
            </w:r>
            <w:r w:rsidRPr="007845C7">
              <w:rPr>
                <w:rFonts w:ascii="Courier New" w:hAnsi="Courier New" w:cs="Courier New"/>
                <w:sz w:val="20"/>
                <w:szCs w:val="20"/>
              </w:rPr>
              <w:t>Steadfast Management Company, Inc., a</w:t>
            </w:r>
            <w:r>
              <w:rPr>
                <w:rFonts w:ascii="Garamond" w:hAnsi="Garamond" w:cs="Garamond"/>
                <w:sz w:val="24"/>
                <w:szCs w:val="24"/>
              </w:rPr>
              <w:t xml:space="preserve"> </w:t>
            </w:r>
            <w:r w:rsidRPr="007845C7">
              <w:rPr>
                <w:rFonts w:ascii="Courier New" w:hAnsi="Courier New" w:cs="Courier New"/>
                <w:sz w:val="20"/>
                <w:szCs w:val="20"/>
              </w:rPr>
              <w:t>$5 monthly service fee and/or a</w:t>
            </w:r>
            <w:r>
              <w:rPr>
                <w:rFonts w:ascii="Courier New" w:hAnsi="Courier New" w:cs="Courier New"/>
                <w:sz w:val="20"/>
                <w:szCs w:val="20"/>
              </w:rPr>
              <w:t xml:space="preserve"> </w:t>
            </w:r>
            <w:r w:rsidRPr="007845C7">
              <w:rPr>
                <w:rFonts w:ascii="Courier New" w:hAnsi="Courier New" w:cs="Courier New"/>
                <w:sz w:val="20"/>
                <w:szCs w:val="20"/>
              </w:rPr>
              <w:t>monthly pest control fee.</w:t>
            </w:r>
          </w:p>
        </w:tc>
        <w:tc>
          <w:tcPr>
            <w:tcW w:w="1440" w:type="dxa"/>
          </w:tcPr>
          <w:p w:rsidR="00B41203" w:rsidRDefault="00B41203" w:rsidP="00F8194E">
            <w:pPr>
              <w:pStyle w:val="PlainText"/>
              <w:rPr>
                <w:rFonts w:ascii="Courier New" w:hAnsi="Courier New" w:cs="Courier New"/>
                <w:b/>
                <w:sz w:val="20"/>
                <w:szCs w:val="20"/>
              </w:rPr>
            </w:pPr>
          </w:p>
          <w:p w:rsidR="007845C7" w:rsidRDefault="007845C7"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B41203" w:rsidRDefault="00B41203" w:rsidP="00BC2D03">
            <w:pPr>
              <w:pStyle w:val="PlainText"/>
              <w:jc w:val="left"/>
              <w:rPr>
                <w:rFonts w:ascii="Courier New" w:hAnsi="Courier New" w:cs="Courier New"/>
                <w:b/>
                <w:sz w:val="20"/>
                <w:szCs w:val="20"/>
              </w:rPr>
            </w:pPr>
          </w:p>
          <w:p w:rsidR="007845C7" w:rsidRDefault="007845C7" w:rsidP="00BC2D03">
            <w:pPr>
              <w:pStyle w:val="PlainText"/>
              <w:jc w:val="left"/>
              <w:rPr>
                <w:rFonts w:ascii="Courier New" w:hAnsi="Courier New" w:cs="Courier New"/>
                <w:b/>
                <w:sz w:val="20"/>
                <w:szCs w:val="20"/>
              </w:rPr>
            </w:pPr>
            <w:r>
              <w:rPr>
                <w:rFonts w:ascii="Courier New" w:hAnsi="Courier New" w:cs="Courier New"/>
                <w:b/>
                <w:sz w:val="20"/>
                <w:szCs w:val="20"/>
              </w:rPr>
              <w:t>For more information write</w:t>
            </w:r>
            <w:r w:rsidR="00972FF3">
              <w:rPr>
                <w:rFonts w:ascii="Courier New" w:hAnsi="Courier New" w:cs="Courier New"/>
                <w:b/>
                <w:sz w:val="20"/>
                <w:szCs w:val="20"/>
              </w:rPr>
              <w:t xml:space="preserve"> or call</w:t>
            </w:r>
            <w:r>
              <w:rPr>
                <w:rFonts w:ascii="Courier New" w:hAnsi="Courier New" w:cs="Courier New"/>
                <w:b/>
                <w:sz w:val="20"/>
                <w:szCs w:val="20"/>
              </w:rPr>
              <w:t>:</w:t>
            </w:r>
          </w:p>
          <w:p w:rsidR="007845C7" w:rsidRPr="007C2D58" w:rsidRDefault="007845C7" w:rsidP="00BC2D03">
            <w:pPr>
              <w:pStyle w:val="PlainText"/>
              <w:jc w:val="left"/>
              <w:rPr>
                <w:rFonts w:ascii="Courier New" w:hAnsi="Courier New" w:cs="Courier New"/>
                <w:sz w:val="16"/>
                <w:szCs w:val="16"/>
              </w:rPr>
            </w:pPr>
          </w:p>
          <w:p w:rsidR="00913EC3" w:rsidRPr="006419D7" w:rsidRDefault="00913EC3" w:rsidP="00913EC3">
            <w:pPr>
              <w:autoSpaceDE w:val="0"/>
              <w:autoSpaceDN w:val="0"/>
              <w:adjustRightInd w:val="0"/>
              <w:jc w:val="left"/>
              <w:rPr>
                <w:rFonts w:ascii="Courier New" w:hAnsi="Courier New" w:cs="Courier New"/>
                <w:b/>
                <w:sz w:val="16"/>
                <w:szCs w:val="16"/>
              </w:rPr>
            </w:pPr>
            <w:r w:rsidRPr="006419D7">
              <w:rPr>
                <w:rFonts w:ascii="Courier New" w:hAnsi="Courier New" w:cs="Courier New"/>
                <w:b/>
                <w:sz w:val="16"/>
                <w:szCs w:val="16"/>
              </w:rPr>
              <w:t xml:space="preserve">Britton D. </w:t>
            </w:r>
            <w:proofErr w:type="spellStart"/>
            <w:r w:rsidRPr="006419D7">
              <w:rPr>
                <w:rFonts w:ascii="Courier New" w:hAnsi="Courier New" w:cs="Courier New"/>
                <w:b/>
                <w:sz w:val="16"/>
                <w:szCs w:val="16"/>
              </w:rPr>
              <w:t>Monts</w:t>
            </w:r>
            <w:proofErr w:type="spellEnd"/>
          </w:p>
          <w:p w:rsidR="00913EC3" w:rsidRPr="006419D7" w:rsidRDefault="00913EC3" w:rsidP="00913EC3">
            <w:pPr>
              <w:autoSpaceDE w:val="0"/>
              <w:autoSpaceDN w:val="0"/>
              <w:adjustRightInd w:val="0"/>
              <w:jc w:val="left"/>
              <w:rPr>
                <w:rFonts w:ascii="Courier New" w:hAnsi="Courier New" w:cs="Courier New"/>
                <w:b/>
                <w:sz w:val="16"/>
                <w:szCs w:val="16"/>
              </w:rPr>
            </w:pPr>
            <w:r w:rsidRPr="006419D7">
              <w:rPr>
                <w:rFonts w:ascii="Courier New" w:hAnsi="Courier New" w:cs="Courier New"/>
                <w:b/>
                <w:sz w:val="16"/>
                <w:szCs w:val="16"/>
              </w:rPr>
              <w:t>THE MONTS FIRM</w:t>
            </w:r>
          </w:p>
          <w:p w:rsidR="00913EC3" w:rsidRPr="006419D7" w:rsidRDefault="00913EC3" w:rsidP="00913EC3">
            <w:pPr>
              <w:autoSpaceDE w:val="0"/>
              <w:autoSpaceDN w:val="0"/>
              <w:adjustRightInd w:val="0"/>
              <w:jc w:val="left"/>
              <w:rPr>
                <w:rFonts w:ascii="Courier New" w:hAnsi="Courier New" w:cs="Courier New"/>
                <w:b/>
                <w:sz w:val="16"/>
                <w:szCs w:val="16"/>
              </w:rPr>
            </w:pPr>
            <w:r w:rsidRPr="006419D7">
              <w:rPr>
                <w:rFonts w:ascii="Courier New" w:hAnsi="Courier New" w:cs="Courier New"/>
                <w:b/>
                <w:sz w:val="16"/>
                <w:szCs w:val="16"/>
              </w:rPr>
              <w:t>Frost Building</w:t>
            </w:r>
          </w:p>
          <w:p w:rsidR="00913EC3" w:rsidRPr="006419D7" w:rsidRDefault="00913EC3" w:rsidP="00913EC3">
            <w:pPr>
              <w:autoSpaceDE w:val="0"/>
              <w:autoSpaceDN w:val="0"/>
              <w:adjustRightInd w:val="0"/>
              <w:jc w:val="left"/>
              <w:rPr>
                <w:rFonts w:ascii="Courier New" w:hAnsi="Courier New" w:cs="Courier New"/>
                <w:b/>
                <w:sz w:val="16"/>
                <w:szCs w:val="16"/>
              </w:rPr>
            </w:pPr>
            <w:r w:rsidRPr="006419D7">
              <w:rPr>
                <w:rFonts w:ascii="Courier New" w:hAnsi="Courier New" w:cs="Courier New"/>
                <w:b/>
                <w:sz w:val="16"/>
                <w:szCs w:val="16"/>
              </w:rPr>
              <w:t>401 Congress Avenue</w:t>
            </w:r>
          </w:p>
          <w:p w:rsidR="00913EC3" w:rsidRPr="006419D7" w:rsidRDefault="00913EC3" w:rsidP="00913EC3">
            <w:pPr>
              <w:autoSpaceDE w:val="0"/>
              <w:autoSpaceDN w:val="0"/>
              <w:adjustRightInd w:val="0"/>
              <w:jc w:val="left"/>
              <w:rPr>
                <w:rFonts w:ascii="Courier New" w:hAnsi="Courier New" w:cs="Courier New"/>
                <w:b/>
                <w:sz w:val="16"/>
                <w:szCs w:val="16"/>
              </w:rPr>
            </w:pPr>
            <w:r w:rsidRPr="006419D7">
              <w:rPr>
                <w:rFonts w:ascii="Courier New" w:hAnsi="Courier New" w:cs="Courier New"/>
                <w:b/>
                <w:sz w:val="16"/>
                <w:szCs w:val="16"/>
              </w:rPr>
              <w:t>Suite 1540</w:t>
            </w:r>
          </w:p>
          <w:p w:rsidR="00913EC3" w:rsidRPr="006419D7" w:rsidRDefault="00913EC3" w:rsidP="00913EC3">
            <w:pPr>
              <w:autoSpaceDE w:val="0"/>
              <w:autoSpaceDN w:val="0"/>
              <w:adjustRightInd w:val="0"/>
              <w:jc w:val="left"/>
              <w:rPr>
                <w:rFonts w:ascii="Courier New" w:hAnsi="Courier New" w:cs="Courier New"/>
                <w:b/>
                <w:sz w:val="16"/>
                <w:szCs w:val="16"/>
              </w:rPr>
            </w:pPr>
            <w:r w:rsidRPr="006419D7">
              <w:rPr>
                <w:rFonts w:ascii="Courier New" w:hAnsi="Courier New" w:cs="Courier New"/>
                <w:b/>
                <w:sz w:val="16"/>
                <w:szCs w:val="16"/>
              </w:rPr>
              <w:t>Austin, Texas 78701</w:t>
            </w:r>
          </w:p>
          <w:p w:rsidR="00913EC3" w:rsidRPr="006419D7" w:rsidRDefault="00913EC3" w:rsidP="00913EC3">
            <w:pPr>
              <w:autoSpaceDE w:val="0"/>
              <w:autoSpaceDN w:val="0"/>
              <w:adjustRightInd w:val="0"/>
              <w:jc w:val="left"/>
              <w:rPr>
                <w:rFonts w:ascii="Courier New" w:hAnsi="Courier New" w:cs="Courier New"/>
                <w:b/>
                <w:sz w:val="16"/>
                <w:szCs w:val="16"/>
              </w:rPr>
            </w:pPr>
          </w:p>
          <w:p w:rsidR="00972FF3" w:rsidRDefault="00913EC3" w:rsidP="00972FF3">
            <w:pPr>
              <w:autoSpaceDE w:val="0"/>
              <w:autoSpaceDN w:val="0"/>
              <w:adjustRightInd w:val="0"/>
              <w:jc w:val="left"/>
              <w:rPr>
                <w:rFonts w:ascii="Courier New" w:hAnsi="Courier New" w:cs="Courier New"/>
                <w:b/>
                <w:sz w:val="16"/>
                <w:szCs w:val="16"/>
              </w:rPr>
            </w:pPr>
            <w:r w:rsidRPr="006419D7">
              <w:rPr>
                <w:rFonts w:ascii="Courier New" w:hAnsi="Courier New" w:cs="Courier New"/>
                <w:b/>
                <w:sz w:val="16"/>
                <w:szCs w:val="16"/>
              </w:rPr>
              <w:t>512 474-6092 (Ph.)</w:t>
            </w:r>
          </w:p>
          <w:p w:rsidR="00913EC3" w:rsidRDefault="00972FF3" w:rsidP="00972FF3">
            <w:pPr>
              <w:autoSpaceDE w:val="0"/>
              <w:autoSpaceDN w:val="0"/>
              <w:adjustRightInd w:val="0"/>
              <w:jc w:val="left"/>
              <w:rPr>
                <w:rFonts w:ascii="Courier New" w:hAnsi="Courier New" w:cs="Courier New"/>
                <w:b/>
                <w:sz w:val="20"/>
                <w:szCs w:val="20"/>
              </w:rPr>
            </w:pPr>
            <w:r w:rsidRPr="006419D7">
              <w:rPr>
                <w:rFonts w:ascii="Courier New" w:hAnsi="Courier New" w:cs="Courier New"/>
                <w:b/>
                <w:sz w:val="16"/>
                <w:szCs w:val="16"/>
              </w:rPr>
              <w:t xml:space="preserve"> </w:t>
            </w:r>
          </w:p>
        </w:tc>
      </w:tr>
      <w:tr w:rsidR="00913EC3" w:rsidRPr="007167C0" w:rsidTr="005C6ADB">
        <w:tc>
          <w:tcPr>
            <w:tcW w:w="1353" w:type="dxa"/>
          </w:tcPr>
          <w:p w:rsidR="00913EC3" w:rsidRDefault="00913EC3" w:rsidP="00861B8B">
            <w:pPr>
              <w:pStyle w:val="PlainText"/>
              <w:rPr>
                <w:rFonts w:ascii="Courier New" w:hAnsi="Courier New" w:cs="Courier New"/>
                <w:b/>
                <w:sz w:val="20"/>
                <w:szCs w:val="20"/>
              </w:rPr>
            </w:pPr>
          </w:p>
          <w:p w:rsidR="00913EC3" w:rsidRDefault="00913EC3" w:rsidP="00861B8B">
            <w:pPr>
              <w:pStyle w:val="PlainText"/>
              <w:rPr>
                <w:rFonts w:ascii="Courier New" w:hAnsi="Courier New" w:cs="Courier New"/>
                <w:b/>
                <w:sz w:val="20"/>
                <w:szCs w:val="20"/>
              </w:rPr>
            </w:pPr>
            <w:r>
              <w:rPr>
                <w:rFonts w:ascii="Courier New" w:hAnsi="Courier New" w:cs="Courier New"/>
                <w:b/>
                <w:sz w:val="20"/>
                <w:szCs w:val="20"/>
              </w:rPr>
              <w:t>2-10-2017</w:t>
            </w:r>
          </w:p>
        </w:tc>
        <w:tc>
          <w:tcPr>
            <w:tcW w:w="1620" w:type="dxa"/>
          </w:tcPr>
          <w:p w:rsidR="00913EC3" w:rsidRDefault="00913EC3" w:rsidP="00BB38C5">
            <w:pPr>
              <w:pStyle w:val="PlainText"/>
              <w:rPr>
                <w:rFonts w:ascii="Courier New" w:hAnsi="Courier New" w:cs="Courier New"/>
                <w:b/>
                <w:sz w:val="20"/>
                <w:szCs w:val="20"/>
              </w:rPr>
            </w:pPr>
          </w:p>
          <w:p w:rsidR="00913EC3" w:rsidRDefault="00913EC3" w:rsidP="00BB38C5">
            <w:pPr>
              <w:pStyle w:val="PlainText"/>
              <w:rPr>
                <w:rFonts w:ascii="Courier New" w:hAnsi="Courier New" w:cs="Courier New"/>
                <w:b/>
                <w:sz w:val="20"/>
                <w:szCs w:val="20"/>
              </w:rPr>
            </w:pPr>
            <w:r>
              <w:rPr>
                <w:rFonts w:ascii="Courier New" w:hAnsi="Courier New" w:cs="Courier New"/>
                <w:b/>
                <w:sz w:val="20"/>
                <w:szCs w:val="20"/>
              </w:rPr>
              <w:t>14-CV-04062</w:t>
            </w:r>
          </w:p>
        </w:tc>
        <w:tc>
          <w:tcPr>
            <w:tcW w:w="1800" w:type="dxa"/>
          </w:tcPr>
          <w:p w:rsidR="00913EC3" w:rsidRDefault="00913EC3" w:rsidP="00861B8B">
            <w:pPr>
              <w:pStyle w:val="PlainText"/>
              <w:rPr>
                <w:rFonts w:ascii="Courier New" w:hAnsi="Courier New" w:cs="Courier New"/>
                <w:b/>
                <w:sz w:val="20"/>
                <w:szCs w:val="20"/>
              </w:rPr>
            </w:pPr>
          </w:p>
          <w:p w:rsidR="00913EC3" w:rsidRDefault="00913EC3" w:rsidP="00861B8B">
            <w:pPr>
              <w:pStyle w:val="PlainText"/>
              <w:rPr>
                <w:rFonts w:ascii="Courier New" w:hAnsi="Courier New" w:cs="Courier New"/>
                <w:b/>
                <w:sz w:val="20"/>
                <w:szCs w:val="20"/>
              </w:rPr>
            </w:pPr>
            <w:r>
              <w:rPr>
                <w:rFonts w:ascii="Courier New" w:hAnsi="Courier New" w:cs="Courier New"/>
                <w:b/>
                <w:sz w:val="20"/>
                <w:szCs w:val="20"/>
              </w:rPr>
              <w:t>(N.D. Cal.)</w:t>
            </w:r>
          </w:p>
        </w:tc>
        <w:tc>
          <w:tcPr>
            <w:tcW w:w="5940" w:type="dxa"/>
          </w:tcPr>
          <w:p w:rsidR="00913EC3" w:rsidRDefault="00913EC3" w:rsidP="001A7BC8">
            <w:pPr>
              <w:pStyle w:val="PlainText"/>
              <w:jc w:val="left"/>
              <w:rPr>
                <w:rFonts w:ascii="Courier New" w:hAnsi="Courier New" w:cs="Courier New"/>
                <w:b/>
                <w:sz w:val="20"/>
                <w:szCs w:val="20"/>
              </w:rPr>
            </w:pPr>
          </w:p>
          <w:p w:rsidR="00913EC3" w:rsidRDefault="00913EC3" w:rsidP="001A7BC8">
            <w:pPr>
              <w:pStyle w:val="PlainText"/>
              <w:jc w:val="left"/>
              <w:rPr>
                <w:rFonts w:ascii="Courier New" w:hAnsi="Courier New" w:cs="Courier New"/>
                <w:b/>
                <w:sz w:val="20"/>
                <w:szCs w:val="20"/>
              </w:rPr>
            </w:pPr>
            <w:r>
              <w:rPr>
                <w:rFonts w:ascii="Courier New" w:hAnsi="Courier New" w:cs="Courier New"/>
                <w:b/>
                <w:sz w:val="20"/>
                <w:szCs w:val="20"/>
              </w:rPr>
              <w:t>In re: Animation W</w:t>
            </w:r>
            <w:r w:rsidR="007C2D58">
              <w:rPr>
                <w:rFonts w:ascii="Courier New" w:hAnsi="Courier New" w:cs="Courier New"/>
                <w:b/>
                <w:sz w:val="20"/>
                <w:szCs w:val="20"/>
              </w:rPr>
              <w:t>o</w:t>
            </w:r>
            <w:r>
              <w:rPr>
                <w:rFonts w:ascii="Courier New" w:hAnsi="Courier New" w:cs="Courier New"/>
                <w:b/>
                <w:sz w:val="20"/>
                <w:szCs w:val="20"/>
              </w:rPr>
              <w:t>rks Antitrust Litigation</w:t>
            </w:r>
          </w:p>
          <w:p w:rsidR="00913EC3" w:rsidRDefault="00913EC3" w:rsidP="001A7BC8">
            <w:pPr>
              <w:pStyle w:val="PlainText"/>
              <w:jc w:val="left"/>
              <w:rPr>
                <w:rFonts w:ascii="Courier New" w:hAnsi="Courier New" w:cs="Courier New"/>
                <w:b/>
                <w:sz w:val="20"/>
                <w:szCs w:val="20"/>
              </w:rPr>
            </w:pPr>
            <w:r>
              <w:rPr>
                <w:rFonts w:ascii="Courier New" w:hAnsi="Courier New" w:cs="Courier New"/>
                <w:b/>
                <w:sz w:val="20"/>
                <w:szCs w:val="20"/>
              </w:rPr>
              <w:t>Re Defendant: Dream Works Animation SKG</w:t>
            </w:r>
          </w:p>
          <w:p w:rsidR="006419D7" w:rsidRPr="00972FF3" w:rsidRDefault="006419D7" w:rsidP="001A7BC8">
            <w:pPr>
              <w:pStyle w:val="PlainText"/>
              <w:jc w:val="left"/>
              <w:rPr>
                <w:rFonts w:ascii="Courier New" w:hAnsi="Courier New" w:cs="Courier New"/>
                <w:sz w:val="20"/>
                <w:szCs w:val="20"/>
              </w:rPr>
            </w:pPr>
            <w:r w:rsidRPr="00972FF3">
              <w:rPr>
                <w:rFonts w:ascii="Courier New" w:hAnsi="Courier New" w:cs="Courier New"/>
                <w:sz w:val="20"/>
                <w:szCs w:val="20"/>
              </w:rPr>
              <w:t>For more information see 2-6-2017 above.</w:t>
            </w:r>
          </w:p>
          <w:p w:rsidR="007C2D58" w:rsidRDefault="007C2D58" w:rsidP="00913EC3">
            <w:pPr>
              <w:autoSpaceDE w:val="0"/>
              <w:autoSpaceDN w:val="0"/>
              <w:adjustRightInd w:val="0"/>
              <w:jc w:val="left"/>
              <w:rPr>
                <w:rFonts w:ascii="Courier New" w:hAnsi="Courier New" w:cs="Courier New"/>
                <w:sz w:val="20"/>
                <w:szCs w:val="20"/>
              </w:rPr>
            </w:pPr>
          </w:p>
          <w:p w:rsidR="007C2D58" w:rsidRDefault="007C2D58" w:rsidP="00913EC3">
            <w:pPr>
              <w:autoSpaceDE w:val="0"/>
              <w:autoSpaceDN w:val="0"/>
              <w:adjustRightInd w:val="0"/>
              <w:jc w:val="left"/>
              <w:rPr>
                <w:rFonts w:ascii="Courier New" w:hAnsi="Courier New" w:cs="Courier New"/>
                <w:sz w:val="20"/>
                <w:szCs w:val="20"/>
              </w:rPr>
            </w:pPr>
          </w:p>
          <w:p w:rsidR="007C2D58" w:rsidRPr="00913EC3" w:rsidRDefault="007C2D58" w:rsidP="00913EC3">
            <w:pPr>
              <w:autoSpaceDE w:val="0"/>
              <w:autoSpaceDN w:val="0"/>
              <w:adjustRightInd w:val="0"/>
              <w:jc w:val="left"/>
              <w:rPr>
                <w:rFonts w:ascii="Courier New" w:hAnsi="Courier New" w:cs="Courier New"/>
                <w:sz w:val="20"/>
                <w:szCs w:val="20"/>
              </w:rPr>
            </w:pPr>
          </w:p>
        </w:tc>
        <w:tc>
          <w:tcPr>
            <w:tcW w:w="1440" w:type="dxa"/>
          </w:tcPr>
          <w:p w:rsidR="00913EC3" w:rsidRDefault="00913EC3" w:rsidP="00F8194E">
            <w:pPr>
              <w:pStyle w:val="PlainText"/>
              <w:rPr>
                <w:rFonts w:ascii="Courier New" w:hAnsi="Courier New" w:cs="Courier New"/>
                <w:b/>
                <w:sz w:val="20"/>
                <w:szCs w:val="20"/>
              </w:rPr>
            </w:pPr>
          </w:p>
          <w:p w:rsidR="00913EC3" w:rsidRDefault="00E337A3" w:rsidP="00F8194E">
            <w:pPr>
              <w:pStyle w:val="PlainText"/>
              <w:rPr>
                <w:rFonts w:ascii="Courier New" w:hAnsi="Courier New" w:cs="Courier New"/>
                <w:b/>
                <w:sz w:val="20"/>
                <w:szCs w:val="20"/>
              </w:rPr>
            </w:pPr>
            <w:r w:rsidRPr="00E337A3">
              <w:rPr>
                <w:rFonts w:ascii="Courier New" w:hAnsi="Courier New" w:cs="Courier New"/>
                <w:b/>
                <w:sz w:val="20"/>
                <w:szCs w:val="20"/>
              </w:rPr>
              <w:t>5-18-2017</w:t>
            </w:r>
          </w:p>
        </w:tc>
        <w:tc>
          <w:tcPr>
            <w:tcW w:w="2771" w:type="dxa"/>
          </w:tcPr>
          <w:p w:rsidR="00913EC3" w:rsidRDefault="00913EC3" w:rsidP="00BC2D03">
            <w:pPr>
              <w:pStyle w:val="PlainText"/>
              <w:jc w:val="left"/>
              <w:rPr>
                <w:rFonts w:ascii="Courier New" w:hAnsi="Courier New" w:cs="Courier New"/>
                <w:b/>
                <w:sz w:val="20"/>
                <w:szCs w:val="20"/>
              </w:rPr>
            </w:pPr>
          </w:p>
          <w:p w:rsidR="00913EC3" w:rsidRDefault="00913EC3" w:rsidP="00BC2D03">
            <w:pPr>
              <w:pStyle w:val="PlainText"/>
              <w:jc w:val="left"/>
              <w:rPr>
                <w:rFonts w:ascii="Courier New" w:hAnsi="Courier New" w:cs="Courier New"/>
                <w:b/>
                <w:sz w:val="20"/>
                <w:szCs w:val="20"/>
              </w:rPr>
            </w:pPr>
            <w:r>
              <w:rPr>
                <w:rFonts w:ascii="Courier New" w:hAnsi="Courier New" w:cs="Courier New"/>
                <w:b/>
                <w:sz w:val="20"/>
                <w:szCs w:val="20"/>
              </w:rPr>
              <w:t>For more information visit:</w:t>
            </w:r>
          </w:p>
          <w:p w:rsidR="00913EC3" w:rsidRDefault="00913EC3" w:rsidP="00BC2D03">
            <w:pPr>
              <w:pStyle w:val="PlainText"/>
              <w:jc w:val="left"/>
              <w:rPr>
                <w:rFonts w:ascii="Courier New" w:hAnsi="Courier New" w:cs="Courier New"/>
                <w:b/>
                <w:sz w:val="20"/>
                <w:szCs w:val="20"/>
              </w:rPr>
            </w:pPr>
          </w:p>
          <w:p w:rsidR="00913EC3" w:rsidRPr="00913EC3" w:rsidRDefault="00D36F9E" w:rsidP="00BC2D03">
            <w:pPr>
              <w:pStyle w:val="PlainText"/>
              <w:jc w:val="left"/>
              <w:rPr>
                <w:rFonts w:ascii="Courier New" w:hAnsi="Courier New" w:cs="Courier New"/>
                <w:b/>
                <w:color w:val="000000"/>
                <w:sz w:val="16"/>
                <w:szCs w:val="16"/>
              </w:rPr>
            </w:pPr>
            <w:hyperlink r:id="rId11" w:history="1">
              <w:r w:rsidR="00913EC3" w:rsidRPr="00913EC3">
                <w:rPr>
                  <w:rStyle w:val="Hyperlink"/>
                  <w:rFonts w:ascii="Courier New" w:hAnsi="Courier New" w:cs="Courier New"/>
                  <w:b/>
                  <w:sz w:val="16"/>
                  <w:szCs w:val="16"/>
                </w:rPr>
                <w:t>www.animationlawsuit.com</w:t>
              </w:r>
            </w:hyperlink>
            <w:r w:rsidR="00913EC3" w:rsidRPr="00913EC3">
              <w:rPr>
                <w:rFonts w:ascii="Courier New" w:hAnsi="Courier New" w:cs="Courier New"/>
                <w:b/>
                <w:color w:val="000000"/>
                <w:sz w:val="16"/>
                <w:szCs w:val="16"/>
              </w:rPr>
              <w:t>.</w:t>
            </w:r>
          </w:p>
          <w:p w:rsidR="00913EC3" w:rsidRDefault="00913EC3" w:rsidP="00BC2D03">
            <w:pPr>
              <w:pStyle w:val="PlainText"/>
              <w:jc w:val="left"/>
              <w:rPr>
                <w:rFonts w:ascii="Courier New" w:hAnsi="Courier New" w:cs="Courier New"/>
                <w:b/>
                <w:sz w:val="20"/>
                <w:szCs w:val="20"/>
              </w:rPr>
            </w:pPr>
          </w:p>
        </w:tc>
      </w:tr>
      <w:tr w:rsidR="00913EC3" w:rsidRPr="007167C0" w:rsidTr="005C6ADB">
        <w:tc>
          <w:tcPr>
            <w:tcW w:w="1353" w:type="dxa"/>
          </w:tcPr>
          <w:p w:rsidR="00913EC3" w:rsidRDefault="00913EC3" w:rsidP="00861B8B">
            <w:pPr>
              <w:pStyle w:val="PlainText"/>
              <w:rPr>
                <w:rFonts w:ascii="Courier New" w:hAnsi="Courier New" w:cs="Courier New"/>
                <w:b/>
                <w:sz w:val="20"/>
                <w:szCs w:val="20"/>
              </w:rPr>
            </w:pPr>
          </w:p>
          <w:p w:rsidR="00913EC3" w:rsidRDefault="00913EC3" w:rsidP="00861B8B">
            <w:pPr>
              <w:pStyle w:val="PlainText"/>
              <w:rPr>
                <w:rFonts w:ascii="Courier New" w:hAnsi="Courier New" w:cs="Courier New"/>
                <w:b/>
                <w:sz w:val="20"/>
                <w:szCs w:val="20"/>
              </w:rPr>
            </w:pPr>
            <w:r>
              <w:rPr>
                <w:rFonts w:ascii="Courier New" w:hAnsi="Courier New" w:cs="Courier New"/>
                <w:b/>
                <w:sz w:val="20"/>
                <w:szCs w:val="20"/>
              </w:rPr>
              <w:t>2-10-2017</w:t>
            </w:r>
          </w:p>
        </w:tc>
        <w:tc>
          <w:tcPr>
            <w:tcW w:w="1620" w:type="dxa"/>
          </w:tcPr>
          <w:p w:rsidR="00913EC3" w:rsidRDefault="00913EC3" w:rsidP="00BB38C5">
            <w:pPr>
              <w:pStyle w:val="PlainText"/>
              <w:rPr>
                <w:rFonts w:ascii="Courier New" w:hAnsi="Courier New" w:cs="Courier New"/>
                <w:b/>
                <w:sz w:val="20"/>
                <w:szCs w:val="20"/>
              </w:rPr>
            </w:pPr>
          </w:p>
          <w:p w:rsidR="00913EC3" w:rsidRDefault="00913EC3" w:rsidP="00BB38C5">
            <w:pPr>
              <w:pStyle w:val="PlainText"/>
              <w:rPr>
                <w:rFonts w:ascii="Courier New" w:hAnsi="Courier New" w:cs="Courier New"/>
                <w:b/>
                <w:sz w:val="20"/>
                <w:szCs w:val="20"/>
              </w:rPr>
            </w:pPr>
            <w:r>
              <w:rPr>
                <w:rFonts w:ascii="Courier New" w:hAnsi="Courier New" w:cs="Courier New"/>
                <w:b/>
                <w:sz w:val="20"/>
                <w:szCs w:val="20"/>
              </w:rPr>
              <w:t>15-CV-05082</w:t>
            </w:r>
          </w:p>
          <w:p w:rsidR="00913EC3" w:rsidRDefault="00913EC3" w:rsidP="00BB38C5">
            <w:pPr>
              <w:pStyle w:val="PlainText"/>
              <w:rPr>
                <w:rFonts w:ascii="Courier New" w:hAnsi="Courier New" w:cs="Courier New"/>
                <w:b/>
                <w:sz w:val="20"/>
                <w:szCs w:val="20"/>
              </w:rPr>
            </w:pPr>
            <w:r>
              <w:rPr>
                <w:rFonts w:ascii="Courier New" w:hAnsi="Courier New" w:cs="Courier New"/>
                <w:b/>
                <w:sz w:val="20"/>
                <w:szCs w:val="20"/>
              </w:rPr>
              <w:t>16-CV-01478</w:t>
            </w:r>
          </w:p>
        </w:tc>
        <w:tc>
          <w:tcPr>
            <w:tcW w:w="1800" w:type="dxa"/>
          </w:tcPr>
          <w:p w:rsidR="00913EC3" w:rsidRDefault="00913EC3" w:rsidP="00861B8B">
            <w:pPr>
              <w:pStyle w:val="PlainText"/>
              <w:rPr>
                <w:rFonts w:ascii="Courier New" w:hAnsi="Courier New" w:cs="Courier New"/>
                <w:b/>
                <w:sz w:val="20"/>
                <w:szCs w:val="20"/>
              </w:rPr>
            </w:pPr>
          </w:p>
          <w:p w:rsidR="00913EC3" w:rsidRDefault="00913EC3" w:rsidP="00861B8B">
            <w:pPr>
              <w:pStyle w:val="PlainText"/>
              <w:rPr>
                <w:rFonts w:ascii="Courier New" w:hAnsi="Courier New" w:cs="Courier New"/>
                <w:b/>
                <w:sz w:val="20"/>
                <w:szCs w:val="20"/>
              </w:rPr>
            </w:pPr>
            <w:r>
              <w:rPr>
                <w:rFonts w:ascii="Courier New" w:hAnsi="Courier New" w:cs="Courier New"/>
                <w:b/>
                <w:sz w:val="20"/>
                <w:szCs w:val="20"/>
              </w:rPr>
              <w:t>(N.D. Cal.)</w:t>
            </w:r>
          </w:p>
        </w:tc>
        <w:tc>
          <w:tcPr>
            <w:tcW w:w="5940" w:type="dxa"/>
          </w:tcPr>
          <w:p w:rsidR="00913EC3" w:rsidRDefault="00913EC3" w:rsidP="001A7BC8">
            <w:pPr>
              <w:pStyle w:val="PlainText"/>
              <w:jc w:val="left"/>
              <w:rPr>
                <w:rFonts w:ascii="Courier New" w:hAnsi="Courier New" w:cs="Courier New"/>
                <w:b/>
                <w:sz w:val="20"/>
                <w:szCs w:val="20"/>
              </w:rPr>
            </w:pPr>
          </w:p>
          <w:p w:rsidR="00913EC3" w:rsidRDefault="00913EC3" w:rsidP="001A7BC8">
            <w:pPr>
              <w:pStyle w:val="PlainText"/>
              <w:jc w:val="left"/>
              <w:rPr>
                <w:rFonts w:ascii="Courier New" w:hAnsi="Courier New" w:cs="Courier New"/>
                <w:b/>
                <w:sz w:val="20"/>
                <w:szCs w:val="20"/>
              </w:rPr>
            </w:pPr>
            <w:r>
              <w:rPr>
                <w:rFonts w:ascii="Courier New" w:hAnsi="Courier New" w:cs="Courier New"/>
                <w:b/>
                <w:sz w:val="20"/>
                <w:szCs w:val="20"/>
              </w:rPr>
              <w:t>Soto v. Wild Planet Foods, Inc.</w:t>
            </w:r>
          </w:p>
          <w:p w:rsidR="00913EC3" w:rsidRDefault="00913EC3" w:rsidP="001A7BC8">
            <w:pPr>
              <w:pStyle w:val="PlainText"/>
              <w:jc w:val="left"/>
              <w:rPr>
                <w:rFonts w:ascii="Courier New" w:hAnsi="Courier New" w:cs="Courier New"/>
                <w:b/>
                <w:sz w:val="20"/>
                <w:szCs w:val="20"/>
              </w:rPr>
            </w:pPr>
            <w:proofErr w:type="spellStart"/>
            <w:r>
              <w:rPr>
                <w:rFonts w:ascii="Courier New" w:hAnsi="Courier New" w:cs="Courier New"/>
                <w:b/>
                <w:sz w:val="20"/>
                <w:szCs w:val="20"/>
              </w:rPr>
              <w:t>Shihad</w:t>
            </w:r>
            <w:proofErr w:type="spellEnd"/>
            <w:r>
              <w:rPr>
                <w:rFonts w:ascii="Courier New" w:hAnsi="Courier New" w:cs="Courier New"/>
                <w:b/>
                <w:sz w:val="20"/>
                <w:szCs w:val="20"/>
              </w:rPr>
              <w:t xml:space="preserve"> v. Wild Planet Foods, Inc</w:t>
            </w:r>
            <w:r w:rsidR="00DD26EB">
              <w:rPr>
                <w:rFonts w:ascii="Courier New" w:hAnsi="Courier New" w:cs="Courier New"/>
                <w:b/>
                <w:sz w:val="20"/>
                <w:szCs w:val="20"/>
              </w:rPr>
              <w:t>.</w:t>
            </w:r>
          </w:p>
          <w:p w:rsidR="00DD26EB" w:rsidRPr="00DD26EB" w:rsidRDefault="00DD26EB" w:rsidP="00DD26EB">
            <w:pPr>
              <w:pStyle w:val="Default"/>
              <w:rPr>
                <w:rFonts w:ascii="Courier New" w:hAnsi="Courier New" w:cs="Courier New"/>
                <w:sz w:val="20"/>
                <w:szCs w:val="20"/>
              </w:rPr>
            </w:pPr>
            <w:r w:rsidRPr="00DD26EB">
              <w:rPr>
                <w:rFonts w:ascii="Courier New" w:hAnsi="Courier New" w:cs="Courier New"/>
                <w:sz w:val="20"/>
                <w:szCs w:val="20"/>
              </w:rPr>
              <w:t xml:space="preserve">This lawsuits claimed that Wild Planet shorted the amount of tuna in its cans, under-filling them in violation of state and federal law. </w:t>
            </w:r>
          </w:p>
          <w:p w:rsidR="00DD26EB" w:rsidRPr="00DD26EB" w:rsidRDefault="00DD26EB" w:rsidP="001A7BC8">
            <w:pPr>
              <w:pStyle w:val="PlainText"/>
              <w:jc w:val="left"/>
              <w:rPr>
                <w:rFonts w:ascii="Courier New" w:hAnsi="Courier New" w:cs="Courier New"/>
                <w:sz w:val="20"/>
                <w:szCs w:val="20"/>
              </w:rPr>
            </w:pPr>
          </w:p>
        </w:tc>
        <w:tc>
          <w:tcPr>
            <w:tcW w:w="1440" w:type="dxa"/>
          </w:tcPr>
          <w:p w:rsidR="00913EC3" w:rsidRDefault="00913EC3" w:rsidP="00F8194E">
            <w:pPr>
              <w:pStyle w:val="PlainText"/>
              <w:rPr>
                <w:rFonts w:ascii="Courier New" w:hAnsi="Courier New" w:cs="Courier New"/>
                <w:b/>
                <w:sz w:val="20"/>
                <w:szCs w:val="20"/>
              </w:rPr>
            </w:pPr>
          </w:p>
          <w:p w:rsidR="00DD26EB" w:rsidRDefault="00DD26EB"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913EC3" w:rsidRDefault="00913EC3" w:rsidP="00BC2D03">
            <w:pPr>
              <w:pStyle w:val="PlainText"/>
              <w:jc w:val="left"/>
              <w:rPr>
                <w:rFonts w:ascii="Courier New" w:hAnsi="Courier New" w:cs="Courier New"/>
                <w:b/>
                <w:sz w:val="20"/>
                <w:szCs w:val="20"/>
              </w:rPr>
            </w:pPr>
          </w:p>
          <w:p w:rsidR="00DD26EB" w:rsidRDefault="00DD26EB" w:rsidP="00BC2D03">
            <w:pPr>
              <w:pStyle w:val="PlainText"/>
              <w:jc w:val="left"/>
              <w:rPr>
                <w:rFonts w:ascii="Courier New" w:hAnsi="Courier New" w:cs="Courier New"/>
                <w:b/>
                <w:sz w:val="20"/>
                <w:szCs w:val="20"/>
              </w:rPr>
            </w:pPr>
            <w:r>
              <w:rPr>
                <w:rFonts w:ascii="Courier New" w:hAnsi="Courier New" w:cs="Courier New"/>
                <w:b/>
                <w:sz w:val="20"/>
                <w:szCs w:val="20"/>
              </w:rPr>
              <w:t>For more information visit or e-mail Class Counsel:</w:t>
            </w:r>
          </w:p>
          <w:p w:rsidR="00DD26EB" w:rsidRDefault="00DD26EB" w:rsidP="00BC2D03">
            <w:pPr>
              <w:pStyle w:val="PlainText"/>
              <w:jc w:val="left"/>
              <w:rPr>
                <w:rFonts w:ascii="Courier New" w:hAnsi="Courier New" w:cs="Courier New"/>
                <w:b/>
                <w:sz w:val="20"/>
                <w:szCs w:val="20"/>
              </w:rPr>
            </w:pPr>
          </w:p>
          <w:p w:rsidR="00DD26EB" w:rsidRDefault="00D36F9E" w:rsidP="00BC2D03">
            <w:pPr>
              <w:pStyle w:val="PlainText"/>
              <w:jc w:val="left"/>
              <w:rPr>
                <w:rFonts w:ascii="Courier New" w:hAnsi="Courier New" w:cs="Courier New"/>
                <w:b/>
                <w:bCs/>
                <w:sz w:val="16"/>
                <w:szCs w:val="16"/>
              </w:rPr>
            </w:pPr>
            <w:hyperlink r:id="rId12" w:history="1">
              <w:r w:rsidR="00DD26EB" w:rsidRPr="00F40A79">
                <w:rPr>
                  <w:rStyle w:val="Hyperlink"/>
                  <w:rFonts w:ascii="Courier New" w:hAnsi="Courier New" w:cs="Courier New"/>
                  <w:b/>
                  <w:bCs/>
                  <w:sz w:val="16"/>
                  <w:szCs w:val="16"/>
                </w:rPr>
                <w:t>http://www.wildplanetsettlement.com</w:t>
              </w:r>
            </w:hyperlink>
          </w:p>
          <w:p w:rsidR="00DD26EB" w:rsidRDefault="00DD26EB" w:rsidP="00BC2D03">
            <w:pPr>
              <w:pStyle w:val="PlainText"/>
              <w:jc w:val="left"/>
              <w:rPr>
                <w:rFonts w:ascii="Courier New" w:hAnsi="Courier New" w:cs="Courier New"/>
                <w:b/>
                <w:bCs/>
                <w:sz w:val="16"/>
                <w:szCs w:val="16"/>
              </w:rPr>
            </w:pPr>
          </w:p>
          <w:p w:rsidR="00DD26EB" w:rsidRDefault="00D36F9E" w:rsidP="00BC2D03">
            <w:pPr>
              <w:pStyle w:val="PlainText"/>
              <w:jc w:val="left"/>
              <w:rPr>
                <w:rFonts w:ascii="Courier New" w:hAnsi="Courier New" w:cs="Courier New"/>
                <w:b/>
                <w:bCs/>
                <w:sz w:val="16"/>
                <w:szCs w:val="16"/>
              </w:rPr>
            </w:pPr>
            <w:hyperlink r:id="rId13" w:history="1">
              <w:r w:rsidR="00DD26EB" w:rsidRPr="00F40A79">
                <w:rPr>
                  <w:rStyle w:val="Hyperlink"/>
                  <w:rFonts w:ascii="Courier New" w:hAnsi="Courier New" w:cs="Courier New"/>
                  <w:b/>
                  <w:bCs/>
                  <w:sz w:val="16"/>
                  <w:szCs w:val="16"/>
                </w:rPr>
                <w:t>info@bursor.com</w:t>
              </w:r>
            </w:hyperlink>
          </w:p>
          <w:p w:rsidR="00DD26EB" w:rsidRPr="00DD26EB" w:rsidRDefault="00DD26EB" w:rsidP="00BC2D03">
            <w:pPr>
              <w:pStyle w:val="PlainText"/>
              <w:jc w:val="left"/>
              <w:rPr>
                <w:rFonts w:ascii="Courier New" w:hAnsi="Courier New" w:cs="Courier New"/>
                <w:b/>
                <w:sz w:val="16"/>
                <w:szCs w:val="16"/>
              </w:rPr>
            </w:pPr>
          </w:p>
        </w:tc>
      </w:tr>
      <w:tr w:rsidR="00DD26EB" w:rsidRPr="007167C0" w:rsidTr="005C6ADB">
        <w:tc>
          <w:tcPr>
            <w:tcW w:w="1353" w:type="dxa"/>
          </w:tcPr>
          <w:p w:rsidR="00DD26EB" w:rsidRDefault="00DD26EB" w:rsidP="00861B8B">
            <w:pPr>
              <w:pStyle w:val="PlainText"/>
              <w:rPr>
                <w:rFonts w:ascii="Courier New" w:hAnsi="Courier New" w:cs="Courier New"/>
                <w:b/>
                <w:sz w:val="20"/>
                <w:szCs w:val="20"/>
              </w:rPr>
            </w:pPr>
          </w:p>
          <w:p w:rsidR="00DD26EB" w:rsidRDefault="00DD26EB" w:rsidP="00861B8B">
            <w:pPr>
              <w:pStyle w:val="PlainText"/>
              <w:rPr>
                <w:rFonts w:ascii="Courier New" w:hAnsi="Courier New" w:cs="Courier New"/>
                <w:b/>
                <w:sz w:val="20"/>
                <w:szCs w:val="20"/>
              </w:rPr>
            </w:pPr>
            <w:r>
              <w:rPr>
                <w:rFonts w:ascii="Courier New" w:hAnsi="Courier New" w:cs="Courier New"/>
                <w:b/>
                <w:sz w:val="20"/>
                <w:szCs w:val="20"/>
              </w:rPr>
              <w:t>2-13-2017</w:t>
            </w:r>
          </w:p>
        </w:tc>
        <w:tc>
          <w:tcPr>
            <w:tcW w:w="1620" w:type="dxa"/>
          </w:tcPr>
          <w:p w:rsidR="00DD26EB" w:rsidRDefault="00DD26EB" w:rsidP="00BB38C5">
            <w:pPr>
              <w:pStyle w:val="PlainText"/>
              <w:rPr>
                <w:rFonts w:ascii="Courier New" w:hAnsi="Courier New" w:cs="Courier New"/>
                <w:b/>
                <w:sz w:val="20"/>
                <w:szCs w:val="20"/>
              </w:rPr>
            </w:pPr>
          </w:p>
          <w:p w:rsidR="00DD26EB" w:rsidRDefault="00DD26EB" w:rsidP="00BB38C5">
            <w:pPr>
              <w:pStyle w:val="PlainText"/>
              <w:rPr>
                <w:rFonts w:ascii="Courier New" w:hAnsi="Courier New" w:cs="Courier New"/>
                <w:b/>
                <w:sz w:val="20"/>
                <w:szCs w:val="20"/>
              </w:rPr>
            </w:pPr>
            <w:r>
              <w:rPr>
                <w:rFonts w:ascii="Courier New" w:hAnsi="Courier New" w:cs="Courier New"/>
                <w:b/>
                <w:sz w:val="20"/>
                <w:szCs w:val="20"/>
              </w:rPr>
              <w:t>14-MD-02541</w:t>
            </w:r>
          </w:p>
        </w:tc>
        <w:tc>
          <w:tcPr>
            <w:tcW w:w="1800" w:type="dxa"/>
          </w:tcPr>
          <w:p w:rsidR="00DD26EB" w:rsidRDefault="00DD26EB" w:rsidP="00861B8B">
            <w:pPr>
              <w:pStyle w:val="PlainText"/>
              <w:rPr>
                <w:rFonts w:ascii="Courier New" w:hAnsi="Courier New" w:cs="Courier New"/>
                <w:b/>
                <w:sz w:val="20"/>
                <w:szCs w:val="20"/>
              </w:rPr>
            </w:pPr>
          </w:p>
          <w:p w:rsidR="00DD26EB" w:rsidRDefault="00DD26EB" w:rsidP="00861B8B">
            <w:pPr>
              <w:pStyle w:val="PlainText"/>
              <w:rPr>
                <w:rFonts w:ascii="Courier New" w:hAnsi="Courier New" w:cs="Courier New"/>
                <w:b/>
                <w:sz w:val="20"/>
                <w:szCs w:val="20"/>
              </w:rPr>
            </w:pPr>
            <w:r>
              <w:rPr>
                <w:rFonts w:ascii="Courier New" w:hAnsi="Courier New" w:cs="Courier New"/>
                <w:b/>
                <w:sz w:val="20"/>
                <w:szCs w:val="20"/>
              </w:rPr>
              <w:t>(N.D. Cal.)</w:t>
            </w:r>
          </w:p>
        </w:tc>
        <w:tc>
          <w:tcPr>
            <w:tcW w:w="5940" w:type="dxa"/>
          </w:tcPr>
          <w:p w:rsidR="00DD26EB" w:rsidRDefault="00DD26EB" w:rsidP="001A7BC8">
            <w:pPr>
              <w:pStyle w:val="PlainText"/>
              <w:jc w:val="left"/>
              <w:rPr>
                <w:rFonts w:ascii="Courier New" w:hAnsi="Courier New" w:cs="Courier New"/>
                <w:b/>
                <w:sz w:val="20"/>
                <w:szCs w:val="20"/>
              </w:rPr>
            </w:pPr>
          </w:p>
          <w:p w:rsidR="00DD26EB" w:rsidRDefault="007C2D58" w:rsidP="001A7BC8">
            <w:pPr>
              <w:pStyle w:val="PlainText"/>
              <w:jc w:val="left"/>
              <w:rPr>
                <w:rFonts w:ascii="Courier New" w:hAnsi="Courier New" w:cs="Courier New"/>
                <w:b/>
                <w:sz w:val="20"/>
                <w:szCs w:val="20"/>
              </w:rPr>
            </w:pPr>
            <w:r>
              <w:rPr>
                <w:rFonts w:ascii="Courier New" w:hAnsi="Courier New" w:cs="Courier New"/>
                <w:b/>
                <w:sz w:val="20"/>
                <w:szCs w:val="20"/>
              </w:rPr>
              <w:t>In re: N</w:t>
            </w:r>
            <w:r w:rsidR="00DD26EB">
              <w:rPr>
                <w:rFonts w:ascii="Courier New" w:hAnsi="Courier New" w:cs="Courier New"/>
                <w:b/>
                <w:sz w:val="20"/>
                <w:szCs w:val="20"/>
              </w:rPr>
              <w:t>ational Collegiate Athletic Association Athletic Grant-in-Aid Cap Antitrust Litigation</w:t>
            </w:r>
          </w:p>
          <w:p w:rsidR="00DD26EB" w:rsidRDefault="00DD26EB" w:rsidP="001A7BC8">
            <w:pPr>
              <w:pStyle w:val="PlainText"/>
              <w:jc w:val="left"/>
              <w:rPr>
                <w:rFonts w:ascii="Courier New" w:hAnsi="Courier New" w:cs="Courier New"/>
                <w:b/>
                <w:sz w:val="20"/>
                <w:szCs w:val="20"/>
              </w:rPr>
            </w:pPr>
            <w:r>
              <w:rPr>
                <w:rFonts w:ascii="Courier New" w:hAnsi="Courier New" w:cs="Courier New"/>
                <w:b/>
                <w:sz w:val="20"/>
                <w:szCs w:val="20"/>
              </w:rPr>
              <w:t xml:space="preserve">Re Defendants: Pac-12 Conference, The Big Ten </w:t>
            </w:r>
            <w:r w:rsidR="00344F42">
              <w:rPr>
                <w:rFonts w:ascii="Courier New" w:hAnsi="Courier New" w:cs="Courier New"/>
                <w:b/>
                <w:sz w:val="20"/>
                <w:szCs w:val="20"/>
              </w:rPr>
              <w:t>Conference</w:t>
            </w:r>
            <w:r>
              <w:rPr>
                <w:rFonts w:ascii="Courier New" w:hAnsi="Courier New" w:cs="Courier New"/>
                <w:b/>
                <w:sz w:val="20"/>
                <w:szCs w:val="20"/>
              </w:rPr>
              <w:t xml:space="preserve">, Inc., The Big 12 Conference, Inc., Southeastern Conference, Atlantic Coast Conference, American Athletic Conference, Conference USA, Mid-American Athletic Conference, Inc., Mountain West Conference, Sun Belt Conference, and Western Athletic Conference </w:t>
            </w:r>
          </w:p>
          <w:p w:rsidR="00344F42" w:rsidRDefault="00344F42" w:rsidP="00ED6B16">
            <w:pPr>
              <w:autoSpaceDE w:val="0"/>
              <w:autoSpaceDN w:val="0"/>
              <w:adjustRightInd w:val="0"/>
              <w:jc w:val="left"/>
              <w:rPr>
                <w:rFonts w:ascii="Courier New" w:hAnsi="Courier New" w:cs="Courier New"/>
                <w:sz w:val="20"/>
                <w:szCs w:val="20"/>
              </w:rPr>
            </w:pPr>
            <w:r w:rsidRPr="00344F42">
              <w:rPr>
                <w:rFonts w:ascii="Courier New" w:hAnsi="Courier New" w:cs="Courier New"/>
                <w:sz w:val="20"/>
                <w:szCs w:val="20"/>
              </w:rPr>
              <w:t>Plaintiffs include current and former student-athletes that have challenged the NCAA’s former</w:t>
            </w:r>
            <w:r>
              <w:rPr>
                <w:rFonts w:ascii="Courier New" w:hAnsi="Courier New" w:cs="Courier New"/>
                <w:sz w:val="20"/>
                <w:szCs w:val="20"/>
              </w:rPr>
              <w:t xml:space="preserve"> </w:t>
            </w:r>
            <w:r w:rsidRPr="00344F42">
              <w:rPr>
                <w:rFonts w:ascii="Courier New" w:hAnsi="Courier New" w:cs="Courier New"/>
                <w:sz w:val="20"/>
                <w:szCs w:val="20"/>
              </w:rPr>
              <w:t>rules capping athletically related financial aid packages for student-athletes, arguing new rules</w:t>
            </w:r>
            <w:r>
              <w:rPr>
                <w:rFonts w:ascii="Courier New" w:hAnsi="Courier New" w:cs="Courier New"/>
                <w:sz w:val="20"/>
                <w:szCs w:val="20"/>
              </w:rPr>
              <w:t xml:space="preserve"> </w:t>
            </w:r>
            <w:r w:rsidRPr="00344F42">
              <w:rPr>
                <w:rFonts w:ascii="Courier New" w:hAnsi="Courier New" w:cs="Courier New"/>
                <w:sz w:val="20"/>
                <w:szCs w:val="20"/>
              </w:rPr>
              <w:t>allow for athletically related aid up to the full cost of attendance. Plaintiffs allege that</w:t>
            </w:r>
            <w:r>
              <w:rPr>
                <w:rFonts w:ascii="Courier New" w:hAnsi="Courier New" w:cs="Courier New"/>
                <w:sz w:val="20"/>
                <w:szCs w:val="20"/>
              </w:rPr>
              <w:t xml:space="preserve"> </w:t>
            </w:r>
            <w:r w:rsidRPr="00344F42">
              <w:rPr>
                <w:rFonts w:ascii="Courier New" w:hAnsi="Courier New" w:cs="Courier New"/>
                <w:sz w:val="20"/>
                <w:szCs w:val="20"/>
              </w:rPr>
              <w:t>D</w:t>
            </w:r>
            <w:r>
              <w:rPr>
                <w:rFonts w:ascii="Courier New" w:hAnsi="Courier New" w:cs="Courier New"/>
                <w:sz w:val="20"/>
                <w:szCs w:val="20"/>
              </w:rPr>
              <w:t xml:space="preserve">efendants conspired to suppress </w:t>
            </w:r>
            <w:r w:rsidRPr="00344F42">
              <w:rPr>
                <w:rFonts w:ascii="Courier New" w:hAnsi="Courier New" w:cs="Courier New"/>
                <w:sz w:val="20"/>
                <w:szCs w:val="20"/>
              </w:rPr>
              <w:lastRenderedPageBreak/>
              <w:t>competition by agreeing to and enforcing restrictive NCAA</w:t>
            </w:r>
            <w:r>
              <w:rPr>
                <w:rFonts w:ascii="Courier New" w:hAnsi="Courier New" w:cs="Courier New"/>
                <w:sz w:val="20"/>
                <w:szCs w:val="20"/>
              </w:rPr>
              <w:t xml:space="preserve"> </w:t>
            </w:r>
            <w:r w:rsidRPr="00344F42">
              <w:rPr>
                <w:rFonts w:ascii="Courier New" w:hAnsi="Courier New" w:cs="Courier New"/>
                <w:sz w:val="20"/>
                <w:szCs w:val="20"/>
              </w:rPr>
              <w:t>bylaws that cap the amount of athletically related aid and other benefits to student-athletes.</w:t>
            </w:r>
            <w:r>
              <w:rPr>
                <w:rFonts w:ascii="Courier New" w:hAnsi="Courier New" w:cs="Courier New"/>
                <w:sz w:val="20"/>
                <w:szCs w:val="20"/>
              </w:rPr>
              <w:t xml:space="preserve"> </w:t>
            </w:r>
            <w:r w:rsidRPr="00344F42">
              <w:rPr>
                <w:rFonts w:ascii="Courier New" w:hAnsi="Courier New" w:cs="Courier New"/>
                <w:sz w:val="20"/>
                <w:szCs w:val="20"/>
              </w:rPr>
              <w:t>Defendants are and continue to be public and open about their participation in NCAA</w:t>
            </w:r>
            <w:r>
              <w:rPr>
                <w:rFonts w:ascii="Courier New" w:hAnsi="Courier New" w:cs="Courier New"/>
                <w:sz w:val="20"/>
                <w:szCs w:val="20"/>
              </w:rPr>
              <w:t xml:space="preserve"> </w:t>
            </w:r>
            <w:r w:rsidRPr="00344F42">
              <w:rPr>
                <w:rFonts w:ascii="Courier New" w:hAnsi="Courier New" w:cs="Courier New"/>
                <w:sz w:val="20"/>
                <w:szCs w:val="20"/>
              </w:rPr>
              <w:t>activities. The student-athletes asked the court to certify three classes of student-athletes who</w:t>
            </w:r>
            <w:r>
              <w:rPr>
                <w:rFonts w:ascii="Courier New" w:hAnsi="Courier New" w:cs="Courier New"/>
                <w:sz w:val="20"/>
                <w:szCs w:val="20"/>
              </w:rPr>
              <w:t xml:space="preserve"> </w:t>
            </w:r>
            <w:r w:rsidRPr="00344F42">
              <w:rPr>
                <w:rFonts w:ascii="Courier New" w:hAnsi="Courier New" w:cs="Courier New"/>
                <w:sz w:val="20"/>
                <w:szCs w:val="20"/>
              </w:rPr>
              <w:t>have received a financial aid package, referred to as a gr</w:t>
            </w:r>
            <w:r>
              <w:rPr>
                <w:rFonts w:ascii="Courier New" w:hAnsi="Courier New" w:cs="Courier New"/>
                <w:sz w:val="20"/>
                <w:szCs w:val="20"/>
              </w:rPr>
              <w:t>ant-in-aid, or GIA, since 5-</w:t>
            </w:r>
            <w:r w:rsidRPr="00344F42">
              <w:rPr>
                <w:rFonts w:ascii="Courier New" w:hAnsi="Courier New" w:cs="Courier New"/>
                <w:sz w:val="20"/>
                <w:szCs w:val="20"/>
              </w:rPr>
              <w:t>5</w:t>
            </w:r>
            <w:r>
              <w:rPr>
                <w:rFonts w:ascii="Courier New" w:hAnsi="Courier New" w:cs="Courier New"/>
                <w:sz w:val="20"/>
                <w:szCs w:val="20"/>
              </w:rPr>
              <w:t>-</w:t>
            </w:r>
            <w:r w:rsidRPr="00344F42">
              <w:rPr>
                <w:rFonts w:ascii="Courier New" w:hAnsi="Courier New" w:cs="Courier New"/>
                <w:sz w:val="20"/>
                <w:szCs w:val="20"/>
              </w:rPr>
              <w:t>2010 — a class of Division I FBS football student-athletes, a class of Division I men’s</w:t>
            </w:r>
            <w:r>
              <w:rPr>
                <w:rFonts w:ascii="Courier New" w:hAnsi="Courier New" w:cs="Courier New"/>
                <w:sz w:val="20"/>
                <w:szCs w:val="20"/>
              </w:rPr>
              <w:t xml:space="preserve"> </w:t>
            </w:r>
            <w:r w:rsidRPr="00344F42">
              <w:rPr>
                <w:rFonts w:ascii="Courier New" w:hAnsi="Courier New" w:cs="Courier New"/>
                <w:sz w:val="20"/>
                <w:szCs w:val="20"/>
              </w:rPr>
              <w:t>basketball student-athletes and a class of Division I women’s basketball student-</w:t>
            </w:r>
            <w:r>
              <w:rPr>
                <w:rFonts w:ascii="Courier New" w:hAnsi="Courier New" w:cs="Courier New"/>
                <w:sz w:val="20"/>
                <w:szCs w:val="20"/>
              </w:rPr>
              <w:t>a</w:t>
            </w:r>
            <w:r w:rsidRPr="00344F42">
              <w:rPr>
                <w:rFonts w:ascii="Courier New" w:hAnsi="Courier New" w:cs="Courier New"/>
                <w:sz w:val="20"/>
                <w:szCs w:val="20"/>
              </w:rPr>
              <w:t>thletes.</w:t>
            </w:r>
          </w:p>
          <w:p w:rsidR="00ED6B16" w:rsidRPr="00344F42" w:rsidRDefault="00ED6B16" w:rsidP="00ED6B16">
            <w:pPr>
              <w:autoSpaceDE w:val="0"/>
              <w:autoSpaceDN w:val="0"/>
              <w:adjustRightInd w:val="0"/>
              <w:jc w:val="left"/>
              <w:rPr>
                <w:rFonts w:ascii="Courier New" w:hAnsi="Courier New" w:cs="Courier New"/>
                <w:sz w:val="20"/>
                <w:szCs w:val="20"/>
              </w:rPr>
            </w:pPr>
          </w:p>
        </w:tc>
        <w:tc>
          <w:tcPr>
            <w:tcW w:w="1440" w:type="dxa"/>
          </w:tcPr>
          <w:p w:rsidR="00DD26EB" w:rsidRDefault="00DD26EB" w:rsidP="00F8194E">
            <w:pPr>
              <w:pStyle w:val="PlainText"/>
              <w:rPr>
                <w:rFonts w:ascii="Courier New" w:hAnsi="Courier New" w:cs="Courier New"/>
                <w:b/>
                <w:sz w:val="20"/>
                <w:szCs w:val="20"/>
              </w:rPr>
            </w:pPr>
          </w:p>
          <w:p w:rsidR="00DD26EB" w:rsidRDefault="00DD26EB"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DD26EB" w:rsidRDefault="00DD26EB" w:rsidP="00BC2D03">
            <w:pPr>
              <w:pStyle w:val="PlainText"/>
              <w:jc w:val="left"/>
              <w:rPr>
                <w:rFonts w:ascii="Courier New" w:hAnsi="Courier New" w:cs="Courier New"/>
                <w:b/>
                <w:sz w:val="20"/>
                <w:szCs w:val="20"/>
              </w:rPr>
            </w:pPr>
          </w:p>
          <w:p w:rsidR="00DD26EB" w:rsidRDefault="00DD26EB" w:rsidP="00BC2D03">
            <w:pPr>
              <w:pStyle w:val="PlainText"/>
              <w:jc w:val="left"/>
              <w:rPr>
                <w:rFonts w:ascii="Courier New" w:hAnsi="Courier New" w:cs="Courier New"/>
                <w:b/>
                <w:sz w:val="20"/>
                <w:szCs w:val="20"/>
              </w:rPr>
            </w:pPr>
            <w:r>
              <w:rPr>
                <w:rFonts w:ascii="Courier New" w:hAnsi="Courier New" w:cs="Courier New"/>
                <w:b/>
                <w:sz w:val="20"/>
                <w:szCs w:val="20"/>
              </w:rPr>
              <w:t xml:space="preserve">For more information </w:t>
            </w:r>
            <w:r w:rsidR="00344F42">
              <w:rPr>
                <w:rFonts w:ascii="Courier New" w:hAnsi="Courier New" w:cs="Courier New"/>
                <w:b/>
                <w:sz w:val="20"/>
                <w:szCs w:val="20"/>
              </w:rPr>
              <w:t>write to</w:t>
            </w:r>
            <w:r>
              <w:rPr>
                <w:rFonts w:ascii="Courier New" w:hAnsi="Courier New" w:cs="Courier New"/>
                <w:b/>
                <w:sz w:val="20"/>
                <w:szCs w:val="20"/>
              </w:rPr>
              <w:t>:</w:t>
            </w:r>
          </w:p>
          <w:p w:rsidR="00DD26EB" w:rsidRDefault="00DD26EB" w:rsidP="00BC2D03">
            <w:pPr>
              <w:pStyle w:val="PlainText"/>
              <w:jc w:val="left"/>
              <w:rPr>
                <w:rFonts w:ascii="Courier New" w:hAnsi="Courier New" w:cs="Courier New"/>
                <w:b/>
                <w:sz w:val="20"/>
                <w:szCs w:val="20"/>
              </w:rPr>
            </w:pPr>
          </w:p>
          <w:p w:rsidR="00344F42" w:rsidRPr="00344F42" w:rsidRDefault="00344F42" w:rsidP="00344F42">
            <w:pPr>
              <w:autoSpaceDE w:val="0"/>
              <w:autoSpaceDN w:val="0"/>
              <w:adjustRightInd w:val="0"/>
              <w:jc w:val="left"/>
              <w:rPr>
                <w:rFonts w:ascii="Courier New" w:hAnsi="Courier New" w:cs="Courier New"/>
                <w:b/>
                <w:bCs/>
                <w:sz w:val="16"/>
                <w:szCs w:val="16"/>
              </w:rPr>
            </w:pPr>
            <w:r w:rsidRPr="00344F42">
              <w:rPr>
                <w:rFonts w:ascii="Courier New" w:hAnsi="Courier New" w:cs="Courier New"/>
                <w:b/>
                <w:bCs/>
                <w:sz w:val="16"/>
                <w:szCs w:val="16"/>
              </w:rPr>
              <w:t>HAGENS BERMAN SOBOL</w:t>
            </w:r>
          </w:p>
          <w:p w:rsidR="00344F42" w:rsidRPr="00344F42" w:rsidRDefault="00344F42" w:rsidP="00344F42">
            <w:pPr>
              <w:autoSpaceDE w:val="0"/>
              <w:autoSpaceDN w:val="0"/>
              <w:adjustRightInd w:val="0"/>
              <w:jc w:val="left"/>
              <w:rPr>
                <w:rFonts w:ascii="Courier New" w:hAnsi="Courier New" w:cs="Courier New"/>
                <w:b/>
                <w:bCs/>
                <w:sz w:val="16"/>
                <w:szCs w:val="16"/>
              </w:rPr>
            </w:pPr>
            <w:r w:rsidRPr="00344F42">
              <w:rPr>
                <w:rFonts w:ascii="Courier New" w:hAnsi="Courier New" w:cs="Courier New"/>
                <w:b/>
                <w:bCs/>
                <w:sz w:val="16"/>
                <w:szCs w:val="16"/>
              </w:rPr>
              <w:t>SHAPIRO LLP</w:t>
            </w:r>
          </w:p>
          <w:p w:rsidR="00344F42" w:rsidRPr="00344F42" w:rsidRDefault="00344F42" w:rsidP="00344F42">
            <w:pPr>
              <w:autoSpaceDE w:val="0"/>
              <w:autoSpaceDN w:val="0"/>
              <w:adjustRightInd w:val="0"/>
              <w:jc w:val="left"/>
              <w:rPr>
                <w:rFonts w:ascii="Courier New" w:hAnsi="Courier New" w:cs="Courier New"/>
                <w:b/>
                <w:sz w:val="16"/>
                <w:szCs w:val="16"/>
              </w:rPr>
            </w:pPr>
            <w:r w:rsidRPr="00344F42">
              <w:rPr>
                <w:rFonts w:ascii="Courier New" w:hAnsi="Courier New" w:cs="Courier New"/>
                <w:b/>
                <w:sz w:val="16"/>
                <w:szCs w:val="16"/>
              </w:rPr>
              <w:t>Steve W. Berman</w:t>
            </w:r>
          </w:p>
          <w:p w:rsidR="00344F42" w:rsidRDefault="00344F42" w:rsidP="00344F42">
            <w:pPr>
              <w:autoSpaceDE w:val="0"/>
              <w:autoSpaceDN w:val="0"/>
              <w:adjustRightInd w:val="0"/>
              <w:jc w:val="left"/>
              <w:rPr>
                <w:rFonts w:ascii="Courier New" w:hAnsi="Courier New" w:cs="Courier New"/>
                <w:b/>
                <w:sz w:val="16"/>
                <w:szCs w:val="16"/>
              </w:rPr>
            </w:pPr>
            <w:r w:rsidRPr="00344F42">
              <w:rPr>
                <w:rFonts w:ascii="Courier New" w:hAnsi="Courier New" w:cs="Courier New"/>
                <w:b/>
                <w:sz w:val="16"/>
                <w:szCs w:val="16"/>
              </w:rPr>
              <w:t>1918 Eighth Avenue</w:t>
            </w:r>
          </w:p>
          <w:p w:rsidR="00344F42" w:rsidRPr="00344F42" w:rsidRDefault="00344F42" w:rsidP="00344F42">
            <w:pPr>
              <w:autoSpaceDE w:val="0"/>
              <w:autoSpaceDN w:val="0"/>
              <w:adjustRightInd w:val="0"/>
              <w:jc w:val="left"/>
              <w:rPr>
                <w:rFonts w:ascii="Courier New" w:hAnsi="Courier New" w:cs="Courier New"/>
                <w:b/>
                <w:sz w:val="16"/>
                <w:szCs w:val="16"/>
              </w:rPr>
            </w:pPr>
            <w:r w:rsidRPr="00344F42">
              <w:rPr>
                <w:rFonts w:ascii="Courier New" w:hAnsi="Courier New" w:cs="Courier New"/>
                <w:b/>
                <w:sz w:val="16"/>
                <w:szCs w:val="16"/>
              </w:rPr>
              <w:t>Suite 3300</w:t>
            </w:r>
          </w:p>
          <w:p w:rsidR="00344F42" w:rsidRPr="00344F42" w:rsidRDefault="00344F42" w:rsidP="00344F42">
            <w:pPr>
              <w:pStyle w:val="PlainText"/>
              <w:jc w:val="left"/>
              <w:rPr>
                <w:rFonts w:ascii="Courier New" w:hAnsi="Courier New" w:cs="Courier New"/>
                <w:b/>
                <w:sz w:val="16"/>
                <w:szCs w:val="16"/>
              </w:rPr>
            </w:pPr>
            <w:r w:rsidRPr="00344F42">
              <w:rPr>
                <w:rFonts w:ascii="Courier New" w:hAnsi="Courier New" w:cs="Courier New"/>
                <w:b/>
                <w:sz w:val="16"/>
                <w:szCs w:val="16"/>
              </w:rPr>
              <w:t>Seattle, WA 98101</w:t>
            </w:r>
          </w:p>
          <w:p w:rsidR="00344F42" w:rsidRPr="00344F42" w:rsidRDefault="00344F42" w:rsidP="00344F42">
            <w:pPr>
              <w:pStyle w:val="PlainText"/>
              <w:jc w:val="left"/>
              <w:rPr>
                <w:rFonts w:ascii="Courier New" w:hAnsi="Courier New" w:cs="Courier New"/>
                <w:b/>
                <w:sz w:val="16"/>
                <w:szCs w:val="16"/>
              </w:rPr>
            </w:pPr>
          </w:p>
          <w:p w:rsidR="00B57D33" w:rsidRDefault="00344F42" w:rsidP="00344F42">
            <w:pPr>
              <w:autoSpaceDE w:val="0"/>
              <w:autoSpaceDN w:val="0"/>
              <w:adjustRightInd w:val="0"/>
              <w:jc w:val="left"/>
              <w:rPr>
                <w:rFonts w:ascii="Courier New" w:hAnsi="Courier New" w:cs="Courier New"/>
                <w:b/>
                <w:bCs/>
                <w:sz w:val="16"/>
                <w:szCs w:val="16"/>
              </w:rPr>
            </w:pPr>
            <w:r w:rsidRPr="00344F42">
              <w:rPr>
                <w:rFonts w:ascii="Courier New" w:hAnsi="Courier New" w:cs="Courier New"/>
                <w:b/>
                <w:bCs/>
                <w:sz w:val="16"/>
                <w:szCs w:val="16"/>
              </w:rPr>
              <w:t>PEARSON, SIMON &amp; WARSHAW,</w:t>
            </w:r>
          </w:p>
          <w:p w:rsidR="00344F42" w:rsidRPr="00344F42" w:rsidRDefault="00344F42" w:rsidP="00344F42">
            <w:pPr>
              <w:autoSpaceDE w:val="0"/>
              <w:autoSpaceDN w:val="0"/>
              <w:adjustRightInd w:val="0"/>
              <w:jc w:val="left"/>
              <w:rPr>
                <w:rFonts w:ascii="Courier New" w:hAnsi="Courier New" w:cs="Courier New"/>
                <w:b/>
                <w:bCs/>
                <w:sz w:val="16"/>
                <w:szCs w:val="16"/>
              </w:rPr>
            </w:pPr>
            <w:r w:rsidRPr="00344F42">
              <w:rPr>
                <w:rFonts w:ascii="Courier New" w:hAnsi="Courier New" w:cs="Courier New"/>
                <w:b/>
                <w:bCs/>
                <w:sz w:val="16"/>
                <w:szCs w:val="16"/>
              </w:rPr>
              <w:t xml:space="preserve"> LLP</w:t>
            </w:r>
          </w:p>
          <w:p w:rsidR="00344F42" w:rsidRPr="00344F42" w:rsidRDefault="00344F42" w:rsidP="00344F42">
            <w:pPr>
              <w:autoSpaceDE w:val="0"/>
              <w:autoSpaceDN w:val="0"/>
              <w:adjustRightInd w:val="0"/>
              <w:jc w:val="left"/>
              <w:rPr>
                <w:rFonts w:ascii="Courier New" w:hAnsi="Courier New" w:cs="Courier New"/>
                <w:b/>
                <w:sz w:val="16"/>
                <w:szCs w:val="16"/>
              </w:rPr>
            </w:pPr>
            <w:r w:rsidRPr="00344F42">
              <w:rPr>
                <w:rFonts w:ascii="Courier New" w:hAnsi="Courier New" w:cs="Courier New"/>
                <w:b/>
                <w:sz w:val="16"/>
                <w:szCs w:val="16"/>
              </w:rPr>
              <w:t>Bruce L. Simon</w:t>
            </w:r>
          </w:p>
          <w:p w:rsidR="00B57D33" w:rsidRDefault="00344F42" w:rsidP="00344F42">
            <w:pPr>
              <w:autoSpaceDE w:val="0"/>
              <w:autoSpaceDN w:val="0"/>
              <w:adjustRightInd w:val="0"/>
              <w:jc w:val="left"/>
              <w:rPr>
                <w:rFonts w:ascii="Courier New" w:hAnsi="Courier New" w:cs="Courier New"/>
                <w:b/>
                <w:sz w:val="16"/>
                <w:szCs w:val="16"/>
              </w:rPr>
            </w:pPr>
            <w:r w:rsidRPr="00344F42">
              <w:rPr>
                <w:rFonts w:ascii="Courier New" w:hAnsi="Courier New" w:cs="Courier New"/>
                <w:b/>
                <w:sz w:val="16"/>
                <w:szCs w:val="16"/>
              </w:rPr>
              <w:t>44 Montgomery Street</w:t>
            </w:r>
          </w:p>
          <w:p w:rsidR="00344F42" w:rsidRPr="00344F42" w:rsidRDefault="00344F42" w:rsidP="00344F42">
            <w:pPr>
              <w:autoSpaceDE w:val="0"/>
              <w:autoSpaceDN w:val="0"/>
              <w:adjustRightInd w:val="0"/>
              <w:jc w:val="left"/>
              <w:rPr>
                <w:rFonts w:ascii="Courier New" w:hAnsi="Courier New" w:cs="Courier New"/>
                <w:b/>
                <w:sz w:val="16"/>
                <w:szCs w:val="16"/>
              </w:rPr>
            </w:pPr>
            <w:r w:rsidRPr="00344F42">
              <w:rPr>
                <w:rFonts w:ascii="Courier New" w:hAnsi="Courier New" w:cs="Courier New"/>
                <w:b/>
                <w:sz w:val="16"/>
                <w:szCs w:val="16"/>
              </w:rPr>
              <w:t>Suite 2450</w:t>
            </w:r>
          </w:p>
          <w:p w:rsidR="00344F42" w:rsidRDefault="00344F42" w:rsidP="00344F42">
            <w:pPr>
              <w:pStyle w:val="PlainText"/>
              <w:jc w:val="left"/>
              <w:rPr>
                <w:rFonts w:ascii="Courier New" w:hAnsi="Courier New" w:cs="Courier New"/>
                <w:b/>
                <w:sz w:val="20"/>
                <w:szCs w:val="20"/>
              </w:rPr>
            </w:pPr>
            <w:r w:rsidRPr="00344F42">
              <w:rPr>
                <w:rFonts w:ascii="Courier New" w:hAnsi="Courier New" w:cs="Courier New"/>
                <w:b/>
                <w:sz w:val="16"/>
                <w:szCs w:val="16"/>
              </w:rPr>
              <w:t>San Francisco, CA 94104</w:t>
            </w:r>
          </w:p>
        </w:tc>
      </w:tr>
      <w:tr w:rsidR="00344F42" w:rsidRPr="007167C0" w:rsidTr="005C6ADB">
        <w:tc>
          <w:tcPr>
            <w:tcW w:w="1353" w:type="dxa"/>
          </w:tcPr>
          <w:p w:rsidR="00344F42" w:rsidRDefault="00344F42" w:rsidP="00861B8B">
            <w:pPr>
              <w:pStyle w:val="PlainText"/>
              <w:rPr>
                <w:rFonts w:ascii="Courier New" w:hAnsi="Courier New" w:cs="Courier New"/>
                <w:b/>
                <w:sz w:val="20"/>
                <w:szCs w:val="20"/>
              </w:rPr>
            </w:pPr>
          </w:p>
          <w:p w:rsidR="00344F42" w:rsidRDefault="001329D4" w:rsidP="00861B8B">
            <w:pPr>
              <w:pStyle w:val="PlainText"/>
              <w:rPr>
                <w:rFonts w:ascii="Courier New" w:hAnsi="Courier New" w:cs="Courier New"/>
                <w:b/>
                <w:sz w:val="20"/>
                <w:szCs w:val="20"/>
              </w:rPr>
            </w:pPr>
            <w:r>
              <w:rPr>
                <w:rFonts w:ascii="Courier New" w:hAnsi="Courier New" w:cs="Courier New"/>
                <w:b/>
                <w:sz w:val="20"/>
                <w:szCs w:val="20"/>
              </w:rPr>
              <w:t>2-14-2017</w:t>
            </w:r>
          </w:p>
        </w:tc>
        <w:tc>
          <w:tcPr>
            <w:tcW w:w="1620" w:type="dxa"/>
          </w:tcPr>
          <w:p w:rsidR="00344F42" w:rsidRDefault="00344F42" w:rsidP="00BB38C5">
            <w:pPr>
              <w:pStyle w:val="PlainText"/>
              <w:rPr>
                <w:rFonts w:ascii="Courier New" w:hAnsi="Courier New" w:cs="Courier New"/>
                <w:b/>
                <w:sz w:val="20"/>
                <w:szCs w:val="20"/>
              </w:rPr>
            </w:pPr>
          </w:p>
          <w:p w:rsidR="001329D4" w:rsidRDefault="001329D4" w:rsidP="00BB38C5">
            <w:pPr>
              <w:pStyle w:val="PlainText"/>
              <w:rPr>
                <w:rFonts w:ascii="Courier New" w:hAnsi="Courier New" w:cs="Courier New"/>
                <w:b/>
                <w:sz w:val="20"/>
                <w:szCs w:val="20"/>
              </w:rPr>
            </w:pPr>
            <w:r>
              <w:rPr>
                <w:rFonts w:ascii="Courier New" w:hAnsi="Courier New" w:cs="Courier New"/>
                <w:b/>
                <w:sz w:val="20"/>
                <w:szCs w:val="20"/>
              </w:rPr>
              <w:t>14-CV-4062</w:t>
            </w:r>
          </w:p>
        </w:tc>
        <w:tc>
          <w:tcPr>
            <w:tcW w:w="1800" w:type="dxa"/>
          </w:tcPr>
          <w:p w:rsidR="00344F42" w:rsidRDefault="00344F42" w:rsidP="00861B8B">
            <w:pPr>
              <w:pStyle w:val="PlainText"/>
              <w:rPr>
                <w:rFonts w:ascii="Courier New" w:hAnsi="Courier New" w:cs="Courier New"/>
                <w:b/>
                <w:sz w:val="20"/>
                <w:szCs w:val="20"/>
              </w:rPr>
            </w:pPr>
          </w:p>
          <w:p w:rsidR="001329D4" w:rsidRDefault="001329D4" w:rsidP="00861B8B">
            <w:pPr>
              <w:pStyle w:val="PlainText"/>
              <w:rPr>
                <w:rFonts w:ascii="Courier New" w:hAnsi="Courier New" w:cs="Courier New"/>
                <w:b/>
                <w:sz w:val="20"/>
                <w:szCs w:val="20"/>
              </w:rPr>
            </w:pPr>
            <w:r>
              <w:rPr>
                <w:rFonts w:ascii="Courier New" w:hAnsi="Courier New" w:cs="Courier New"/>
                <w:b/>
                <w:sz w:val="20"/>
                <w:szCs w:val="20"/>
              </w:rPr>
              <w:t>(N.D. Cal.)</w:t>
            </w:r>
          </w:p>
        </w:tc>
        <w:tc>
          <w:tcPr>
            <w:tcW w:w="5940" w:type="dxa"/>
          </w:tcPr>
          <w:p w:rsidR="00344F42" w:rsidRDefault="00344F42" w:rsidP="001A7BC8">
            <w:pPr>
              <w:pStyle w:val="PlainText"/>
              <w:jc w:val="left"/>
              <w:rPr>
                <w:rFonts w:ascii="Courier New" w:hAnsi="Courier New" w:cs="Courier New"/>
                <w:b/>
                <w:sz w:val="20"/>
                <w:szCs w:val="20"/>
              </w:rPr>
            </w:pPr>
          </w:p>
          <w:p w:rsidR="001329D4" w:rsidRDefault="00B57D33" w:rsidP="001A7BC8">
            <w:pPr>
              <w:pStyle w:val="PlainText"/>
              <w:jc w:val="left"/>
              <w:rPr>
                <w:rFonts w:ascii="Courier New" w:hAnsi="Courier New" w:cs="Courier New"/>
                <w:b/>
                <w:sz w:val="20"/>
                <w:szCs w:val="20"/>
              </w:rPr>
            </w:pPr>
            <w:r>
              <w:rPr>
                <w:rFonts w:ascii="Courier New" w:hAnsi="Courier New" w:cs="Courier New"/>
                <w:b/>
                <w:sz w:val="20"/>
                <w:szCs w:val="20"/>
              </w:rPr>
              <w:t>In re: Animation W</w:t>
            </w:r>
            <w:r w:rsidR="001329D4">
              <w:rPr>
                <w:rFonts w:ascii="Courier New" w:hAnsi="Courier New" w:cs="Courier New"/>
                <w:b/>
                <w:sz w:val="20"/>
                <w:szCs w:val="20"/>
              </w:rPr>
              <w:t>orkers Antitrust Litigation</w:t>
            </w:r>
          </w:p>
          <w:p w:rsidR="001329D4" w:rsidRDefault="001329D4" w:rsidP="001A7BC8">
            <w:pPr>
              <w:pStyle w:val="PlainText"/>
              <w:jc w:val="left"/>
              <w:rPr>
                <w:rFonts w:ascii="Courier New" w:hAnsi="Courier New" w:cs="Courier New"/>
                <w:b/>
                <w:sz w:val="20"/>
                <w:szCs w:val="20"/>
              </w:rPr>
            </w:pPr>
            <w:r>
              <w:rPr>
                <w:rFonts w:ascii="Courier New" w:hAnsi="Courier New" w:cs="Courier New"/>
                <w:b/>
                <w:sz w:val="20"/>
                <w:szCs w:val="20"/>
              </w:rPr>
              <w:t>Re Defendants: The Walt</w:t>
            </w:r>
            <w:r w:rsidR="00B57D33">
              <w:rPr>
                <w:rFonts w:ascii="Courier New" w:hAnsi="Courier New" w:cs="Courier New"/>
                <w:b/>
                <w:sz w:val="20"/>
                <w:szCs w:val="20"/>
              </w:rPr>
              <w:t xml:space="preserve"> Disney Company, </w:t>
            </w:r>
            <w:proofErr w:type="spellStart"/>
            <w:r w:rsidR="00B57D33">
              <w:rPr>
                <w:rFonts w:ascii="Courier New" w:hAnsi="Courier New" w:cs="Courier New"/>
                <w:b/>
                <w:sz w:val="20"/>
                <w:szCs w:val="20"/>
              </w:rPr>
              <w:t>Lucasfilm</w:t>
            </w:r>
            <w:proofErr w:type="spellEnd"/>
            <w:r w:rsidR="00B57D33">
              <w:rPr>
                <w:rFonts w:ascii="Courier New" w:hAnsi="Courier New" w:cs="Courier New"/>
                <w:b/>
                <w:sz w:val="20"/>
                <w:szCs w:val="20"/>
              </w:rPr>
              <w:t xml:space="preserve"> Ltd.</w:t>
            </w:r>
            <w:r>
              <w:rPr>
                <w:rFonts w:ascii="Courier New" w:hAnsi="Courier New" w:cs="Courier New"/>
                <w:b/>
                <w:sz w:val="20"/>
                <w:szCs w:val="20"/>
              </w:rPr>
              <w:t xml:space="preserve"> LLC, Pixar and Two Pic MC LLC f/k/a </w:t>
            </w:r>
            <w:proofErr w:type="spellStart"/>
            <w:r>
              <w:rPr>
                <w:rFonts w:ascii="Courier New" w:hAnsi="Courier New" w:cs="Courier New"/>
                <w:b/>
                <w:sz w:val="20"/>
                <w:szCs w:val="20"/>
              </w:rPr>
              <w:t>ImageMovers</w:t>
            </w:r>
            <w:proofErr w:type="spellEnd"/>
            <w:r>
              <w:rPr>
                <w:rFonts w:ascii="Courier New" w:hAnsi="Courier New" w:cs="Courier New"/>
                <w:b/>
                <w:sz w:val="20"/>
                <w:szCs w:val="20"/>
              </w:rPr>
              <w:t xml:space="preserve"> Digital LLC (collectively, “Disney Defendants”)</w:t>
            </w:r>
          </w:p>
          <w:p w:rsidR="00AA75BB" w:rsidRDefault="00972FF3" w:rsidP="005C6ADB">
            <w:pPr>
              <w:pStyle w:val="PlainText"/>
              <w:jc w:val="left"/>
              <w:rPr>
                <w:rFonts w:ascii="Courier New" w:hAnsi="Courier New" w:cs="Courier New"/>
                <w:sz w:val="20"/>
                <w:szCs w:val="20"/>
              </w:rPr>
            </w:pPr>
            <w:r>
              <w:rPr>
                <w:rFonts w:ascii="Courier New" w:hAnsi="Courier New" w:cs="Courier New"/>
                <w:sz w:val="20"/>
                <w:szCs w:val="20"/>
              </w:rPr>
              <w:t>T</w:t>
            </w:r>
            <w:r w:rsidR="001329D4">
              <w:rPr>
                <w:rFonts w:ascii="Courier New" w:hAnsi="Courier New" w:cs="Courier New"/>
                <w:sz w:val="20"/>
                <w:szCs w:val="20"/>
              </w:rPr>
              <w:t>he Court changed the date of the hearing on the moti</w:t>
            </w:r>
            <w:r w:rsidR="007C2D58">
              <w:rPr>
                <w:rFonts w:ascii="Courier New" w:hAnsi="Courier New" w:cs="Courier New"/>
                <w:sz w:val="20"/>
                <w:szCs w:val="20"/>
              </w:rPr>
              <w:t>o</w:t>
            </w:r>
            <w:r w:rsidR="001329D4">
              <w:rPr>
                <w:rFonts w:ascii="Courier New" w:hAnsi="Courier New" w:cs="Courier New"/>
                <w:sz w:val="20"/>
                <w:szCs w:val="20"/>
              </w:rPr>
              <w:t>n for preliminary approval of the proposed settlement.  The hearing, previously scheduled for 3-9-2017, is now scheduled for 3-2-2017.  For more information see CAFA Notice above dated 2-6-2017.</w:t>
            </w:r>
          </w:p>
          <w:p w:rsidR="00972FF3" w:rsidRPr="001329D4" w:rsidRDefault="00972FF3" w:rsidP="005C6ADB">
            <w:pPr>
              <w:pStyle w:val="PlainText"/>
              <w:jc w:val="left"/>
              <w:rPr>
                <w:rFonts w:ascii="Courier New" w:hAnsi="Courier New" w:cs="Courier New"/>
                <w:sz w:val="20"/>
                <w:szCs w:val="20"/>
              </w:rPr>
            </w:pPr>
          </w:p>
        </w:tc>
        <w:tc>
          <w:tcPr>
            <w:tcW w:w="1440" w:type="dxa"/>
          </w:tcPr>
          <w:p w:rsidR="00344F42" w:rsidRDefault="00344F42" w:rsidP="00F8194E">
            <w:pPr>
              <w:pStyle w:val="PlainText"/>
              <w:rPr>
                <w:rFonts w:ascii="Courier New" w:hAnsi="Courier New" w:cs="Courier New"/>
                <w:b/>
                <w:sz w:val="20"/>
                <w:szCs w:val="20"/>
              </w:rPr>
            </w:pPr>
          </w:p>
          <w:p w:rsidR="001329D4" w:rsidRDefault="00E337A3" w:rsidP="00F8194E">
            <w:pPr>
              <w:pStyle w:val="PlainText"/>
              <w:rPr>
                <w:rFonts w:ascii="Courier New" w:hAnsi="Courier New" w:cs="Courier New"/>
                <w:b/>
                <w:sz w:val="20"/>
                <w:szCs w:val="20"/>
              </w:rPr>
            </w:pPr>
            <w:r>
              <w:rPr>
                <w:rFonts w:ascii="Courier New" w:hAnsi="Courier New" w:cs="Courier New"/>
                <w:b/>
                <w:sz w:val="20"/>
                <w:szCs w:val="20"/>
              </w:rPr>
              <w:t>5-18-2017</w:t>
            </w:r>
          </w:p>
        </w:tc>
        <w:tc>
          <w:tcPr>
            <w:tcW w:w="2771" w:type="dxa"/>
          </w:tcPr>
          <w:p w:rsidR="00344F42" w:rsidRDefault="00344F42" w:rsidP="00BC2D03">
            <w:pPr>
              <w:pStyle w:val="PlainText"/>
              <w:jc w:val="left"/>
              <w:rPr>
                <w:rFonts w:ascii="Courier New" w:hAnsi="Courier New" w:cs="Courier New"/>
                <w:b/>
                <w:sz w:val="20"/>
                <w:szCs w:val="20"/>
              </w:rPr>
            </w:pPr>
          </w:p>
          <w:p w:rsidR="006419D7" w:rsidRDefault="001329D4" w:rsidP="00BC2D03">
            <w:pPr>
              <w:pStyle w:val="PlainText"/>
              <w:jc w:val="left"/>
              <w:rPr>
                <w:rFonts w:ascii="Courier New" w:hAnsi="Courier New" w:cs="Courier New"/>
                <w:b/>
                <w:sz w:val="20"/>
                <w:szCs w:val="20"/>
              </w:rPr>
            </w:pPr>
            <w:r>
              <w:rPr>
                <w:rFonts w:ascii="Courier New" w:hAnsi="Courier New" w:cs="Courier New"/>
                <w:b/>
                <w:sz w:val="20"/>
                <w:szCs w:val="20"/>
              </w:rPr>
              <w:t>For more information</w:t>
            </w:r>
            <w:r w:rsidR="006419D7">
              <w:rPr>
                <w:rFonts w:ascii="Courier New" w:hAnsi="Courier New" w:cs="Courier New"/>
                <w:b/>
                <w:sz w:val="20"/>
                <w:szCs w:val="20"/>
              </w:rPr>
              <w:t xml:space="preserve"> write or call:</w:t>
            </w:r>
          </w:p>
          <w:p w:rsidR="006419D7" w:rsidRDefault="006419D7" w:rsidP="00BC2D03">
            <w:pPr>
              <w:pStyle w:val="PlainText"/>
              <w:jc w:val="left"/>
              <w:rPr>
                <w:rFonts w:ascii="Courier New" w:hAnsi="Courier New" w:cs="Courier New"/>
                <w:b/>
                <w:sz w:val="20"/>
                <w:szCs w:val="20"/>
              </w:rPr>
            </w:pPr>
          </w:p>
          <w:p w:rsidR="006419D7" w:rsidRPr="006419D7" w:rsidRDefault="006419D7" w:rsidP="006419D7">
            <w:pPr>
              <w:pStyle w:val="PlainText"/>
              <w:jc w:val="left"/>
              <w:rPr>
                <w:rFonts w:ascii="Courier New" w:hAnsi="Courier New" w:cs="Courier New"/>
                <w:b/>
                <w:sz w:val="16"/>
                <w:szCs w:val="16"/>
              </w:rPr>
            </w:pPr>
            <w:r w:rsidRPr="006419D7">
              <w:rPr>
                <w:rFonts w:ascii="Courier New" w:hAnsi="Courier New" w:cs="Courier New"/>
                <w:b/>
                <w:sz w:val="16"/>
                <w:szCs w:val="16"/>
              </w:rPr>
              <w:t>Daniel A. Small</w:t>
            </w:r>
          </w:p>
          <w:p w:rsidR="006419D7" w:rsidRPr="006419D7" w:rsidRDefault="006419D7" w:rsidP="006419D7">
            <w:pPr>
              <w:pStyle w:val="PlainText"/>
              <w:jc w:val="left"/>
              <w:rPr>
                <w:rFonts w:ascii="Courier New" w:hAnsi="Courier New" w:cs="Courier New"/>
                <w:b/>
                <w:sz w:val="16"/>
                <w:szCs w:val="16"/>
              </w:rPr>
            </w:pPr>
            <w:r w:rsidRPr="006419D7">
              <w:rPr>
                <w:rFonts w:ascii="Courier New" w:hAnsi="Courier New" w:cs="Courier New"/>
                <w:b/>
                <w:sz w:val="16"/>
                <w:szCs w:val="16"/>
              </w:rPr>
              <w:t>Brent W. Johnson</w:t>
            </w:r>
          </w:p>
          <w:p w:rsidR="006419D7" w:rsidRPr="006419D7" w:rsidRDefault="006419D7" w:rsidP="006419D7">
            <w:pPr>
              <w:pStyle w:val="PlainText"/>
              <w:jc w:val="left"/>
              <w:rPr>
                <w:rFonts w:ascii="Courier New" w:hAnsi="Courier New" w:cs="Courier New"/>
                <w:b/>
                <w:sz w:val="16"/>
                <w:szCs w:val="16"/>
              </w:rPr>
            </w:pPr>
            <w:r w:rsidRPr="006419D7">
              <w:rPr>
                <w:rFonts w:ascii="Courier New" w:hAnsi="Courier New" w:cs="Courier New"/>
                <w:b/>
                <w:sz w:val="16"/>
                <w:szCs w:val="16"/>
              </w:rPr>
              <w:t>Jeffrey B. Dubner</w:t>
            </w:r>
          </w:p>
          <w:p w:rsidR="006419D7" w:rsidRPr="006419D7" w:rsidRDefault="006419D7" w:rsidP="006419D7">
            <w:pPr>
              <w:pStyle w:val="PlainText"/>
              <w:jc w:val="left"/>
              <w:rPr>
                <w:rFonts w:ascii="Courier New" w:hAnsi="Courier New" w:cs="Courier New"/>
                <w:b/>
                <w:sz w:val="16"/>
                <w:szCs w:val="16"/>
              </w:rPr>
            </w:pPr>
            <w:r w:rsidRPr="006419D7">
              <w:rPr>
                <w:rFonts w:ascii="Courier New" w:hAnsi="Courier New" w:cs="Courier New"/>
                <w:b/>
                <w:sz w:val="16"/>
                <w:szCs w:val="16"/>
              </w:rPr>
              <w:t xml:space="preserve">Cohen Milstein Sellers &amp; </w:t>
            </w:r>
          </w:p>
          <w:p w:rsidR="006419D7" w:rsidRPr="006419D7" w:rsidRDefault="00B57D33" w:rsidP="006419D7">
            <w:pPr>
              <w:pStyle w:val="PlainText"/>
              <w:jc w:val="left"/>
              <w:rPr>
                <w:rFonts w:ascii="Courier New" w:hAnsi="Courier New" w:cs="Courier New"/>
                <w:b/>
                <w:sz w:val="16"/>
                <w:szCs w:val="16"/>
              </w:rPr>
            </w:pPr>
            <w:r>
              <w:rPr>
                <w:rFonts w:ascii="Courier New" w:hAnsi="Courier New" w:cs="Courier New"/>
                <w:b/>
                <w:sz w:val="16"/>
                <w:szCs w:val="16"/>
              </w:rPr>
              <w:t xml:space="preserve"> To</w:t>
            </w:r>
            <w:r w:rsidR="006419D7" w:rsidRPr="006419D7">
              <w:rPr>
                <w:rFonts w:ascii="Courier New" w:hAnsi="Courier New" w:cs="Courier New"/>
                <w:b/>
                <w:sz w:val="16"/>
                <w:szCs w:val="16"/>
              </w:rPr>
              <w:t>ll, PLLC</w:t>
            </w:r>
          </w:p>
          <w:p w:rsidR="006419D7" w:rsidRPr="006419D7" w:rsidRDefault="006419D7" w:rsidP="006419D7">
            <w:pPr>
              <w:pStyle w:val="PlainText"/>
              <w:jc w:val="left"/>
              <w:rPr>
                <w:rFonts w:ascii="Courier New" w:hAnsi="Courier New" w:cs="Courier New"/>
                <w:b/>
                <w:sz w:val="16"/>
                <w:szCs w:val="16"/>
              </w:rPr>
            </w:pPr>
            <w:r w:rsidRPr="006419D7">
              <w:rPr>
                <w:rFonts w:ascii="Courier New" w:hAnsi="Courier New" w:cs="Courier New"/>
                <w:b/>
                <w:sz w:val="16"/>
                <w:szCs w:val="16"/>
              </w:rPr>
              <w:t>1100 New York Avenue N.W.</w:t>
            </w:r>
          </w:p>
          <w:p w:rsidR="006419D7" w:rsidRPr="006419D7" w:rsidRDefault="006419D7" w:rsidP="006419D7">
            <w:pPr>
              <w:pStyle w:val="PlainText"/>
              <w:jc w:val="left"/>
              <w:rPr>
                <w:rFonts w:ascii="Courier New" w:hAnsi="Courier New" w:cs="Courier New"/>
                <w:b/>
                <w:sz w:val="16"/>
                <w:szCs w:val="16"/>
              </w:rPr>
            </w:pPr>
            <w:r w:rsidRPr="006419D7">
              <w:rPr>
                <w:rFonts w:ascii="Courier New" w:hAnsi="Courier New" w:cs="Courier New"/>
                <w:b/>
                <w:sz w:val="16"/>
                <w:szCs w:val="16"/>
              </w:rPr>
              <w:t>Suite 500</w:t>
            </w:r>
          </w:p>
          <w:p w:rsidR="006419D7" w:rsidRPr="006419D7" w:rsidRDefault="006419D7" w:rsidP="006419D7">
            <w:pPr>
              <w:pStyle w:val="PlainText"/>
              <w:jc w:val="left"/>
              <w:rPr>
                <w:rFonts w:ascii="Courier New" w:hAnsi="Courier New" w:cs="Courier New"/>
                <w:b/>
                <w:sz w:val="16"/>
                <w:szCs w:val="16"/>
              </w:rPr>
            </w:pPr>
            <w:r w:rsidRPr="006419D7">
              <w:rPr>
                <w:rFonts w:ascii="Courier New" w:hAnsi="Courier New" w:cs="Courier New"/>
                <w:b/>
                <w:sz w:val="16"/>
                <w:szCs w:val="16"/>
              </w:rPr>
              <w:t>Washington, DC 20005</w:t>
            </w:r>
          </w:p>
          <w:p w:rsidR="006419D7" w:rsidRPr="006419D7" w:rsidRDefault="006419D7" w:rsidP="006419D7">
            <w:pPr>
              <w:pStyle w:val="PlainText"/>
              <w:jc w:val="left"/>
              <w:rPr>
                <w:rFonts w:ascii="Courier New" w:hAnsi="Courier New" w:cs="Courier New"/>
                <w:b/>
                <w:sz w:val="16"/>
                <w:szCs w:val="16"/>
              </w:rPr>
            </w:pPr>
          </w:p>
          <w:p w:rsidR="0015174B" w:rsidRDefault="006419D7" w:rsidP="00E337A3">
            <w:pPr>
              <w:pStyle w:val="PlainText"/>
              <w:jc w:val="left"/>
              <w:rPr>
                <w:rFonts w:ascii="Courier New" w:hAnsi="Courier New" w:cs="Courier New"/>
                <w:b/>
                <w:sz w:val="20"/>
                <w:szCs w:val="20"/>
              </w:rPr>
            </w:pPr>
            <w:r w:rsidRPr="006419D7">
              <w:rPr>
                <w:rFonts w:ascii="Courier New" w:hAnsi="Courier New" w:cs="Courier New"/>
                <w:b/>
                <w:sz w:val="16"/>
                <w:szCs w:val="16"/>
              </w:rPr>
              <w:t>202 408-4600 (Ph.)</w:t>
            </w:r>
          </w:p>
        </w:tc>
      </w:tr>
      <w:tr w:rsidR="001329D4" w:rsidRPr="007167C0" w:rsidTr="005C6ADB">
        <w:tc>
          <w:tcPr>
            <w:tcW w:w="1353" w:type="dxa"/>
          </w:tcPr>
          <w:p w:rsidR="001329D4" w:rsidRDefault="001329D4" w:rsidP="00861B8B">
            <w:pPr>
              <w:pStyle w:val="PlainText"/>
              <w:rPr>
                <w:rFonts w:ascii="Courier New" w:hAnsi="Courier New" w:cs="Courier New"/>
                <w:b/>
                <w:sz w:val="20"/>
                <w:szCs w:val="20"/>
              </w:rPr>
            </w:pPr>
          </w:p>
          <w:p w:rsidR="001329D4" w:rsidRDefault="00AA75BB" w:rsidP="00861B8B">
            <w:pPr>
              <w:pStyle w:val="PlainText"/>
              <w:rPr>
                <w:rFonts w:ascii="Courier New" w:hAnsi="Courier New" w:cs="Courier New"/>
                <w:b/>
                <w:sz w:val="20"/>
                <w:szCs w:val="20"/>
              </w:rPr>
            </w:pPr>
            <w:r>
              <w:rPr>
                <w:rFonts w:ascii="Courier New" w:hAnsi="Courier New" w:cs="Courier New"/>
                <w:b/>
                <w:sz w:val="20"/>
                <w:szCs w:val="20"/>
              </w:rPr>
              <w:t>2-14-2017</w:t>
            </w:r>
          </w:p>
        </w:tc>
        <w:tc>
          <w:tcPr>
            <w:tcW w:w="1620" w:type="dxa"/>
          </w:tcPr>
          <w:p w:rsidR="001329D4" w:rsidRDefault="001329D4" w:rsidP="00BB38C5">
            <w:pPr>
              <w:pStyle w:val="PlainText"/>
              <w:rPr>
                <w:rFonts w:ascii="Courier New" w:hAnsi="Courier New" w:cs="Courier New"/>
                <w:b/>
                <w:sz w:val="20"/>
                <w:szCs w:val="20"/>
              </w:rPr>
            </w:pPr>
          </w:p>
          <w:p w:rsidR="00AA75BB" w:rsidRDefault="006D0E06" w:rsidP="00BB38C5">
            <w:pPr>
              <w:pStyle w:val="PlainText"/>
              <w:rPr>
                <w:rFonts w:ascii="Courier New" w:hAnsi="Courier New" w:cs="Courier New"/>
                <w:b/>
                <w:sz w:val="20"/>
                <w:szCs w:val="20"/>
              </w:rPr>
            </w:pPr>
            <w:r>
              <w:rPr>
                <w:rFonts w:ascii="Courier New" w:hAnsi="Courier New" w:cs="Courier New"/>
                <w:b/>
                <w:sz w:val="20"/>
                <w:szCs w:val="20"/>
              </w:rPr>
              <w:t>14-CV-00081</w:t>
            </w:r>
          </w:p>
        </w:tc>
        <w:tc>
          <w:tcPr>
            <w:tcW w:w="1800" w:type="dxa"/>
          </w:tcPr>
          <w:p w:rsidR="001329D4" w:rsidRDefault="001329D4" w:rsidP="00861B8B">
            <w:pPr>
              <w:pStyle w:val="PlainText"/>
              <w:rPr>
                <w:rFonts w:ascii="Courier New" w:hAnsi="Courier New" w:cs="Courier New"/>
                <w:b/>
                <w:sz w:val="20"/>
                <w:szCs w:val="20"/>
              </w:rPr>
            </w:pPr>
          </w:p>
          <w:p w:rsidR="006D0E06" w:rsidRDefault="006D0E06" w:rsidP="00861B8B">
            <w:pPr>
              <w:pStyle w:val="PlainText"/>
              <w:rPr>
                <w:rFonts w:ascii="Courier New" w:hAnsi="Courier New" w:cs="Courier New"/>
                <w:b/>
                <w:sz w:val="20"/>
                <w:szCs w:val="20"/>
              </w:rPr>
            </w:pPr>
            <w:r>
              <w:rPr>
                <w:rFonts w:ascii="Courier New" w:hAnsi="Courier New" w:cs="Courier New"/>
                <w:b/>
                <w:sz w:val="20"/>
                <w:szCs w:val="20"/>
              </w:rPr>
              <w:t>(D. Md.)</w:t>
            </w:r>
          </w:p>
        </w:tc>
        <w:tc>
          <w:tcPr>
            <w:tcW w:w="5940" w:type="dxa"/>
          </w:tcPr>
          <w:p w:rsidR="001329D4" w:rsidRDefault="001329D4" w:rsidP="001A7BC8">
            <w:pPr>
              <w:pStyle w:val="PlainText"/>
              <w:jc w:val="left"/>
              <w:rPr>
                <w:rFonts w:ascii="Courier New" w:hAnsi="Courier New" w:cs="Courier New"/>
                <w:b/>
                <w:sz w:val="20"/>
                <w:szCs w:val="20"/>
              </w:rPr>
            </w:pPr>
          </w:p>
          <w:p w:rsidR="006D0E06" w:rsidRDefault="006D0E06" w:rsidP="001A7BC8">
            <w:pPr>
              <w:pStyle w:val="PlainText"/>
              <w:jc w:val="left"/>
              <w:rPr>
                <w:rFonts w:ascii="Courier New" w:hAnsi="Courier New" w:cs="Courier New"/>
                <w:b/>
                <w:sz w:val="20"/>
                <w:szCs w:val="20"/>
              </w:rPr>
            </w:pPr>
            <w:r>
              <w:rPr>
                <w:rFonts w:ascii="Courier New" w:hAnsi="Courier New" w:cs="Courier New"/>
                <w:b/>
                <w:sz w:val="20"/>
                <w:szCs w:val="20"/>
              </w:rPr>
              <w:t xml:space="preserve">Edward J.  &amp; Vickie </w:t>
            </w:r>
            <w:proofErr w:type="spellStart"/>
            <w:r>
              <w:rPr>
                <w:rFonts w:ascii="Courier New" w:hAnsi="Courier New" w:cs="Courier New"/>
                <w:b/>
                <w:sz w:val="20"/>
                <w:szCs w:val="20"/>
              </w:rPr>
              <w:t>Fangman</w:t>
            </w:r>
            <w:proofErr w:type="spellEnd"/>
            <w:r>
              <w:rPr>
                <w:rFonts w:ascii="Courier New" w:hAnsi="Courier New" w:cs="Courier New"/>
                <w:b/>
                <w:sz w:val="20"/>
                <w:szCs w:val="20"/>
              </w:rPr>
              <w:t>, et al. v. Genuine Title, LLC, et al.</w:t>
            </w:r>
          </w:p>
          <w:p w:rsidR="00A96924" w:rsidRDefault="00F357C8" w:rsidP="006419D7">
            <w:pPr>
              <w:autoSpaceDE w:val="0"/>
              <w:autoSpaceDN w:val="0"/>
              <w:adjustRightInd w:val="0"/>
              <w:jc w:val="left"/>
              <w:rPr>
                <w:rFonts w:ascii="Courier New" w:hAnsi="Courier New" w:cs="Courier New"/>
                <w:sz w:val="20"/>
                <w:szCs w:val="20"/>
              </w:rPr>
            </w:pPr>
            <w:r w:rsidRPr="00F357C8">
              <w:rPr>
                <w:rFonts w:ascii="Courier New" w:hAnsi="Courier New" w:cs="Courier New"/>
                <w:sz w:val="20"/>
                <w:szCs w:val="20"/>
              </w:rPr>
              <w:t>The Plaintiffs allege that Net Equity's owner, employees, and/or agents participated in the Alleged Referrals</w:t>
            </w:r>
            <w:r w:rsidR="003B5EDD">
              <w:rPr>
                <w:rFonts w:ascii="Courier New" w:hAnsi="Courier New" w:cs="Courier New"/>
                <w:sz w:val="20"/>
                <w:szCs w:val="20"/>
              </w:rPr>
              <w:t xml:space="preserve"> to Genuine Title</w:t>
            </w:r>
            <w:r w:rsidRPr="00F357C8">
              <w:rPr>
                <w:rFonts w:ascii="Courier New" w:hAnsi="Courier New" w:cs="Courier New"/>
                <w:sz w:val="20"/>
                <w:szCs w:val="20"/>
              </w:rPr>
              <w:t>,</w:t>
            </w:r>
            <w:r>
              <w:rPr>
                <w:rFonts w:ascii="Courier New" w:hAnsi="Courier New" w:cs="Courier New"/>
                <w:sz w:val="20"/>
                <w:szCs w:val="20"/>
              </w:rPr>
              <w:t xml:space="preserve"> </w:t>
            </w:r>
            <w:r w:rsidRPr="00F357C8">
              <w:rPr>
                <w:rFonts w:ascii="Courier New" w:hAnsi="Courier New" w:cs="Courier New"/>
                <w:sz w:val="20"/>
                <w:szCs w:val="20"/>
              </w:rPr>
              <w:t xml:space="preserve">which the </w:t>
            </w:r>
            <w:r w:rsidRPr="00F357C8">
              <w:rPr>
                <w:rFonts w:ascii="Courier New" w:hAnsi="Courier New" w:cs="Courier New"/>
                <w:sz w:val="20"/>
                <w:szCs w:val="20"/>
              </w:rPr>
              <w:lastRenderedPageBreak/>
              <w:t>Plaintiffs contend violated certain federal and state la</w:t>
            </w:r>
            <w:r>
              <w:rPr>
                <w:rFonts w:ascii="Courier New" w:hAnsi="Courier New" w:cs="Courier New"/>
                <w:sz w:val="20"/>
                <w:szCs w:val="20"/>
              </w:rPr>
              <w:t>w</w:t>
            </w:r>
            <w:r w:rsidRPr="00F357C8">
              <w:rPr>
                <w:rFonts w:ascii="Courier New" w:hAnsi="Courier New" w:cs="Courier New"/>
                <w:sz w:val="20"/>
                <w:szCs w:val="20"/>
              </w:rPr>
              <w:t>s and negatively impacted those borrowers who were</w:t>
            </w:r>
            <w:r w:rsidR="00130AD1">
              <w:rPr>
                <w:rFonts w:ascii="Courier New" w:hAnsi="Courier New" w:cs="Courier New"/>
                <w:sz w:val="20"/>
                <w:szCs w:val="20"/>
              </w:rPr>
              <w:t xml:space="preserve"> </w:t>
            </w:r>
            <w:r w:rsidRPr="00F357C8">
              <w:rPr>
                <w:rFonts w:ascii="Courier New" w:hAnsi="Courier New" w:cs="Courier New"/>
                <w:sz w:val="20"/>
                <w:szCs w:val="20"/>
              </w:rPr>
              <w:t>referred to Genuine Title. The Plaintiffs also contend that Net Equity should be held</w:t>
            </w:r>
            <w:r w:rsidR="00130AD1">
              <w:rPr>
                <w:rFonts w:ascii="Courier New" w:hAnsi="Courier New" w:cs="Courier New"/>
                <w:sz w:val="20"/>
                <w:szCs w:val="20"/>
              </w:rPr>
              <w:t xml:space="preserve"> </w:t>
            </w:r>
            <w:r w:rsidRPr="00F357C8">
              <w:rPr>
                <w:rFonts w:ascii="Courier New" w:hAnsi="Courier New" w:cs="Courier New"/>
                <w:sz w:val="20"/>
                <w:szCs w:val="20"/>
              </w:rPr>
              <w:t>responsible for the conduct of those</w:t>
            </w:r>
            <w:r w:rsidR="00130AD1">
              <w:rPr>
                <w:rFonts w:ascii="Courier New" w:hAnsi="Courier New" w:cs="Courier New"/>
                <w:sz w:val="20"/>
                <w:szCs w:val="20"/>
              </w:rPr>
              <w:t xml:space="preserve"> </w:t>
            </w:r>
            <w:r w:rsidRPr="00F357C8">
              <w:rPr>
                <w:rFonts w:ascii="Courier New" w:hAnsi="Courier New" w:cs="Courier New"/>
                <w:sz w:val="20"/>
                <w:szCs w:val="20"/>
              </w:rPr>
              <w:t xml:space="preserve">employees who allegedly accepted unlawful benefits from Genuine Title </w:t>
            </w:r>
            <w:r w:rsidR="00130AD1">
              <w:rPr>
                <w:rFonts w:ascii="Courier New" w:hAnsi="Courier New" w:cs="Courier New"/>
                <w:sz w:val="20"/>
                <w:szCs w:val="20"/>
              </w:rPr>
              <w:t>in</w:t>
            </w:r>
            <w:r w:rsidRPr="00F357C8">
              <w:rPr>
                <w:rFonts w:ascii="Courier New" w:hAnsi="Courier New" w:cs="Courier New"/>
                <w:sz w:val="20"/>
                <w:szCs w:val="20"/>
              </w:rPr>
              <w:t xml:space="preserve"> exchange for an agreement to refer borrowers to</w:t>
            </w:r>
            <w:r w:rsidR="00130AD1">
              <w:rPr>
                <w:rFonts w:ascii="Courier New" w:hAnsi="Courier New" w:cs="Courier New"/>
                <w:sz w:val="20"/>
                <w:szCs w:val="20"/>
              </w:rPr>
              <w:t xml:space="preserve"> </w:t>
            </w:r>
            <w:r w:rsidRPr="00F357C8">
              <w:rPr>
                <w:rFonts w:ascii="Courier New" w:hAnsi="Courier New" w:cs="Courier New"/>
                <w:sz w:val="20"/>
                <w:szCs w:val="20"/>
              </w:rPr>
              <w:t xml:space="preserve">Genuine Title. </w:t>
            </w:r>
          </w:p>
          <w:p w:rsidR="00A96924" w:rsidRPr="006D0E06" w:rsidRDefault="00A96924" w:rsidP="00F357C8">
            <w:pPr>
              <w:pStyle w:val="PlainText"/>
              <w:jc w:val="left"/>
              <w:rPr>
                <w:rFonts w:ascii="Courier New" w:hAnsi="Courier New" w:cs="Courier New"/>
                <w:sz w:val="20"/>
                <w:szCs w:val="20"/>
              </w:rPr>
            </w:pPr>
          </w:p>
        </w:tc>
        <w:tc>
          <w:tcPr>
            <w:tcW w:w="1440" w:type="dxa"/>
          </w:tcPr>
          <w:p w:rsidR="001329D4" w:rsidRDefault="001329D4" w:rsidP="00F8194E">
            <w:pPr>
              <w:pStyle w:val="PlainText"/>
              <w:rPr>
                <w:rFonts w:ascii="Courier New" w:hAnsi="Courier New" w:cs="Courier New"/>
                <w:b/>
                <w:sz w:val="20"/>
                <w:szCs w:val="20"/>
              </w:rPr>
            </w:pPr>
          </w:p>
          <w:p w:rsidR="006D0E06" w:rsidRDefault="00130AD1" w:rsidP="00F8194E">
            <w:pPr>
              <w:pStyle w:val="PlainText"/>
              <w:rPr>
                <w:rFonts w:ascii="Courier New" w:hAnsi="Courier New" w:cs="Courier New"/>
                <w:b/>
                <w:sz w:val="20"/>
                <w:szCs w:val="20"/>
              </w:rPr>
            </w:pPr>
            <w:r>
              <w:rPr>
                <w:rFonts w:ascii="Courier New" w:hAnsi="Courier New" w:cs="Courier New"/>
                <w:b/>
                <w:sz w:val="20"/>
                <w:szCs w:val="20"/>
              </w:rPr>
              <w:t>6-8-2017</w:t>
            </w:r>
          </w:p>
        </w:tc>
        <w:tc>
          <w:tcPr>
            <w:tcW w:w="2771" w:type="dxa"/>
          </w:tcPr>
          <w:p w:rsidR="001329D4" w:rsidRDefault="001329D4" w:rsidP="00BC2D03">
            <w:pPr>
              <w:pStyle w:val="PlainText"/>
              <w:jc w:val="left"/>
              <w:rPr>
                <w:rFonts w:ascii="Courier New" w:hAnsi="Courier New" w:cs="Courier New"/>
                <w:b/>
                <w:sz w:val="20"/>
                <w:szCs w:val="20"/>
              </w:rPr>
            </w:pPr>
          </w:p>
          <w:p w:rsidR="006D0E06" w:rsidRDefault="006D0E06" w:rsidP="00BC2D03">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6D0E06" w:rsidRDefault="006D0E06" w:rsidP="00BC2D03">
            <w:pPr>
              <w:pStyle w:val="PlainText"/>
              <w:jc w:val="left"/>
              <w:rPr>
                <w:rFonts w:ascii="Courier New" w:hAnsi="Courier New" w:cs="Courier New"/>
                <w:b/>
                <w:sz w:val="20"/>
                <w:szCs w:val="20"/>
              </w:rPr>
            </w:pPr>
          </w:p>
          <w:p w:rsidR="00130AD1" w:rsidRPr="00130AD1" w:rsidRDefault="00130AD1" w:rsidP="00130AD1">
            <w:pPr>
              <w:autoSpaceDE w:val="0"/>
              <w:autoSpaceDN w:val="0"/>
              <w:adjustRightInd w:val="0"/>
              <w:jc w:val="left"/>
              <w:rPr>
                <w:rFonts w:ascii="Courier New" w:hAnsi="Courier New" w:cs="Courier New"/>
                <w:b/>
                <w:sz w:val="18"/>
                <w:szCs w:val="18"/>
              </w:rPr>
            </w:pPr>
            <w:proofErr w:type="spellStart"/>
            <w:r w:rsidRPr="00130AD1">
              <w:rPr>
                <w:rFonts w:ascii="Courier New" w:hAnsi="Courier New" w:cs="Courier New"/>
                <w:b/>
                <w:sz w:val="18"/>
                <w:szCs w:val="18"/>
              </w:rPr>
              <w:t>Mchael</w:t>
            </w:r>
            <w:proofErr w:type="spellEnd"/>
            <w:r w:rsidRPr="00130AD1">
              <w:rPr>
                <w:rFonts w:ascii="Courier New" w:hAnsi="Courier New" w:cs="Courier New"/>
                <w:b/>
                <w:sz w:val="18"/>
                <w:szCs w:val="18"/>
              </w:rPr>
              <w:t xml:space="preserve"> </w:t>
            </w:r>
            <w:r>
              <w:rPr>
                <w:rFonts w:ascii="Courier New" w:hAnsi="Courier New" w:cs="Courier New"/>
                <w:b/>
                <w:sz w:val="18"/>
                <w:szCs w:val="18"/>
              </w:rPr>
              <w:t>P</w:t>
            </w:r>
            <w:r w:rsidRPr="00130AD1">
              <w:rPr>
                <w:rFonts w:ascii="Courier New" w:hAnsi="Courier New" w:cs="Courier New"/>
                <w:b/>
                <w:sz w:val="18"/>
                <w:szCs w:val="18"/>
              </w:rPr>
              <w:t xml:space="preserve">aul </w:t>
            </w:r>
            <w:r>
              <w:rPr>
                <w:rFonts w:ascii="Courier New" w:hAnsi="Courier New" w:cs="Courier New"/>
                <w:b/>
                <w:sz w:val="18"/>
                <w:szCs w:val="18"/>
              </w:rPr>
              <w:t>S</w:t>
            </w:r>
            <w:r w:rsidRPr="00130AD1">
              <w:rPr>
                <w:rFonts w:ascii="Courier New" w:hAnsi="Courier New" w:cs="Courier New"/>
                <w:b/>
                <w:sz w:val="18"/>
                <w:szCs w:val="18"/>
              </w:rPr>
              <w:t>mith</w:t>
            </w:r>
          </w:p>
          <w:p w:rsidR="00130AD1" w:rsidRDefault="00130AD1" w:rsidP="00130AD1">
            <w:pPr>
              <w:autoSpaceDE w:val="0"/>
              <w:autoSpaceDN w:val="0"/>
              <w:adjustRightInd w:val="0"/>
              <w:jc w:val="left"/>
              <w:rPr>
                <w:rFonts w:ascii="Courier New" w:hAnsi="Courier New" w:cs="Courier New"/>
                <w:b/>
                <w:sz w:val="18"/>
                <w:szCs w:val="18"/>
              </w:rPr>
            </w:pPr>
            <w:r w:rsidRPr="00130AD1">
              <w:rPr>
                <w:rFonts w:ascii="Courier New" w:hAnsi="Courier New" w:cs="Courier New"/>
                <w:b/>
                <w:sz w:val="18"/>
                <w:szCs w:val="18"/>
              </w:rPr>
              <w:t xml:space="preserve">Smith, </w:t>
            </w:r>
            <w:proofErr w:type="spellStart"/>
            <w:r w:rsidRPr="00130AD1">
              <w:rPr>
                <w:rFonts w:ascii="Courier New" w:hAnsi="Courier New" w:cs="Courier New"/>
                <w:b/>
                <w:sz w:val="18"/>
                <w:szCs w:val="18"/>
              </w:rPr>
              <w:t>Gildea</w:t>
            </w:r>
            <w:proofErr w:type="spellEnd"/>
            <w:r w:rsidRPr="00130AD1">
              <w:rPr>
                <w:rFonts w:ascii="Courier New" w:hAnsi="Courier New" w:cs="Courier New"/>
                <w:b/>
                <w:sz w:val="18"/>
                <w:szCs w:val="18"/>
              </w:rPr>
              <w:t xml:space="preserve"> &amp;</w:t>
            </w:r>
            <w:r>
              <w:rPr>
                <w:rFonts w:ascii="Courier New" w:hAnsi="Courier New" w:cs="Courier New"/>
                <w:b/>
                <w:sz w:val="18"/>
                <w:szCs w:val="18"/>
              </w:rPr>
              <w:t xml:space="preserve"> </w:t>
            </w:r>
          </w:p>
          <w:p w:rsidR="00130AD1" w:rsidRPr="00130AD1" w:rsidRDefault="00130AD1" w:rsidP="00130AD1">
            <w:pPr>
              <w:autoSpaceDE w:val="0"/>
              <w:autoSpaceDN w:val="0"/>
              <w:adjustRightInd w:val="0"/>
              <w:jc w:val="left"/>
              <w:rPr>
                <w:rFonts w:ascii="Courier New" w:hAnsi="Courier New" w:cs="Courier New"/>
                <w:b/>
                <w:sz w:val="18"/>
                <w:szCs w:val="18"/>
              </w:rPr>
            </w:pPr>
            <w:r w:rsidRPr="00130AD1">
              <w:rPr>
                <w:rFonts w:ascii="Courier New" w:hAnsi="Courier New" w:cs="Courier New"/>
                <w:b/>
                <w:sz w:val="18"/>
                <w:szCs w:val="18"/>
              </w:rPr>
              <w:t xml:space="preserve"> </w:t>
            </w:r>
            <w:proofErr w:type="spellStart"/>
            <w:r w:rsidRPr="00130AD1">
              <w:rPr>
                <w:rFonts w:ascii="Courier New" w:hAnsi="Courier New" w:cs="Courier New"/>
                <w:b/>
                <w:sz w:val="18"/>
                <w:szCs w:val="18"/>
              </w:rPr>
              <w:t>Sohmidt</w:t>
            </w:r>
            <w:proofErr w:type="spellEnd"/>
            <w:r w:rsidRPr="00130AD1">
              <w:rPr>
                <w:rFonts w:ascii="Courier New" w:hAnsi="Courier New" w:cs="Courier New"/>
                <w:b/>
                <w:sz w:val="18"/>
                <w:szCs w:val="18"/>
              </w:rPr>
              <w:t>, LLC</w:t>
            </w:r>
          </w:p>
          <w:p w:rsidR="00130AD1" w:rsidRPr="00130AD1" w:rsidRDefault="00130AD1" w:rsidP="00130AD1">
            <w:pPr>
              <w:autoSpaceDE w:val="0"/>
              <w:autoSpaceDN w:val="0"/>
              <w:adjustRightInd w:val="0"/>
              <w:jc w:val="left"/>
              <w:rPr>
                <w:rFonts w:ascii="Courier New" w:hAnsi="Courier New" w:cs="Courier New"/>
                <w:b/>
                <w:sz w:val="18"/>
                <w:szCs w:val="18"/>
              </w:rPr>
            </w:pPr>
            <w:r w:rsidRPr="00130AD1">
              <w:rPr>
                <w:rFonts w:ascii="Courier New" w:hAnsi="Courier New" w:cs="Courier New"/>
                <w:b/>
                <w:sz w:val="18"/>
                <w:szCs w:val="18"/>
              </w:rPr>
              <w:lastRenderedPageBreak/>
              <w:t xml:space="preserve">600 Washington </w:t>
            </w:r>
            <w:r>
              <w:rPr>
                <w:rFonts w:ascii="Courier New" w:hAnsi="Courier New" w:cs="Courier New"/>
                <w:b/>
                <w:sz w:val="18"/>
                <w:szCs w:val="18"/>
              </w:rPr>
              <w:t>Avenue</w:t>
            </w:r>
            <w:r w:rsidRPr="00130AD1">
              <w:rPr>
                <w:rFonts w:ascii="Courier New" w:hAnsi="Courier New" w:cs="Courier New"/>
                <w:b/>
                <w:sz w:val="18"/>
                <w:szCs w:val="18"/>
              </w:rPr>
              <w:t xml:space="preserve"> </w:t>
            </w:r>
            <w:r>
              <w:rPr>
                <w:rFonts w:ascii="Courier New" w:hAnsi="Courier New" w:cs="Courier New"/>
                <w:b/>
                <w:sz w:val="18"/>
                <w:szCs w:val="18"/>
              </w:rPr>
              <w:t>Suite</w:t>
            </w:r>
            <w:r w:rsidRPr="00130AD1">
              <w:rPr>
                <w:rFonts w:ascii="Courier New" w:hAnsi="Courier New" w:cs="Courier New"/>
                <w:b/>
                <w:sz w:val="18"/>
                <w:szCs w:val="18"/>
              </w:rPr>
              <w:t xml:space="preserve"> 200</w:t>
            </w:r>
          </w:p>
          <w:p w:rsidR="006D0E06" w:rsidRDefault="00130AD1" w:rsidP="00130AD1">
            <w:pPr>
              <w:pStyle w:val="PlainText"/>
              <w:jc w:val="left"/>
              <w:rPr>
                <w:rFonts w:ascii="Courier New" w:hAnsi="Courier New" w:cs="Courier New"/>
                <w:b/>
                <w:sz w:val="20"/>
                <w:szCs w:val="20"/>
              </w:rPr>
            </w:pPr>
            <w:r w:rsidRPr="00130AD1">
              <w:rPr>
                <w:rFonts w:ascii="Courier New" w:hAnsi="Courier New" w:cs="Courier New"/>
                <w:b/>
                <w:sz w:val="18"/>
                <w:szCs w:val="18"/>
              </w:rPr>
              <w:t xml:space="preserve">Towson, </w:t>
            </w:r>
            <w:r>
              <w:rPr>
                <w:rFonts w:ascii="Courier New" w:hAnsi="Courier New" w:cs="Courier New"/>
                <w:b/>
                <w:sz w:val="18"/>
                <w:szCs w:val="18"/>
              </w:rPr>
              <w:t>M</w:t>
            </w:r>
            <w:r w:rsidRPr="00130AD1">
              <w:rPr>
                <w:rFonts w:ascii="Courier New" w:hAnsi="Courier New" w:cs="Courier New"/>
                <w:b/>
                <w:sz w:val="18"/>
                <w:szCs w:val="18"/>
              </w:rPr>
              <w:t>D 21204</w:t>
            </w:r>
          </w:p>
        </w:tc>
      </w:tr>
      <w:tr w:rsidR="00130AD1" w:rsidRPr="007167C0" w:rsidTr="005C6ADB">
        <w:tc>
          <w:tcPr>
            <w:tcW w:w="1353" w:type="dxa"/>
          </w:tcPr>
          <w:p w:rsidR="00130AD1" w:rsidRDefault="00130AD1" w:rsidP="00861B8B">
            <w:pPr>
              <w:pStyle w:val="PlainText"/>
              <w:rPr>
                <w:rFonts w:ascii="Courier New" w:hAnsi="Courier New" w:cs="Courier New"/>
                <w:b/>
                <w:sz w:val="20"/>
                <w:szCs w:val="20"/>
              </w:rPr>
            </w:pPr>
          </w:p>
          <w:p w:rsidR="00130AD1" w:rsidRDefault="00A96924" w:rsidP="00861B8B">
            <w:pPr>
              <w:pStyle w:val="PlainText"/>
              <w:rPr>
                <w:rFonts w:ascii="Courier New" w:hAnsi="Courier New" w:cs="Courier New"/>
                <w:b/>
                <w:sz w:val="20"/>
                <w:szCs w:val="20"/>
              </w:rPr>
            </w:pPr>
            <w:r>
              <w:rPr>
                <w:rFonts w:ascii="Courier New" w:hAnsi="Courier New" w:cs="Courier New"/>
                <w:b/>
                <w:sz w:val="20"/>
                <w:szCs w:val="20"/>
              </w:rPr>
              <w:t>2-15-2017</w:t>
            </w:r>
          </w:p>
        </w:tc>
        <w:tc>
          <w:tcPr>
            <w:tcW w:w="1620" w:type="dxa"/>
          </w:tcPr>
          <w:p w:rsidR="00130AD1" w:rsidRDefault="00130AD1" w:rsidP="00BB38C5">
            <w:pPr>
              <w:pStyle w:val="PlainText"/>
              <w:rPr>
                <w:rFonts w:ascii="Courier New" w:hAnsi="Courier New" w:cs="Courier New"/>
                <w:b/>
                <w:sz w:val="20"/>
                <w:szCs w:val="20"/>
              </w:rPr>
            </w:pPr>
          </w:p>
          <w:p w:rsidR="00A96924" w:rsidRDefault="00A96924" w:rsidP="00BB38C5">
            <w:pPr>
              <w:pStyle w:val="PlainText"/>
              <w:rPr>
                <w:rFonts w:ascii="Courier New" w:hAnsi="Courier New" w:cs="Courier New"/>
                <w:b/>
                <w:sz w:val="20"/>
                <w:szCs w:val="20"/>
              </w:rPr>
            </w:pPr>
            <w:r>
              <w:rPr>
                <w:rFonts w:ascii="Courier New" w:hAnsi="Courier New" w:cs="Courier New"/>
                <w:b/>
                <w:sz w:val="20"/>
                <w:szCs w:val="20"/>
              </w:rPr>
              <w:t>16-CV-01346</w:t>
            </w:r>
          </w:p>
        </w:tc>
        <w:tc>
          <w:tcPr>
            <w:tcW w:w="1800" w:type="dxa"/>
          </w:tcPr>
          <w:p w:rsidR="00130AD1" w:rsidRDefault="00130AD1" w:rsidP="00861B8B">
            <w:pPr>
              <w:pStyle w:val="PlainText"/>
              <w:rPr>
                <w:rFonts w:ascii="Courier New" w:hAnsi="Courier New" w:cs="Courier New"/>
                <w:b/>
                <w:sz w:val="20"/>
                <w:szCs w:val="20"/>
              </w:rPr>
            </w:pPr>
          </w:p>
          <w:p w:rsidR="00A96924" w:rsidRDefault="00A96924" w:rsidP="00861B8B">
            <w:pPr>
              <w:pStyle w:val="PlainText"/>
              <w:rPr>
                <w:rFonts w:ascii="Courier New" w:hAnsi="Courier New" w:cs="Courier New"/>
                <w:b/>
                <w:sz w:val="20"/>
                <w:szCs w:val="20"/>
              </w:rPr>
            </w:pPr>
            <w:r>
              <w:rPr>
                <w:rFonts w:ascii="Courier New" w:hAnsi="Courier New" w:cs="Courier New"/>
                <w:b/>
                <w:sz w:val="20"/>
                <w:szCs w:val="20"/>
              </w:rPr>
              <w:t>(C.D. Cal.)</w:t>
            </w:r>
          </w:p>
        </w:tc>
        <w:tc>
          <w:tcPr>
            <w:tcW w:w="5940" w:type="dxa"/>
          </w:tcPr>
          <w:p w:rsidR="00130AD1" w:rsidRDefault="00130AD1" w:rsidP="001A7BC8">
            <w:pPr>
              <w:pStyle w:val="PlainText"/>
              <w:jc w:val="left"/>
              <w:rPr>
                <w:rFonts w:ascii="Courier New" w:hAnsi="Courier New" w:cs="Courier New"/>
                <w:b/>
                <w:sz w:val="20"/>
                <w:szCs w:val="20"/>
              </w:rPr>
            </w:pPr>
          </w:p>
          <w:p w:rsidR="00A96924" w:rsidRDefault="0095753F" w:rsidP="001A7BC8">
            <w:pPr>
              <w:pStyle w:val="PlainText"/>
              <w:jc w:val="left"/>
              <w:rPr>
                <w:rFonts w:ascii="Courier New" w:hAnsi="Courier New" w:cs="Courier New"/>
                <w:b/>
                <w:sz w:val="20"/>
                <w:szCs w:val="20"/>
              </w:rPr>
            </w:pPr>
            <w:proofErr w:type="spellStart"/>
            <w:r>
              <w:rPr>
                <w:rFonts w:ascii="Courier New" w:hAnsi="Courier New" w:cs="Courier New"/>
                <w:b/>
                <w:sz w:val="20"/>
                <w:szCs w:val="20"/>
              </w:rPr>
              <w:t>Birbrower</w:t>
            </w:r>
            <w:proofErr w:type="spellEnd"/>
            <w:r>
              <w:rPr>
                <w:rFonts w:ascii="Courier New" w:hAnsi="Courier New" w:cs="Courier New"/>
                <w:b/>
                <w:sz w:val="20"/>
                <w:szCs w:val="20"/>
              </w:rPr>
              <w:t xml:space="preserve"> v. Quorn Food</w:t>
            </w:r>
            <w:r w:rsidR="00A96924">
              <w:rPr>
                <w:rFonts w:ascii="Courier New" w:hAnsi="Courier New" w:cs="Courier New"/>
                <w:b/>
                <w:sz w:val="20"/>
                <w:szCs w:val="20"/>
              </w:rPr>
              <w:t>s, Inc.</w:t>
            </w:r>
          </w:p>
          <w:p w:rsidR="00A96924" w:rsidRDefault="00A96924" w:rsidP="00B61F7E">
            <w:pPr>
              <w:pStyle w:val="PlainText"/>
              <w:jc w:val="left"/>
              <w:rPr>
                <w:rFonts w:ascii="Courier New" w:hAnsi="Courier New" w:cs="Courier New"/>
                <w:sz w:val="20"/>
                <w:szCs w:val="20"/>
              </w:rPr>
            </w:pPr>
            <w:r w:rsidRPr="00A96924">
              <w:rPr>
                <w:rFonts w:ascii="Courier New" w:hAnsi="Courier New" w:cs="Courier New"/>
                <w:sz w:val="20"/>
                <w:szCs w:val="20"/>
              </w:rPr>
              <w:t>The lawsuit alleges that Quorn failed to adequately disclose that the “</w:t>
            </w:r>
            <w:proofErr w:type="spellStart"/>
            <w:r w:rsidRPr="00A96924">
              <w:rPr>
                <w:rFonts w:ascii="Courier New" w:hAnsi="Courier New" w:cs="Courier New"/>
                <w:sz w:val="20"/>
                <w:szCs w:val="20"/>
              </w:rPr>
              <w:t>Mycoprotein</w:t>
            </w:r>
            <w:proofErr w:type="spellEnd"/>
            <w:r w:rsidRPr="00A96924">
              <w:rPr>
                <w:rFonts w:ascii="Courier New" w:hAnsi="Courier New" w:cs="Courier New"/>
                <w:sz w:val="20"/>
                <w:szCs w:val="20"/>
              </w:rPr>
              <w:t>” used in its products is a mold (member of the fungi family</w:t>
            </w:r>
            <w:r w:rsidR="00972FF3">
              <w:rPr>
                <w:rFonts w:ascii="Courier New" w:hAnsi="Courier New" w:cs="Courier New"/>
                <w:sz w:val="20"/>
                <w:szCs w:val="20"/>
              </w:rPr>
              <w:t xml:space="preserve">). Plaintiff further </w:t>
            </w:r>
            <w:r w:rsidR="00173F4C">
              <w:rPr>
                <w:rFonts w:ascii="Courier New" w:hAnsi="Courier New" w:cs="Courier New"/>
                <w:sz w:val="20"/>
                <w:szCs w:val="20"/>
              </w:rPr>
              <w:t xml:space="preserve">alleges </w:t>
            </w:r>
            <w:r w:rsidR="00972FF3">
              <w:rPr>
                <w:rFonts w:ascii="Courier New" w:hAnsi="Courier New" w:cs="Courier New"/>
                <w:sz w:val="20"/>
                <w:szCs w:val="20"/>
              </w:rPr>
              <w:t>Quorn used labels that were false and misleading.</w:t>
            </w:r>
          </w:p>
          <w:p w:rsidR="00E337A3" w:rsidRPr="00A96924" w:rsidRDefault="00E337A3" w:rsidP="00B61F7E">
            <w:pPr>
              <w:pStyle w:val="PlainText"/>
              <w:jc w:val="left"/>
              <w:rPr>
                <w:rFonts w:ascii="Courier New" w:hAnsi="Courier New" w:cs="Courier New"/>
                <w:sz w:val="20"/>
                <w:szCs w:val="20"/>
              </w:rPr>
            </w:pPr>
          </w:p>
        </w:tc>
        <w:tc>
          <w:tcPr>
            <w:tcW w:w="1440" w:type="dxa"/>
          </w:tcPr>
          <w:p w:rsidR="00130AD1" w:rsidRDefault="00130AD1" w:rsidP="00F8194E">
            <w:pPr>
              <w:pStyle w:val="PlainText"/>
              <w:rPr>
                <w:rFonts w:ascii="Courier New" w:hAnsi="Courier New" w:cs="Courier New"/>
                <w:b/>
                <w:sz w:val="20"/>
                <w:szCs w:val="20"/>
              </w:rPr>
            </w:pPr>
          </w:p>
          <w:p w:rsidR="00A96924" w:rsidRDefault="00A96924" w:rsidP="00F8194E">
            <w:pPr>
              <w:pStyle w:val="PlainText"/>
              <w:rPr>
                <w:rFonts w:ascii="Courier New" w:hAnsi="Courier New" w:cs="Courier New"/>
                <w:b/>
                <w:sz w:val="20"/>
                <w:szCs w:val="20"/>
              </w:rPr>
            </w:pPr>
            <w:r>
              <w:rPr>
                <w:rFonts w:ascii="Courier New" w:hAnsi="Courier New" w:cs="Courier New"/>
                <w:b/>
                <w:sz w:val="20"/>
                <w:szCs w:val="20"/>
              </w:rPr>
              <w:t>9-1-2017</w:t>
            </w:r>
          </w:p>
        </w:tc>
        <w:tc>
          <w:tcPr>
            <w:tcW w:w="2771" w:type="dxa"/>
          </w:tcPr>
          <w:p w:rsidR="00130AD1" w:rsidRDefault="00130AD1" w:rsidP="00BC2D03">
            <w:pPr>
              <w:pStyle w:val="PlainText"/>
              <w:jc w:val="left"/>
              <w:rPr>
                <w:rFonts w:ascii="Courier New" w:hAnsi="Courier New" w:cs="Courier New"/>
                <w:b/>
                <w:sz w:val="20"/>
                <w:szCs w:val="20"/>
              </w:rPr>
            </w:pPr>
          </w:p>
          <w:p w:rsidR="00A96924" w:rsidRDefault="004525BA" w:rsidP="00BC2D03">
            <w:pPr>
              <w:pStyle w:val="PlainText"/>
              <w:jc w:val="left"/>
              <w:rPr>
                <w:rFonts w:ascii="Courier New" w:hAnsi="Courier New" w:cs="Courier New"/>
                <w:b/>
                <w:sz w:val="20"/>
                <w:szCs w:val="20"/>
              </w:rPr>
            </w:pPr>
            <w:r>
              <w:rPr>
                <w:rFonts w:ascii="Courier New" w:hAnsi="Courier New" w:cs="Courier New"/>
                <w:b/>
                <w:sz w:val="20"/>
                <w:szCs w:val="20"/>
              </w:rPr>
              <w:t>For more information visit</w:t>
            </w:r>
            <w:r w:rsidR="00A96924">
              <w:rPr>
                <w:rFonts w:ascii="Courier New" w:hAnsi="Courier New" w:cs="Courier New"/>
                <w:b/>
                <w:sz w:val="20"/>
                <w:szCs w:val="20"/>
              </w:rPr>
              <w:t>:</w:t>
            </w:r>
          </w:p>
          <w:p w:rsidR="00A96924" w:rsidRDefault="00A96924" w:rsidP="00BC2D03">
            <w:pPr>
              <w:pStyle w:val="PlainText"/>
              <w:jc w:val="left"/>
              <w:rPr>
                <w:rFonts w:ascii="Courier New" w:hAnsi="Courier New" w:cs="Courier New"/>
                <w:b/>
                <w:sz w:val="20"/>
                <w:szCs w:val="20"/>
              </w:rPr>
            </w:pPr>
          </w:p>
          <w:p w:rsidR="00A96924" w:rsidRPr="000758DB" w:rsidRDefault="00D36F9E" w:rsidP="00BC2D03">
            <w:pPr>
              <w:pStyle w:val="PlainText"/>
              <w:jc w:val="left"/>
              <w:rPr>
                <w:rFonts w:ascii="Courier New" w:hAnsi="Courier New" w:cs="Courier New"/>
                <w:b/>
                <w:sz w:val="16"/>
                <w:szCs w:val="16"/>
              </w:rPr>
            </w:pPr>
            <w:hyperlink r:id="rId14" w:history="1">
              <w:r w:rsidR="000758DB" w:rsidRPr="000758DB">
                <w:rPr>
                  <w:rStyle w:val="Hyperlink"/>
                  <w:rFonts w:ascii="Courier New" w:hAnsi="Courier New" w:cs="Courier New"/>
                  <w:b/>
                  <w:sz w:val="16"/>
                  <w:szCs w:val="16"/>
                </w:rPr>
                <w:t>http://www.quornfoodssettlement.com</w:t>
              </w:r>
            </w:hyperlink>
          </w:p>
          <w:p w:rsidR="000758DB" w:rsidRDefault="000758DB" w:rsidP="00BC2D03">
            <w:pPr>
              <w:pStyle w:val="PlainText"/>
              <w:jc w:val="left"/>
              <w:rPr>
                <w:rFonts w:ascii="Courier New" w:hAnsi="Courier New" w:cs="Courier New"/>
                <w:b/>
                <w:sz w:val="16"/>
                <w:szCs w:val="16"/>
              </w:rPr>
            </w:pPr>
          </w:p>
          <w:p w:rsidR="004525BA" w:rsidRDefault="004525BA" w:rsidP="00BC2D03">
            <w:pPr>
              <w:pStyle w:val="PlainText"/>
              <w:jc w:val="left"/>
              <w:rPr>
                <w:rFonts w:ascii="Courier New" w:hAnsi="Courier New" w:cs="Courier New"/>
                <w:b/>
                <w:sz w:val="20"/>
                <w:szCs w:val="20"/>
              </w:rPr>
            </w:pPr>
          </w:p>
        </w:tc>
      </w:tr>
      <w:tr w:rsidR="004525BA" w:rsidRPr="007167C0" w:rsidTr="005C6ADB">
        <w:tc>
          <w:tcPr>
            <w:tcW w:w="1353" w:type="dxa"/>
          </w:tcPr>
          <w:p w:rsidR="004525BA" w:rsidRDefault="004525BA" w:rsidP="00861B8B">
            <w:pPr>
              <w:pStyle w:val="PlainText"/>
              <w:rPr>
                <w:rFonts w:ascii="Courier New" w:hAnsi="Courier New" w:cs="Courier New"/>
                <w:b/>
                <w:sz w:val="20"/>
                <w:szCs w:val="20"/>
              </w:rPr>
            </w:pPr>
          </w:p>
          <w:p w:rsidR="004525BA" w:rsidRDefault="004525BA" w:rsidP="00861B8B">
            <w:pPr>
              <w:pStyle w:val="PlainText"/>
              <w:rPr>
                <w:rFonts w:ascii="Courier New" w:hAnsi="Courier New" w:cs="Courier New"/>
                <w:b/>
                <w:sz w:val="20"/>
                <w:szCs w:val="20"/>
              </w:rPr>
            </w:pPr>
            <w:r>
              <w:rPr>
                <w:rFonts w:ascii="Courier New" w:hAnsi="Courier New" w:cs="Courier New"/>
                <w:b/>
                <w:sz w:val="20"/>
                <w:szCs w:val="20"/>
              </w:rPr>
              <w:t>2-16-2017</w:t>
            </w:r>
          </w:p>
        </w:tc>
        <w:tc>
          <w:tcPr>
            <w:tcW w:w="1620" w:type="dxa"/>
          </w:tcPr>
          <w:p w:rsidR="004525BA" w:rsidRDefault="004525BA" w:rsidP="00BB38C5">
            <w:pPr>
              <w:pStyle w:val="PlainText"/>
              <w:rPr>
                <w:rFonts w:ascii="Courier New" w:hAnsi="Courier New" w:cs="Courier New"/>
                <w:b/>
                <w:sz w:val="20"/>
                <w:szCs w:val="20"/>
              </w:rPr>
            </w:pPr>
          </w:p>
          <w:p w:rsidR="004525BA" w:rsidRDefault="004525BA" w:rsidP="00BB38C5">
            <w:pPr>
              <w:pStyle w:val="PlainText"/>
              <w:rPr>
                <w:rFonts w:ascii="Courier New" w:hAnsi="Courier New" w:cs="Courier New"/>
                <w:b/>
                <w:sz w:val="20"/>
                <w:szCs w:val="20"/>
              </w:rPr>
            </w:pPr>
            <w:r>
              <w:rPr>
                <w:rFonts w:ascii="Courier New" w:hAnsi="Courier New" w:cs="Courier New"/>
                <w:b/>
                <w:sz w:val="20"/>
                <w:szCs w:val="20"/>
              </w:rPr>
              <w:t>15-CV-03194</w:t>
            </w:r>
          </w:p>
        </w:tc>
        <w:tc>
          <w:tcPr>
            <w:tcW w:w="1800" w:type="dxa"/>
          </w:tcPr>
          <w:p w:rsidR="004525BA" w:rsidRDefault="004525BA" w:rsidP="00861B8B">
            <w:pPr>
              <w:pStyle w:val="PlainText"/>
              <w:rPr>
                <w:rFonts w:ascii="Courier New" w:hAnsi="Courier New" w:cs="Courier New"/>
                <w:b/>
                <w:sz w:val="20"/>
                <w:szCs w:val="20"/>
              </w:rPr>
            </w:pPr>
          </w:p>
          <w:p w:rsidR="004525BA" w:rsidRDefault="004525BA" w:rsidP="00861B8B">
            <w:pPr>
              <w:pStyle w:val="PlainText"/>
              <w:rPr>
                <w:rFonts w:ascii="Courier New" w:hAnsi="Courier New" w:cs="Courier New"/>
                <w:b/>
                <w:sz w:val="20"/>
                <w:szCs w:val="20"/>
              </w:rPr>
            </w:pPr>
            <w:r>
              <w:rPr>
                <w:rFonts w:ascii="Courier New" w:hAnsi="Courier New" w:cs="Courier New"/>
                <w:b/>
                <w:sz w:val="20"/>
                <w:szCs w:val="20"/>
              </w:rPr>
              <w:t>(C.D. Cal.)</w:t>
            </w:r>
          </w:p>
        </w:tc>
        <w:tc>
          <w:tcPr>
            <w:tcW w:w="5940" w:type="dxa"/>
          </w:tcPr>
          <w:p w:rsidR="004525BA" w:rsidRDefault="004525BA" w:rsidP="001A7BC8">
            <w:pPr>
              <w:pStyle w:val="PlainText"/>
              <w:jc w:val="left"/>
              <w:rPr>
                <w:rFonts w:ascii="Courier New" w:hAnsi="Courier New" w:cs="Courier New"/>
                <w:b/>
                <w:sz w:val="20"/>
                <w:szCs w:val="20"/>
              </w:rPr>
            </w:pPr>
          </w:p>
          <w:p w:rsidR="004525BA" w:rsidRDefault="004525BA" w:rsidP="001A7BC8">
            <w:pPr>
              <w:pStyle w:val="PlainText"/>
              <w:jc w:val="left"/>
              <w:rPr>
                <w:rFonts w:ascii="Courier New" w:hAnsi="Courier New" w:cs="Courier New"/>
                <w:b/>
                <w:sz w:val="20"/>
                <w:szCs w:val="20"/>
              </w:rPr>
            </w:pPr>
            <w:r>
              <w:rPr>
                <w:rFonts w:ascii="Courier New" w:hAnsi="Courier New" w:cs="Courier New"/>
                <w:b/>
                <w:sz w:val="20"/>
                <w:szCs w:val="20"/>
              </w:rPr>
              <w:t>Jeffrey A. Thomas v. Dun &amp; Bradstreet Credibility Corp.</w:t>
            </w:r>
          </w:p>
          <w:p w:rsidR="00315254" w:rsidRPr="00B61F7E" w:rsidRDefault="00315254" w:rsidP="001A7BC8">
            <w:pPr>
              <w:pStyle w:val="PlainText"/>
              <w:jc w:val="left"/>
              <w:rPr>
                <w:rFonts w:ascii="Courier New" w:hAnsi="Courier New" w:cs="Courier New"/>
                <w:sz w:val="20"/>
                <w:szCs w:val="20"/>
              </w:rPr>
            </w:pPr>
            <w:r w:rsidRPr="00B61F7E">
              <w:rPr>
                <w:rFonts w:ascii="Courier New" w:hAnsi="Courier New" w:cs="Courier New"/>
                <w:sz w:val="20"/>
                <w:szCs w:val="20"/>
              </w:rPr>
              <w:t>For more information see CAFA Notice dated 9-</w:t>
            </w:r>
            <w:r w:rsidR="00E33233" w:rsidRPr="00B61F7E">
              <w:rPr>
                <w:rFonts w:ascii="Courier New" w:hAnsi="Courier New" w:cs="Courier New"/>
                <w:sz w:val="20"/>
                <w:szCs w:val="20"/>
              </w:rPr>
              <w:t>9-2016.</w:t>
            </w:r>
          </w:p>
          <w:p w:rsidR="00315254" w:rsidRDefault="00315254" w:rsidP="001A7BC8">
            <w:pPr>
              <w:pStyle w:val="PlainText"/>
              <w:jc w:val="left"/>
              <w:rPr>
                <w:rFonts w:ascii="Courier New" w:hAnsi="Courier New" w:cs="Courier New"/>
                <w:b/>
                <w:sz w:val="20"/>
                <w:szCs w:val="20"/>
              </w:rPr>
            </w:pPr>
          </w:p>
        </w:tc>
        <w:tc>
          <w:tcPr>
            <w:tcW w:w="1440" w:type="dxa"/>
          </w:tcPr>
          <w:p w:rsidR="004525BA" w:rsidRDefault="004525BA" w:rsidP="00F8194E">
            <w:pPr>
              <w:pStyle w:val="PlainText"/>
              <w:rPr>
                <w:rFonts w:ascii="Courier New" w:hAnsi="Courier New" w:cs="Courier New"/>
                <w:b/>
                <w:sz w:val="20"/>
                <w:szCs w:val="20"/>
              </w:rPr>
            </w:pPr>
          </w:p>
          <w:p w:rsidR="00315254" w:rsidRDefault="00D50CCE" w:rsidP="00F8194E">
            <w:pPr>
              <w:pStyle w:val="PlainText"/>
              <w:rPr>
                <w:rFonts w:ascii="Courier New" w:hAnsi="Courier New" w:cs="Courier New"/>
                <w:b/>
                <w:sz w:val="20"/>
                <w:szCs w:val="20"/>
              </w:rPr>
            </w:pPr>
            <w:r>
              <w:rPr>
                <w:rFonts w:ascii="Courier New" w:hAnsi="Courier New" w:cs="Courier New"/>
                <w:b/>
                <w:sz w:val="20"/>
                <w:szCs w:val="20"/>
              </w:rPr>
              <w:t>3-21-2017</w:t>
            </w:r>
          </w:p>
        </w:tc>
        <w:tc>
          <w:tcPr>
            <w:tcW w:w="2771" w:type="dxa"/>
          </w:tcPr>
          <w:p w:rsidR="004525BA" w:rsidRDefault="004525BA" w:rsidP="00BC2D03">
            <w:pPr>
              <w:pStyle w:val="PlainText"/>
              <w:jc w:val="left"/>
              <w:rPr>
                <w:rFonts w:ascii="Courier New" w:hAnsi="Courier New" w:cs="Courier New"/>
                <w:b/>
                <w:sz w:val="20"/>
                <w:szCs w:val="20"/>
              </w:rPr>
            </w:pPr>
          </w:p>
          <w:p w:rsidR="00E33233" w:rsidRDefault="00E33233" w:rsidP="00BC2D03">
            <w:pPr>
              <w:pStyle w:val="PlainText"/>
              <w:jc w:val="left"/>
              <w:rPr>
                <w:rFonts w:ascii="Courier New" w:hAnsi="Courier New" w:cs="Courier New"/>
                <w:b/>
                <w:sz w:val="20"/>
                <w:szCs w:val="20"/>
              </w:rPr>
            </w:pPr>
            <w:r>
              <w:rPr>
                <w:rFonts w:ascii="Courier New" w:hAnsi="Courier New" w:cs="Courier New"/>
                <w:b/>
                <w:sz w:val="20"/>
                <w:szCs w:val="20"/>
              </w:rPr>
              <w:t>For more information write or call:</w:t>
            </w:r>
          </w:p>
          <w:p w:rsidR="00E33233" w:rsidRDefault="00E33233" w:rsidP="00BC2D03">
            <w:pPr>
              <w:pStyle w:val="PlainText"/>
              <w:jc w:val="left"/>
              <w:rPr>
                <w:rFonts w:ascii="Courier New" w:hAnsi="Courier New" w:cs="Courier New"/>
                <w:b/>
                <w:sz w:val="20"/>
                <w:szCs w:val="20"/>
              </w:rPr>
            </w:pPr>
          </w:p>
          <w:p w:rsidR="00E33233" w:rsidRPr="00E33233" w:rsidRDefault="00E33233" w:rsidP="00E33233">
            <w:pPr>
              <w:pStyle w:val="PlainText"/>
              <w:jc w:val="left"/>
              <w:rPr>
                <w:rFonts w:ascii="Courier New" w:hAnsi="Courier New" w:cs="Courier New"/>
                <w:b/>
                <w:sz w:val="16"/>
                <w:szCs w:val="16"/>
              </w:rPr>
            </w:pPr>
            <w:proofErr w:type="spellStart"/>
            <w:r w:rsidRPr="00E33233">
              <w:rPr>
                <w:rFonts w:ascii="Courier New" w:hAnsi="Courier New" w:cs="Courier New"/>
                <w:b/>
                <w:sz w:val="16"/>
                <w:szCs w:val="16"/>
              </w:rPr>
              <w:t>Lieff</w:t>
            </w:r>
            <w:proofErr w:type="spellEnd"/>
            <w:r w:rsidRPr="00E33233">
              <w:rPr>
                <w:rFonts w:ascii="Courier New" w:hAnsi="Courier New" w:cs="Courier New"/>
                <w:b/>
                <w:sz w:val="16"/>
                <w:szCs w:val="16"/>
              </w:rPr>
              <w:t xml:space="preserve"> </w:t>
            </w:r>
            <w:proofErr w:type="spellStart"/>
            <w:r w:rsidRPr="00E33233">
              <w:rPr>
                <w:rFonts w:ascii="Courier New" w:hAnsi="Courier New" w:cs="Courier New"/>
                <w:b/>
                <w:sz w:val="16"/>
                <w:szCs w:val="16"/>
              </w:rPr>
              <w:t>Cabraser</w:t>
            </w:r>
            <w:proofErr w:type="spellEnd"/>
            <w:r w:rsidRPr="00E33233">
              <w:rPr>
                <w:rFonts w:ascii="Courier New" w:hAnsi="Courier New" w:cs="Courier New"/>
                <w:b/>
                <w:sz w:val="16"/>
                <w:szCs w:val="16"/>
              </w:rPr>
              <w:t xml:space="preserve"> </w:t>
            </w:r>
            <w:proofErr w:type="spellStart"/>
            <w:r w:rsidRPr="00E33233">
              <w:rPr>
                <w:rFonts w:ascii="Courier New" w:hAnsi="Courier New" w:cs="Courier New"/>
                <w:b/>
                <w:sz w:val="16"/>
                <w:szCs w:val="16"/>
              </w:rPr>
              <w:t>Heimann</w:t>
            </w:r>
            <w:proofErr w:type="spellEnd"/>
            <w:r w:rsidRPr="00E33233">
              <w:rPr>
                <w:rFonts w:ascii="Courier New" w:hAnsi="Courier New" w:cs="Courier New"/>
                <w:b/>
                <w:sz w:val="16"/>
                <w:szCs w:val="16"/>
              </w:rPr>
              <w:t xml:space="preserve"> &amp; </w:t>
            </w:r>
          </w:p>
          <w:p w:rsidR="00E33233" w:rsidRPr="00E33233" w:rsidRDefault="00E33233" w:rsidP="00E33233">
            <w:pPr>
              <w:pStyle w:val="PlainText"/>
              <w:jc w:val="left"/>
              <w:rPr>
                <w:rFonts w:ascii="Courier New" w:hAnsi="Courier New" w:cs="Courier New"/>
                <w:b/>
                <w:sz w:val="16"/>
                <w:szCs w:val="16"/>
              </w:rPr>
            </w:pPr>
            <w:r w:rsidRPr="00E33233">
              <w:rPr>
                <w:rFonts w:ascii="Courier New" w:hAnsi="Courier New" w:cs="Courier New"/>
                <w:b/>
                <w:sz w:val="16"/>
                <w:szCs w:val="16"/>
              </w:rPr>
              <w:t xml:space="preserve"> Bernstein, LLP </w:t>
            </w:r>
          </w:p>
          <w:p w:rsidR="00E33233" w:rsidRPr="00E33233" w:rsidRDefault="00E33233" w:rsidP="00E33233">
            <w:pPr>
              <w:pStyle w:val="PlainText"/>
              <w:jc w:val="left"/>
              <w:rPr>
                <w:rFonts w:ascii="Courier New" w:hAnsi="Courier New" w:cs="Courier New"/>
                <w:b/>
                <w:sz w:val="16"/>
                <w:szCs w:val="16"/>
              </w:rPr>
            </w:pPr>
            <w:r w:rsidRPr="00E33233">
              <w:rPr>
                <w:rFonts w:ascii="Courier New" w:hAnsi="Courier New" w:cs="Courier New"/>
                <w:b/>
                <w:sz w:val="16"/>
                <w:szCs w:val="16"/>
              </w:rPr>
              <w:t>275 Battery Street</w:t>
            </w:r>
          </w:p>
          <w:p w:rsidR="00E33233" w:rsidRPr="00E33233" w:rsidRDefault="00E33233" w:rsidP="00E33233">
            <w:pPr>
              <w:pStyle w:val="PlainText"/>
              <w:jc w:val="left"/>
              <w:rPr>
                <w:rFonts w:ascii="Courier New" w:hAnsi="Courier New" w:cs="Courier New"/>
                <w:b/>
                <w:sz w:val="16"/>
                <w:szCs w:val="16"/>
              </w:rPr>
            </w:pPr>
            <w:r w:rsidRPr="00E33233">
              <w:rPr>
                <w:rFonts w:ascii="Courier New" w:hAnsi="Courier New" w:cs="Courier New"/>
                <w:b/>
                <w:sz w:val="16"/>
                <w:szCs w:val="16"/>
              </w:rPr>
              <w:t xml:space="preserve">29th Floor </w:t>
            </w:r>
          </w:p>
          <w:p w:rsidR="00E33233" w:rsidRPr="00E33233" w:rsidRDefault="00E33233" w:rsidP="00E33233">
            <w:pPr>
              <w:pStyle w:val="PlainText"/>
              <w:jc w:val="left"/>
              <w:rPr>
                <w:rFonts w:ascii="Courier New" w:hAnsi="Courier New" w:cs="Courier New"/>
                <w:b/>
                <w:sz w:val="16"/>
                <w:szCs w:val="16"/>
              </w:rPr>
            </w:pPr>
            <w:r w:rsidRPr="00E33233">
              <w:rPr>
                <w:rFonts w:ascii="Courier New" w:hAnsi="Courier New" w:cs="Courier New"/>
                <w:b/>
                <w:sz w:val="16"/>
                <w:szCs w:val="16"/>
              </w:rPr>
              <w:t xml:space="preserve">San Francisco, CA 94111 </w:t>
            </w:r>
          </w:p>
          <w:p w:rsidR="00E33233" w:rsidRPr="00E33233" w:rsidRDefault="00E33233" w:rsidP="00E33233">
            <w:pPr>
              <w:pStyle w:val="PlainText"/>
              <w:jc w:val="left"/>
              <w:rPr>
                <w:rFonts w:ascii="Courier New" w:hAnsi="Courier New" w:cs="Courier New"/>
                <w:b/>
                <w:sz w:val="16"/>
                <w:szCs w:val="16"/>
              </w:rPr>
            </w:pPr>
            <w:r w:rsidRPr="00E33233">
              <w:rPr>
                <w:rFonts w:ascii="Courier New" w:hAnsi="Courier New" w:cs="Courier New"/>
                <w:b/>
                <w:sz w:val="16"/>
                <w:szCs w:val="16"/>
              </w:rPr>
              <w:t xml:space="preserve">      </w:t>
            </w:r>
          </w:p>
          <w:p w:rsidR="00E33233" w:rsidRDefault="00E33233" w:rsidP="00E33233">
            <w:pPr>
              <w:pStyle w:val="PlainText"/>
              <w:jc w:val="left"/>
              <w:rPr>
                <w:rFonts w:ascii="Courier New" w:hAnsi="Courier New" w:cs="Courier New"/>
                <w:b/>
                <w:sz w:val="16"/>
                <w:szCs w:val="16"/>
              </w:rPr>
            </w:pPr>
            <w:r w:rsidRPr="00E33233">
              <w:rPr>
                <w:rFonts w:ascii="Courier New" w:hAnsi="Courier New" w:cs="Courier New"/>
                <w:b/>
                <w:sz w:val="16"/>
                <w:szCs w:val="16"/>
              </w:rPr>
              <w:t>800 541-7358 (Ph.)</w:t>
            </w:r>
          </w:p>
          <w:p w:rsidR="00E33233" w:rsidRDefault="00E33233" w:rsidP="00E33233">
            <w:pPr>
              <w:pStyle w:val="PlainText"/>
              <w:jc w:val="left"/>
              <w:rPr>
                <w:rFonts w:ascii="Courier New" w:hAnsi="Courier New" w:cs="Courier New"/>
                <w:b/>
                <w:sz w:val="20"/>
                <w:szCs w:val="20"/>
              </w:rPr>
            </w:pPr>
          </w:p>
        </w:tc>
      </w:tr>
      <w:tr w:rsidR="00E33233" w:rsidRPr="007167C0" w:rsidTr="005C6ADB">
        <w:tc>
          <w:tcPr>
            <w:tcW w:w="1353" w:type="dxa"/>
          </w:tcPr>
          <w:p w:rsidR="00E33233" w:rsidRDefault="00E33233" w:rsidP="00861B8B">
            <w:pPr>
              <w:pStyle w:val="PlainText"/>
              <w:rPr>
                <w:rFonts w:ascii="Courier New" w:hAnsi="Courier New" w:cs="Courier New"/>
                <w:b/>
                <w:sz w:val="20"/>
                <w:szCs w:val="20"/>
              </w:rPr>
            </w:pPr>
          </w:p>
          <w:p w:rsidR="00E33233" w:rsidRDefault="006F5BA7" w:rsidP="00861B8B">
            <w:pPr>
              <w:pStyle w:val="PlainText"/>
              <w:rPr>
                <w:rFonts w:ascii="Courier New" w:hAnsi="Courier New" w:cs="Courier New"/>
                <w:b/>
                <w:sz w:val="20"/>
                <w:szCs w:val="20"/>
              </w:rPr>
            </w:pPr>
            <w:r>
              <w:rPr>
                <w:rFonts w:ascii="Courier New" w:hAnsi="Courier New" w:cs="Courier New"/>
                <w:b/>
                <w:sz w:val="20"/>
                <w:szCs w:val="20"/>
              </w:rPr>
              <w:t>2-16-2017</w:t>
            </w:r>
          </w:p>
        </w:tc>
        <w:tc>
          <w:tcPr>
            <w:tcW w:w="1620" w:type="dxa"/>
          </w:tcPr>
          <w:p w:rsidR="00E33233" w:rsidRDefault="00E33233" w:rsidP="00BB38C5">
            <w:pPr>
              <w:pStyle w:val="PlainText"/>
              <w:rPr>
                <w:rFonts w:ascii="Courier New" w:hAnsi="Courier New" w:cs="Courier New"/>
                <w:b/>
                <w:sz w:val="20"/>
                <w:szCs w:val="20"/>
              </w:rPr>
            </w:pPr>
          </w:p>
          <w:p w:rsidR="006F5BA7" w:rsidRDefault="006F5BA7" w:rsidP="00BB38C5">
            <w:pPr>
              <w:pStyle w:val="PlainText"/>
              <w:rPr>
                <w:rFonts w:ascii="Courier New" w:hAnsi="Courier New" w:cs="Courier New"/>
                <w:b/>
                <w:sz w:val="20"/>
                <w:szCs w:val="20"/>
              </w:rPr>
            </w:pPr>
            <w:r>
              <w:rPr>
                <w:rFonts w:ascii="Courier New" w:hAnsi="Courier New" w:cs="Courier New"/>
                <w:b/>
                <w:sz w:val="20"/>
                <w:szCs w:val="20"/>
              </w:rPr>
              <w:t>14-CV-81156</w:t>
            </w:r>
          </w:p>
        </w:tc>
        <w:tc>
          <w:tcPr>
            <w:tcW w:w="1800" w:type="dxa"/>
          </w:tcPr>
          <w:p w:rsidR="00E33233" w:rsidRDefault="00E33233" w:rsidP="00861B8B">
            <w:pPr>
              <w:pStyle w:val="PlainText"/>
              <w:rPr>
                <w:rFonts w:ascii="Courier New" w:hAnsi="Courier New" w:cs="Courier New"/>
                <w:b/>
                <w:sz w:val="20"/>
                <w:szCs w:val="20"/>
              </w:rPr>
            </w:pPr>
          </w:p>
          <w:p w:rsidR="006F5BA7" w:rsidRDefault="006F5BA7" w:rsidP="00861B8B">
            <w:pPr>
              <w:pStyle w:val="PlainText"/>
              <w:rPr>
                <w:rFonts w:ascii="Courier New" w:hAnsi="Courier New" w:cs="Courier New"/>
                <w:b/>
                <w:sz w:val="20"/>
                <w:szCs w:val="20"/>
              </w:rPr>
            </w:pPr>
            <w:r>
              <w:rPr>
                <w:rFonts w:ascii="Courier New" w:hAnsi="Courier New" w:cs="Courier New"/>
                <w:b/>
                <w:sz w:val="20"/>
                <w:szCs w:val="20"/>
              </w:rPr>
              <w:t>(S.D. Fla.)</w:t>
            </w:r>
          </w:p>
        </w:tc>
        <w:tc>
          <w:tcPr>
            <w:tcW w:w="5940" w:type="dxa"/>
          </w:tcPr>
          <w:p w:rsidR="00E33233" w:rsidRDefault="00E33233" w:rsidP="001A7BC8">
            <w:pPr>
              <w:pStyle w:val="PlainText"/>
              <w:jc w:val="left"/>
              <w:rPr>
                <w:rFonts w:ascii="Courier New" w:hAnsi="Courier New" w:cs="Courier New"/>
                <w:b/>
                <w:sz w:val="20"/>
                <w:szCs w:val="20"/>
              </w:rPr>
            </w:pPr>
          </w:p>
          <w:p w:rsidR="008E011F" w:rsidRDefault="006F5BA7" w:rsidP="001A7BC8">
            <w:pPr>
              <w:pStyle w:val="PlainText"/>
              <w:jc w:val="left"/>
              <w:rPr>
                <w:rFonts w:ascii="Courier New" w:hAnsi="Courier New" w:cs="Courier New"/>
                <w:b/>
                <w:sz w:val="20"/>
                <w:szCs w:val="20"/>
              </w:rPr>
            </w:pPr>
            <w:r>
              <w:rPr>
                <w:rFonts w:ascii="Courier New" w:hAnsi="Courier New" w:cs="Courier New"/>
                <w:b/>
                <w:sz w:val="20"/>
                <w:szCs w:val="20"/>
              </w:rPr>
              <w:t xml:space="preserve">In re: </w:t>
            </w:r>
            <w:proofErr w:type="spellStart"/>
            <w:r>
              <w:rPr>
                <w:rFonts w:ascii="Courier New" w:hAnsi="Courier New" w:cs="Courier New"/>
                <w:b/>
                <w:sz w:val="20"/>
                <w:szCs w:val="20"/>
              </w:rPr>
              <w:t>Altisource</w:t>
            </w:r>
            <w:proofErr w:type="spellEnd"/>
            <w:r>
              <w:rPr>
                <w:rFonts w:ascii="Courier New" w:hAnsi="Courier New" w:cs="Courier New"/>
                <w:b/>
                <w:sz w:val="20"/>
                <w:szCs w:val="20"/>
              </w:rPr>
              <w:t xml:space="preserve"> Portfolio Solutions, S.A. Securities Litigation</w:t>
            </w:r>
          </w:p>
          <w:p w:rsidR="00C44781" w:rsidRPr="00C44781" w:rsidRDefault="00C44781" w:rsidP="00C44781">
            <w:pPr>
              <w:pStyle w:val="PlainText"/>
              <w:jc w:val="left"/>
              <w:rPr>
                <w:rFonts w:ascii="Courier New" w:hAnsi="Courier New" w:cs="Courier New"/>
                <w:sz w:val="20"/>
                <w:szCs w:val="20"/>
              </w:rPr>
            </w:pPr>
            <w:r>
              <w:rPr>
                <w:rFonts w:ascii="Courier New" w:hAnsi="Courier New" w:cs="Courier New"/>
                <w:sz w:val="20"/>
                <w:szCs w:val="20"/>
              </w:rPr>
              <w:t>Plaintiffs allege</w:t>
            </w:r>
            <w:r w:rsidRPr="00C44781">
              <w:rPr>
                <w:rFonts w:ascii="Courier New" w:hAnsi="Courier New" w:cs="Courier New"/>
                <w:sz w:val="20"/>
                <w:szCs w:val="20"/>
              </w:rPr>
              <w:t xml:space="preserve"> that Defendants made</w:t>
            </w:r>
          </w:p>
          <w:p w:rsidR="006F5BA7" w:rsidRDefault="00C44781" w:rsidP="00C44781">
            <w:pPr>
              <w:pStyle w:val="PlainText"/>
              <w:jc w:val="left"/>
              <w:rPr>
                <w:rFonts w:ascii="Courier New" w:hAnsi="Courier New" w:cs="Courier New"/>
                <w:sz w:val="20"/>
                <w:szCs w:val="20"/>
              </w:rPr>
            </w:pPr>
            <w:r w:rsidRPr="00C44781">
              <w:rPr>
                <w:rFonts w:ascii="Courier New" w:hAnsi="Courier New" w:cs="Courier New"/>
                <w:sz w:val="20"/>
                <w:szCs w:val="20"/>
              </w:rPr>
              <w:t>materially false and misleading statements and omitted material information regarding the nature</w:t>
            </w:r>
            <w:r>
              <w:rPr>
                <w:rFonts w:ascii="Courier New" w:hAnsi="Courier New" w:cs="Courier New"/>
                <w:sz w:val="20"/>
                <w:szCs w:val="20"/>
              </w:rPr>
              <w:t xml:space="preserve"> </w:t>
            </w:r>
            <w:r w:rsidRPr="00C44781">
              <w:rPr>
                <w:rFonts w:ascii="Courier New" w:hAnsi="Courier New" w:cs="Courier New"/>
                <w:sz w:val="20"/>
                <w:szCs w:val="20"/>
              </w:rPr>
              <w:t xml:space="preserve">of the relationship and business </w:t>
            </w:r>
            <w:r w:rsidRPr="00C44781">
              <w:rPr>
                <w:rFonts w:ascii="Courier New" w:hAnsi="Courier New" w:cs="Courier New"/>
                <w:sz w:val="20"/>
                <w:szCs w:val="20"/>
              </w:rPr>
              <w:lastRenderedPageBreak/>
              <w:t xml:space="preserve">dealings between </w:t>
            </w:r>
            <w:proofErr w:type="spellStart"/>
            <w:r w:rsidRPr="00C44781">
              <w:rPr>
                <w:rFonts w:ascii="Courier New" w:hAnsi="Courier New" w:cs="Courier New"/>
                <w:sz w:val="20"/>
                <w:szCs w:val="20"/>
              </w:rPr>
              <w:t>Altisource</w:t>
            </w:r>
            <w:proofErr w:type="spellEnd"/>
            <w:r w:rsidRPr="00C44781">
              <w:rPr>
                <w:rFonts w:ascii="Courier New" w:hAnsi="Courier New" w:cs="Courier New"/>
                <w:sz w:val="20"/>
                <w:szCs w:val="20"/>
              </w:rPr>
              <w:t>, a provider of support and</w:t>
            </w:r>
            <w:r>
              <w:rPr>
                <w:rFonts w:ascii="Courier New" w:hAnsi="Courier New" w:cs="Courier New"/>
                <w:sz w:val="20"/>
                <w:szCs w:val="20"/>
              </w:rPr>
              <w:t xml:space="preserve"> </w:t>
            </w:r>
            <w:r w:rsidRPr="00C44781">
              <w:rPr>
                <w:rFonts w:ascii="Courier New" w:hAnsi="Courier New" w:cs="Courier New"/>
                <w:sz w:val="20"/>
                <w:szCs w:val="20"/>
              </w:rPr>
              <w:t xml:space="preserve">technology services for mortgage loan servicing, and </w:t>
            </w:r>
            <w:proofErr w:type="spellStart"/>
            <w:r w:rsidRPr="00C44781">
              <w:rPr>
                <w:rFonts w:ascii="Courier New" w:hAnsi="Courier New" w:cs="Courier New"/>
                <w:sz w:val="20"/>
                <w:szCs w:val="20"/>
              </w:rPr>
              <w:t>Ocwen</w:t>
            </w:r>
            <w:proofErr w:type="spellEnd"/>
            <w:r w:rsidRPr="00C44781">
              <w:rPr>
                <w:rFonts w:ascii="Courier New" w:hAnsi="Courier New" w:cs="Courier New"/>
                <w:sz w:val="20"/>
                <w:szCs w:val="20"/>
              </w:rPr>
              <w:t>, the largest nonbank mortgage</w:t>
            </w:r>
            <w:r>
              <w:rPr>
                <w:rFonts w:ascii="Courier New" w:hAnsi="Courier New" w:cs="Courier New"/>
                <w:sz w:val="20"/>
                <w:szCs w:val="20"/>
              </w:rPr>
              <w:t xml:space="preserve"> </w:t>
            </w:r>
            <w:r w:rsidRPr="00C44781">
              <w:rPr>
                <w:rFonts w:ascii="Courier New" w:hAnsi="Courier New" w:cs="Courier New"/>
                <w:sz w:val="20"/>
                <w:szCs w:val="20"/>
              </w:rPr>
              <w:t xml:space="preserve">servicer in the country and </w:t>
            </w:r>
            <w:proofErr w:type="spellStart"/>
            <w:r w:rsidRPr="00C44781">
              <w:rPr>
                <w:rFonts w:ascii="Courier New" w:hAnsi="Courier New" w:cs="Courier New"/>
                <w:sz w:val="20"/>
                <w:szCs w:val="20"/>
              </w:rPr>
              <w:t>Altisource’s</w:t>
            </w:r>
            <w:proofErr w:type="spellEnd"/>
            <w:r w:rsidRPr="00C44781">
              <w:rPr>
                <w:rFonts w:ascii="Courier New" w:hAnsi="Courier New" w:cs="Courier New"/>
                <w:sz w:val="20"/>
                <w:szCs w:val="20"/>
              </w:rPr>
              <w:t xml:space="preserve"> former parent. Specifically, the Amended Complaint</w:t>
            </w:r>
            <w:r>
              <w:rPr>
                <w:rFonts w:ascii="Courier New" w:hAnsi="Courier New" w:cs="Courier New"/>
                <w:sz w:val="20"/>
                <w:szCs w:val="20"/>
              </w:rPr>
              <w:t xml:space="preserve"> </w:t>
            </w:r>
            <w:r w:rsidRPr="00C44781">
              <w:rPr>
                <w:rFonts w:ascii="Courier New" w:hAnsi="Courier New" w:cs="Courier New"/>
                <w:sz w:val="20"/>
                <w:szCs w:val="20"/>
              </w:rPr>
              <w:t>allege</w:t>
            </w:r>
            <w:r w:rsidR="003B5EDD">
              <w:rPr>
                <w:rFonts w:ascii="Courier New" w:hAnsi="Courier New" w:cs="Courier New"/>
                <w:sz w:val="20"/>
                <w:szCs w:val="20"/>
              </w:rPr>
              <w:t>s</w:t>
            </w:r>
            <w:r w:rsidRPr="00C44781">
              <w:rPr>
                <w:rFonts w:ascii="Courier New" w:hAnsi="Courier New" w:cs="Courier New"/>
                <w:sz w:val="20"/>
                <w:szCs w:val="20"/>
              </w:rPr>
              <w:t xml:space="preserve"> that </w:t>
            </w:r>
            <w:proofErr w:type="spellStart"/>
            <w:r w:rsidRPr="00C44781">
              <w:rPr>
                <w:rFonts w:ascii="Courier New" w:hAnsi="Courier New" w:cs="Courier New"/>
                <w:sz w:val="20"/>
                <w:szCs w:val="20"/>
              </w:rPr>
              <w:t>Altisource</w:t>
            </w:r>
            <w:proofErr w:type="spellEnd"/>
            <w:r w:rsidRPr="00C44781">
              <w:rPr>
                <w:rFonts w:ascii="Courier New" w:hAnsi="Courier New" w:cs="Courier New"/>
                <w:sz w:val="20"/>
                <w:szCs w:val="20"/>
              </w:rPr>
              <w:t xml:space="preserve"> and </w:t>
            </w:r>
            <w:proofErr w:type="spellStart"/>
            <w:r w:rsidRPr="00C44781">
              <w:rPr>
                <w:rFonts w:ascii="Courier New" w:hAnsi="Courier New" w:cs="Courier New"/>
                <w:sz w:val="20"/>
                <w:szCs w:val="20"/>
              </w:rPr>
              <w:t>Ocwen</w:t>
            </w:r>
            <w:proofErr w:type="spellEnd"/>
            <w:r w:rsidRPr="00C44781">
              <w:rPr>
                <w:rFonts w:ascii="Courier New" w:hAnsi="Courier New" w:cs="Courier New"/>
                <w:sz w:val="20"/>
                <w:szCs w:val="20"/>
              </w:rPr>
              <w:t xml:space="preserve"> engaged in purported conflicted</w:t>
            </w:r>
            <w:r>
              <w:rPr>
                <w:rFonts w:ascii="Courier New" w:hAnsi="Courier New" w:cs="Courier New"/>
                <w:sz w:val="20"/>
                <w:szCs w:val="20"/>
              </w:rPr>
              <w:t xml:space="preserve"> </w:t>
            </w:r>
            <w:r w:rsidRPr="00C44781">
              <w:rPr>
                <w:rFonts w:ascii="Courier New" w:hAnsi="Courier New" w:cs="Courier New"/>
                <w:sz w:val="20"/>
                <w:szCs w:val="20"/>
              </w:rPr>
              <w:t xml:space="preserve">transactions that were supposedly approved by Defendant </w:t>
            </w:r>
            <w:proofErr w:type="spellStart"/>
            <w:r w:rsidRPr="00C44781">
              <w:rPr>
                <w:rFonts w:ascii="Courier New" w:hAnsi="Courier New" w:cs="Courier New"/>
                <w:sz w:val="20"/>
                <w:szCs w:val="20"/>
              </w:rPr>
              <w:t>Erbey</w:t>
            </w:r>
            <w:proofErr w:type="spellEnd"/>
            <w:r w:rsidRPr="00C44781">
              <w:rPr>
                <w:rFonts w:ascii="Courier New" w:hAnsi="Courier New" w:cs="Courier New"/>
                <w:sz w:val="20"/>
                <w:szCs w:val="20"/>
              </w:rPr>
              <w:t xml:space="preserve"> – who was the board chairman</w:t>
            </w:r>
            <w:r>
              <w:rPr>
                <w:rFonts w:ascii="Courier New" w:hAnsi="Courier New" w:cs="Courier New"/>
                <w:sz w:val="20"/>
                <w:szCs w:val="20"/>
              </w:rPr>
              <w:t xml:space="preserve"> </w:t>
            </w:r>
            <w:r w:rsidRPr="00C44781">
              <w:rPr>
                <w:rFonts w:ascii="Courier New" w:hAnsi="Courier New" w:cs="Courier New"/>
                <w:sz w:val="20"/>
                <w:szCs w:val="20"/>
              </w:rPr>
              <w:t>of and had a significant ownership interest in both companies – in violation of Defendants’</w:t>
            </w:r>
            <w:r>
              <w:rPr>
                <w:rFonts w:ascii="Courier New" w:hAnsi="Courier New" w:cs="Courier New"/>
                <w:sz w:val="20"/>
                <w:szCs w:val="20"/>
              </w:rPr>
              <w:t xml:space="preserve"> </w:t>
            </w:r>
            <w:r w:rsidRPr="00C44781">
              <w:rPr>
                <w:rFonts w:ascii="Courier New" w:hAnsi="Courier New" w:cs="Courier New"/>
                <w:sz w:val="20"/>
                <w:szCs w:val="20"/>
              </w:rPr>
              <w:t xml:space="preserve">representations that </w:t>
            </w:r>
            <w:proofErr w:type="spellStart"/>
            <w:r w:rsidRPr="00C44781">
              <w:rPr>
                <w:rFonts w:ascii="Courier New" w:hAnsi="Courier New" w:cs="Courier New"/>
                <w:sz w:val="20"/>
                <w:szCs w:val="20"/>
              </w:rPr>
              <w:t>Erbey</w:t>
            </w:r>
            <w:proofErr w:type="spellEnd"/>
            <w:r w:rsidRPr="00C44781">
              <w:rPr>
                <w:rFonts w:ascii="Courier New" w:hAnsi="Courier New" w:cs="Courier New"/>
                <w:sz w:val="20"/>
                <w:szCs w:val="20"/>
              </w:rPr>
              <w:t xml:space="preserve"> recused himself from negotiations and approvals of transactions</w:t>
            </w:r>
            <w:r>
              <w:rPr>
                <w:rFonts w:ascii="Courier New" w:hAnsi="Courier New" w:cs="Courier New"/>
                <w:sz w:val="20"/>
                <w:szCs w:val="20"/>
              </w:rPr>
              <w:t xml:space="preserve"> </w:t>
            </w:r>
            <w:r w:rsidRPr="00C44781">
              <w:rPr>
                <w:rFonts w:ascii="Courier New" w:hAnsi="Courier New" w:cs="Courier New"/>
                <w:sz w:val="20"/>
                <w:szCs w:val="20"/>
              </w:rPr>
              <w:t xml:space="preserve">between </w:t>
            </w:r>
            <w:proofErr w:type="spellStart"/>
            <w:r w:rsidRPr="00C44781">
              <w:rPr>
                <w:rFonts w:ascii="Courier New" w:hAnsi="Courier New" w:cs="Courier New"/>
                <w:sz w:val="20"/>
                <w:szCs w:val="20"/>
              </w:rPr>
              <w:t>Altisource</w:t>
            </w:r>
            <w:proofErr w:type="spellEnd"/>
            <w:r w:rsidRPr="00C44781">
              <w:rPr>
                <w:rFonts w:ascii="Courier New" w:hAnsi="Courier New" w:cs="Courier New"/>
                <w:sz w:val="20"/>
                <w:szCs w:val="20"/>
              </w:rPr>
              <w:t xml:space="preserve"> and </w:t>
            </w:r>
            <w:proofErr w:type="spellStart"/>
            <w:r w:rsidRPr="00C44781">
              <w:rPr>
                <w:rFonts w:ascii="Courier New" w:hAnsi="Courier New" w:cs="Courier New"/>
                <w:sz w:val="20"/>
                <w:szCs w:val="20"/>
              </w:rPr>
              <w:t>Ocwen</w:t>
            </w:r>
            <w:proofErr w:type="spellEnd"/>
            <w:r w:rsidRPr="00C44781">
              <w:rPr>
                <w:rFonts w:ascii="Courier New" w:hAnsi="Courier New" w:cs="Courier New"/>
                <w:sz w:val="20"/>
                <w:szCs w:val="20"/>
              </w:rPr>
              <w:t>. The Amended Complaint also contained allegations concerning</w:t>
            </w:r>
            <w:r>
              <w:rPr>
                <w:rFonts w:ascii="Courier New" w:hAnsi="Courier New" w:cs="Courier New"/>
                <w:sz w:val="20"/>
                <w:szCs w:val="20"/>
              </w:rPr>
              <w:t xml:space="preserve"> </w:t>
            </w:r>
            <w:r w:rsidRPr="00C44781">
              <w:rPr>
                <w:rFonts w:ascii="Courier New" w:hAnsi="Courier New" w:cs="Courier New"/>
                <w:sz w:val="20"/>
                <w:szCs w:val="20"/>
              </w:rPr>
              <w:t xml:space="preserve">the effectiveness of </w:t>
            </w:r>
            <w:proofErr w:type="spellStart"/>
            <w:r w:rsidRPr="00C44781">
              <w:rPr>
                <w:rFonts w:ascii="Courier New" w:hAnsi="Courier New" w:cs="Courier New"/>
                <w:sz w:val="20"/>
                <w:szCs w:val="20"/>
              </w:rPr>
              <w:t>Altisource’s</w:t>
            </w:r>
            <w:proofErr w:type="spellEnd"/>
            <w:r w:rsidRPr="00C44781">
              <w:rPr>
                <w:rFonts w:ascii="Courier New" w:hAnsi="Courier New" w:cs="Courier New"/>
                <w:sz w:val="20"/>
                <w:szCs w:val="20"/>
              </w:rPr>
              <w:t xml:space="preserve"> mortgage servicing technology platform, the separation of</w:t>
            </w:r>
            <w:r>
              <w:rPr>
                <w:rFonts w:ascii="Courier New" w:hAnsi="Courier New" w:cs="Courier New"/>
                <w:sz w:val="20"/>
                <w:szCs w:val="20"/>
              </w:rPr>
              <w:t xml:space="preserve"> </w:t>
            </w:r>
            <w:proofErr w:type="spellStart"/>
            <w:r w:rsidRPr="00C44781">
              <w:rPr>
                <w:rFonts w:ascii="Courier New" w:hAnsi="Courier New" w:cs="Courier New"/>
                <w:sz w:val="20"/>
                <w:szCs w:val="20"/>
              </w:rPr>
              <w:t>Altisource’s</w:t>
            </w:r>
            <w:proofErr w:type="spellEnd"/>
            <w:r w:rsidRPr="00C44781">
              <w:rPr>
                <w:rFonts w:ascii="Courier New" w:hAnsi="Courier New" w:cs="Courier New"/>
                <w:sz w:val="20"/>
                <w:szCs w:val="20"/>
              </w:rPr>
              <w:t xml:space="preserve"> and </w:t>
            </w:r>
            <w:proofErr w:type="spellStart"/>
            <w:r w:rsidRPr="00C44781">
              <w:rPr>
                <w:rFonts w:ascii="Courier New" w:hAnsi="Courier New" w:cs="Courier New"/>
                <w:sz w:val="20"/>
                <w:szCs w:val="20"/>
              </w:rPr>
              <w:t>Ocwen’s</w:t>
            </w:r>
            <w:proofErr w:type="spellEnd"/>
            <w:r w:rsidRPr="00C44781">
              <w:rPr>
                <w:rFonts w:ascii="Courier New" w:hAnsi="Courier New" w:cs="Courier New"/>
                <w:sz w:val="20"/>
                <w:szCs w:val="20"/>
              </w:rPr>
              <w:t xml:space="preserve"> respective management teams, and the rates at which </w:t>
            </w:r>
            <w:proofErr w:type="spellStart"/>
            <w:r w:rsidRPr="00C44781">
              <w:rPr>
                <w:rFonts w:ascii="Courier New" w:hAnsi="Courier New" w:cs="Courier New"/>
                <w:sz w:val="20"/>
                <w:szCs w:val="20"/>
              </w:rPr>
              <w:t>Altisource</w:t>
            </w:r>
            <w:proofErr w:type="spellEnd"/>
            <w:r>
              <w:rPr>
                <w:rFonts w:ascii="Courier New" w:hAnsi="Courier New" w:cs="Courier New"/>
                <w:sz w:val="20"/>
                <w:szCs w:val="20"/>
              </w:rPr>
              <w:t xml:space="preserve"> </w:t>
            </w:r>
            <w:r w:rsidRPr="00C44781">
              <w:rPr>
                <w:rFonts w:ascii="Courier New" w:hAnsi="Courier New" w:cs="Courier New"/>
                <w:sz w:val="20"/>
                <w:szCs w:val="20"/>
              </w:rPr>
              <w:t xml:space="preserve">provided certain services to or on behalf of </w:t>
            </w:r>
            <w:proofErr w:type="spellStart"/>
            <w:r w:rsidRPr="00C44781">
              <w:rPr>
                <w:rFonts w:ascii="Courier New" w:hAnsi="Courier New" w:cs="Courier New"/>
                <w:sz w:val="20"/>
                <w:szCs w:val="20"/>
              </w:rPr>
              <w:t>Ocwen</w:t>
            </w:r>
            <w:proofErr w:type="spellEnd"/>
            <w:r w:rsidRPr="00C44781">
              <w:rPr>
                <w:rFonts w:ascii="Courier New" w:hAnsi="Courier New" w:cs="Courier New"/>
                <w:sz w:val="20"/>
                <w:szCs w:val="20"/>
              </w:rPr>
              <w:t>. The Amended Complaint further alleged that</w:t>
            </w:r>
            <w:r>
              <w:rPr>
                <w:rFonts w:ascii="Courier New" w:hAnsi="Courier New" w:cs="Courier New"/>
                <w:sz w:val="20"/>
                <w:szCs w:val="20"/>
              </w:rPr>
              <w:t xml:space="preserve"> </w:t>
            </w:r>
            <w:r w:rsidRPr="00C44781">
              <w:rPr>
                <w:rFonts w:ascii="Courier New" w:hAnsi="Courier New" w:cs="Courier New"/>
                <w:sz w:val="20"/>
                <w:szCs w:val="20"/>
              </w:rPr>
              <w:t xml:space="preserve">the price of </w:t>
            </w:r>
            <w:proofErr w:type="spellStart"/>
            <w:r w:rsidRPr="00C44781">
              <w:rPr>
                <w:rFonts w:ascii="Courier New" w:hAnsi="Courier New" w:cs="Courier New"/>
                <w:sz w:val="20"/>
                <w:szCs w:val="20"/>
              </w:rPr>
              <w:t>Altisource</w:t>
            </w:r>
            <w:proofErr w:type="spellEnd"/>
            <w:r w:rsidRPr="00C44781">
              <w:rPr>
                <w:rFonts w:ascii="Courier New" w:hAnsi="Courier New" w:cs="Courier New"/>
                <w:sz w:val="20"/>
                <w:szCs w:val="20"/>
              </w:rPr>
              <w:t xml:space="preserve"> common stock was artificially inflated as a result of Defendants’ allegedly</w:t>
            </w:r>
            <w:r>
              <w:rPr>
                <w:rFonts w:ascii="Courier New" w:hAnsi="Courier New" w:cs="Courier New"/>
                <w:sz w:val="20"/>
                <w:szCs w:val="20"/>
              </w:rPr>
              <w:t xml:space="preserve"> </w:t>
            </w:r>
            <w:r w:rsidRPr="00C44781">
              <w:rPr>
                <w:rFonts w:ascii="Courier New" w:hAnsi="Courier New" w:cs="Courier New"/>
                <w:sz w:val="20"/>
                <w:szCs w:val="20"/>
              </w:rPr>
              <w:t>false and misleading statements and omissions, and that the price declined when the truth was</w:t>
            </w:r>
            <w:r>
              <w:rPr>
                <w:rFonts w:ascii="Courier New" w:hAnsi="Courier New" w:cs="Courier New"/>
                <w:sz w:val="20"/>
                <w:szCs w:val="20"/>
              </w:rPr>
              <w:t xml:space="preserve"> </w:t>
            </w:r>
            <w:r w:rsidRPr="00C44781">
              <w:rPr>
                <w:rFonts w:ascii="Courier New" w:hAnsi="Courier New" w:cs="Courier New"/>
                <w:sz w:val="20"/>
                <w:szCs w:val="20"/>
              </w:rPr>
              <w:t>revealed.</w:t>
            </w:r>
          </w:p>
          <w:p w:rsidR="00C44781" w:rsidRPr="006F5BA7" w:rsidRDefault="00C44781" w:rsidP="00C44781">
            <w:pPr>
              <w:pStyle w:val="PlainText"/>
              <w:jc w:val="left"/>
              <w:rPr>
                <w:rFonts w:ascii="Courier New" w:hAnsi="Courier New" w:cs="Courier New"/>
                <w:sz w:val="20"/>
                <w:szCs w:val="20"/>
              </w:rPr>
            </w:pPr>
          </w:p>
        </w:tc>
        <w:tc>
          <w:tcPr>
            <w:tcW w:w="1440" w:type="dxa"/>
          </w:tcPr>
          <w:p w:rsidR="00E33233" w:rsidRDefault="00E33233" w:rsidP="00F8194E">
            <w:pPr>
              <w:pStyle w:val="PlainText"/>
              <w:rPr>
                <w:rFonts w:ascii="Courier New" w:hAnsi="Courier New" w:cs="Courier New"/>
                <w:b/>
                <w:sz w:val="20"/>
                <w:szCs w:val="20"/>
              </w:rPr>
            </w:pPr>
          </w:p>
          <w:p w:rsidR="006F5BA7" w:rsidRDefault="006F5BA7" w:rsidP="00F8194E">
            <w:pPr>
              <w:pStyle w:val="PlainText"/>
              <w:rPr>
                <w:rFonts w:ascii="Courier New" w:hAnsi="Courier New" w:cs="Courier New"/>
                <w:b/>
                <w:sz w:val="20"/>
                <w:szCs w:val="20"/>
              </w:rPr>
            </w:pPr>
            <w:r>
              <w:rPr>
                <w:rFonts w:ascii="Courier New" w:hAnsi="Courier New" w:cs="Courier New"/>
                <w:b/>
                <w:sz w:val="20"/>
                <w:szCs w:val="20"/>
              </w:rPr>
              <w:t>5-30-2017</w:t>
            </w:r>
          </w:p>
        </w:tc>
        <w:tc>
          <w:tcPr>
            <w:tcW w:w="2771" w:type="dxa"/>
          </w:tcPr>
          <w:p w:rsidR="00E33233" w:rsidRDefault="00E33233" w:rsidP="00BC2D03">
            <w:pPr>
              <w:pStyle w:val="PlainText"/>
              <w:jc w:val="left"/>
              <w:rPr>
                <w:rFonts w:ascii="Courier New" w:hAnsi="Courier New" w:cs="Courier New"/>
                <w:b/>
                <w:sz w:val="20"/>
                <w:szCs w:val="20"/>
              </w:rPr>
            </w:pPr>
          </w:p>
          <w:p w:rsidR="006F5BA7" w:rsidRDefault="006F5BA7" w:rsidP="00BC2D03">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6F5BA7" w:rsidRDefault="006F5BA7" w:rsidP="00BC2D03">
            <w:pPr>
              <w:pStyle w:val="PlainText"/>
              <w:jc w:val="left"/>
              <w:rPr>
                <w:rFonts w:ascii="Courier New" w:hAnsi="Courier New" w:cs="Courier New"/>
                <w:b/>
                <w:sz w:val="20"/>
                <w:szCs w:val="20"/>
              </w:rPr>
            </w:pPr>
          </w:p>
          <w:p w:rsidR="006F5BA7" w:rsidRDefault="006F5BA7" w:rsidP="006F5BA7">
            <w:pPr>
              <w:pStyle w:val="PlainText"/>
              <w:jc w:val="left"/>
              <w:rPr>
                <w:rFonts w:ascii="Courier New" w:hAnsi="Courier New" w:cs="Courier New"/>
                <w:b/>
                <w:sz w:val="16"/>
                <w:szCs w:val="16"/>
              </w:rPr>
            </w:pPr>
            <w:r w:rsidRPr="006F5BA7">
              <w:rPr>
                <w:rFonts w:ascii="Courier New" w:hAnsi="Courier New" w:cs="Courier New"/>
                <w:b/>
                <w:sz w:val="16"/>
                <w:szCs w:val="16"/>
              </w:rPr>
              <w:t xml:space="preserve">Bernstein </w:t>
            </w:r>
            <w:proofErr w:type="spellStart"/>
            <w:r w:rsidRPr="006F5BA7">
              <w:rPr>
                <w:rFonts w:ascii="Courier New" w:hAnsi="Courier New" w:cs="Courier New"/>
                <w:b/>
                <w:sz w:val="16"/>
                <w:szCs w:val="16"/>
              </w:rPr>
              <w:t>Litowitz</w:t>
            </w:r>
            <w:proofErr w:type="spellEnd"/>
          </w:p>
          <w:p w:rsidR="006F5BA7" w:rsidRPr="006F5BA7" w:rsidRDefault="006F5BA7" w:rsidP="006F5BA7">
            <w:pPr>
              <w:pStyle w:val="PlainText"/>
              <w:jc w:val="left"/>
              <w:rPr>
                <w:rFonts w:ascii="Courier New" w:hAnsi="Courier New" w:cs="Courier New"/>
                <w:b/>
                <w:sz w:val="16"/>
                <w:szCs w:val="16"/>
              </w:rPr>
            </w:pPr>
            <w:r w:rsidRPr="006F5BA7">
              <w:rPr>
                <w:rFonts w:ascii="Courier New" w:hAnsi="Courier New" w:cs="Courier New"/>
                <w:b/>
                <w:sz w:val="16"/>
                <w:szCs w:val="16"/>
              </w:rPr>
              <w:t xml:space="preserve"> Berger &amp;</w:t>
            </w:r>
            <w:r>
              <w:rPr>
                <w:rFonts w:ascii="Courier New" w:hAnsi="Courier New" w:cs="Courier New"/>
                <w:b/>
                <w:sz w:val="16"/>
                <w:szCs w:val="16"/>
              </w:rPr>
              <w:t xml:space="preserve"> </w:t>
            </w:r>
            <w:r w:rsidRPr="006F5BA7">
              <w:rPr>
                <w:rFonts w:ascii="Courier New" w:hAnsi="Courier New" w:cs="Courier New"/>
                <w:b/>
                <w:sz w:val="16"/>
                <w:szCs w:val="16"/>
              </w:rPr>
              <w:t>Grossmann LLP</w:t>
            </w:r>
          </w:p>
          <w:p w:rsidR="006F5BA7" w:rsidRPr="006F5BA7" w:rsidRDefault="006F5BA7" w:rsidP="006F5BA7">
            <w:pPr>
              <w:pStyle w:val="PlainText"/>
              <w:jc w:val="left"/>
              <w:rPr>
                <w:rFonts w:ascii="Courier New" w:hAnsi="Courier New" w:cs="Courier New"/>
                <w:b/>
                <w:sz w:val="16"/>
                <w:szCs w:val="16"/>
              </w:rPr>
            </w:pPr>
            <w:r w:rsidRPr="006F5BA7">
              <w:rPr>
                <w:rFonts w:ascii="Courier New" w:hAnsi="Courier New" w:cs="Courier New"/>
                <w:b/>
                <w:sz w:val="16"/>
                <w:szCs w:val="16"/>
              </w:rPr>
              <w:t>Hannah G. Ross, Esq.</w:t>
            </w:r>
          </w:p>
          <w:p w:rsidR="006F5BA7" w:rsidRDefault="006F5BA7" w:rsidP="006F5BA7">
            <w:pPr>
              <w:pStyle w:val="PlainText"/>
              <w:jc w:val="left"/>
              <w:rPr>
                <w:rFonts w:ascii="Courier New" w:hAnsi="Courier New" w:cs="Courier New"/>
                <w:b/>
                <w:sz w:val="16"/>
                <w:szCs w:val="16"/>
              </w:rPr>
            </w:pPr>
            <w:r w:rsidRPr="006F5BA7">
              <w:rPr>
                <w:rFonts w:ascii="Courier New" w:hAnsi="Courier New" w:cs="Courier New"/>
                <w:b/>
                <w:sz w:val="16"/>
                <w:szCs w:val="16"/>
              </w:rPr>
              <w:t>1251 Avenue of the</w:t>
            </w:r>
          </w:p>
          <w:p w:rsidR="006F5BA7" w:rsidRPr="006F5BA7" w:rsidRDefault="006F5BA7" w:rsidP="006F5BA7">
            <w:pPr>
              <w:pStyle w:val="PlainText"/>
              <w:jc w:val="left"/>
              <w:rPr>
                <w:rFonts w:ascii="Courier New" w:hAnsi="Courier New" w:cs="Courier New"/>
                <w:b/>
                <w:sz w:val="16"/>
                <w:szCs w:val="16"/>
              </w:rPr>
            </w:pPr>
            <w:r w:rsidRPr="006F5BA7">
              <w:rPr>
                <w:rFonts w:ascii="Courier New" w:hAnsi="Courier New" w:cs="Courier New"/>
                <w:b/>
                <w:sz w:val="16"/>
                <w:szCs w:val="16"/>
              </w:rPr>
              <w:lastRenderedPageBreak/>
              <w:t xml:space="preserve"> Americas,</w:t>
            </w:r>
          </w:p>
          <w:p w:rsidR="006F5BA7" w:rsidRPr="006F5BA7" w:rsidRDefault="006F5BA7" w:rsidP="006F5BA7">
            <w:pPr>
              <w:pStyle w:val="PlainText"/>
              <w:jc w:val="left"/>
              <w:rPr>
                <w:rFonts w:ascii="Courier New" w:hAnsi="Courier New" w:cs="Courier New"/>
                <w:b/>
                <w:sz w:val="16"/>
                <w:szCs w:val="16"/>
              </w:rPr>
            </w:pPr>
            <w:r w:rsidRPr="006F5BA7">
              <w:rPr>
                <w:rFonts w:ascii="Courier New" w:hAnsi="Courier New" w:cs="Courier New"/>
                <w:b/>
                <w:sz w:val="16"/>
                <w:szCs w:val="16"/>
              </w:rPr>
              <w:t>44th Floor</w:t>
            </w:r>
          </w:p>
          <w:p w:rsidR="006F5BA7" w:rsidRPr="006F5BA7" w:rsidRDefault="006F5BA7" w:rsidP="006F5BA7">
            <w:pPr>
              <w:pStyle w:val="PlainText"/>
              <w:jc w:val="left"/>
              <w:rPr>
                <w:rFonts w:ascii="Courier New" w:hAnsi="Courier New" w:cs="Courier New"/>
                <w:b/>
                <w:sz w:val="16"/>
                <w:szCs w:val="16"/>
              </w:rPr>
            </w:pPr>
            <w:r w:rsidRPr="006F5BA7">
              <w:rPr>
                <w:rFonts w:ascii="Courier New" w:hAnsi="Courier New" w:cs="Courier New"/>
                <w:b/>
                <w:sz w:val="16"/>
                <w:szCs w:val="16"/>
              </w:rPr>
              <w:t>New York, NY 10020</w:t>
            </w:r>
          </w:p>
          <w:p w:rsidR="006F5BA7" w:rsidRDefault="006F5BA7" w:rsidP="00BC2D03">
            <w:pPr>
              <w:pStyle w:val="PlainText"/>
              <w:jc w:val="left"/>
              <w:rPr>
                <w:rFonts w:ascii="Courier New" w:hAnsi="Courier New" w:cs="Courier New"/>
                <w:b/>
                <w:sz w:val="20"/>
                <w:szCs w:val="20"/>
              </w:rPr>
            </w:pPr>
          </w:p>
        </w:tc>
      </w:tr>
      <w:tr w:rsidR="00611BA6" w:rsidRPr="007167C0" w:rsidTr="005C6ADB">
        <w:tc>
          <w:tcPr>
            <w:tcW w:w="1353" w:type="dxa"/>
          </w:tcPr>
          <w:p w:rsidR="00611BA6" w:rsidRDefault="00611BA6" w:rsidP="00861B8B">
            <w:pPr>
              <w:pStyle w:val="PlainText"/>
              <w:rPr>
                <w:rFonts w:ascii="Courier New" w:hAnsi="Courier New" w:cs="Courier New"/>
                <w:b/>
                <w:sz w:val="20"/>
                <w:szCs w:val="20"/>
              </w:rPr>
            </w:pPr>
          </w:p>
          <w:p w:rsidR="00611BA6" w:rsidRDefault="00E569BD" w:rsidP="00861B8B">
            <w:pPr>
              <w:pStyle w:val="PlainText"/>
              <w:rPr>
                <w:rFonts w:ascii="Courier New" w:hAnsi="Courier New" w:cs="Courier New"/>
                <w:b/>
                <w:sz w:val="20"/>
                <w:szCs w:val="20"/>
              </w:rPr>
            </w:pPr>
            <w:r>
              <w:rPr>
                <w:rFonts w:ascii="Courier New" w:hAnsi="Courier New" w:cs="Courier New"/>
                <w:b/>
                <w:sz w:val="20"/>
                <w:szCs w:val="20"/>
              </w:rPr>
              <w:t>2-17-2017</w:t>
            </w:r>
          </w:p>
        </w:tc>
        <w:tc>
          <w:tcPr>
            <w:tcW w:w="1620" w:type="dxa"/>
          </w:tcPr>
          <w:p w:rsidR="00611BA6" w:rsidRDefault="00611BA6" w:rsidP="00BB38C5">
            <w:pPr>
              <w:pStyle w:val="PlainText"/>
              <w:rPr>
                <w:rFonts w:ascii="Courier New" w:hAnsi="Courier New" w:cs="Courier New"/>
                <w:b/>
                <w:sz w:val="20"/>
                <w:szCs w:val="20"/>
              </w:rPr>
            </w:pPr>
          </w:p>
          <w:p w:rsidR="00E569BD" w:rsidRDefault="00E569BD" w:rsidP="00BB38C5">
            <w:pPr>
              <w:pStyle w:val="PlainText"/>
              <w:rPr>
                <w:rFonts w:ascii="Courier New" w:hAnsi="Courier New" w:cs="Courier New"/>
                <w:b/>
                <w:sz w:val="20"/>
                <w:szCs w:val="20"/>
              </w:rPr>
            </w:pPr>
            <w:r>
              <w:rPr>
                <w:rFonts w:ascii="Courier New" w:hAnsi="Courier New" w:cs="Courier New"/>
                <w:b/>
                <w:sz w:val="20"/>
                <w:szCs w:val="20"/>
              </w:rPr>
              <w:t>15-CV-05942</w:t>
            </w:r>
          </w:p>
        </w:tc>
        <w:tc>
          <w:tcPr>
            <w:tcW w:w="1800" w:type="dxa"/>
          </w:tcPr>
          <w:p w:rsidR="00611BA6" w:rsidRDefault="00611BA6" w:rsidP="00861B8B">
            <w:pPr>
              <w:pStyle w:val="PlainText"/>
              <w:rPr>
                <w:rFonts w:ascii="Courier New" w:hAnsi="Courier New" w:cs="Courier New"/>
                <w:b/>
                <w:sz w:val="20"/>
                <w:szCs w:val="20"/>
              </w:rPr>
            </w:pPr>
          </w:p>
          <w:p w:rsidR="00E569BD" w:rsidRDefault="00E569BD" w:rsidP="00861B8B">
            <w:pPr>
              <w:pStyle w:val="PlainText"/>
              <w:rPr>
                <w:rFonts w:ascii="Courier New" w:hAnsi="Courier New" w:cs="Courier New"/>
                <w:b/>
                <w:sz w:val="20"/>
                <w:szCs w:val="20"/>
              </w:rPr>
            </w:pPr>
            <w:r>
              <w:rPr>
                <w:rFonts w:ascii="Courier New" w:hAnsi="Courier New" w:cs="Courier New"/>
                <w:b/>
                <w:sz w:val="20"/>
                <w:szCs w:val="20"/>
              </w:rPr>
              <w:t>(E.D. Pa.)</w:t>
            </w:r>
          </w:p>
        </w:tc>
        <w:tc>
          <w:tcPr>
            <w:tcW w:w="5940" w:type="dxa"/>
          </w:tcPr>
          <w:p w:rsidR="00611BA6" w:rsidRDefault="00611BA6" w:rsidP="001A7BC8">
            <w:pPr>
              <w:pStyle w:val="PlainText"/>
              <w:jc w:val="left"/>
              <w:rPr>
                <w:rFonts w:ascii="Courier New" w:hAnsi="Courier New" w:cs="Courier New"/>
                <w:b/>
                <w:sz w:val="20"/>
                <w:szCs w:val="20"/>
              </w:rPr>
            </w:pPr>
          </w:p>
          <w:p w:rsidR="00E569BD" w:rsidRDefault="00E569BD" w:rsidP="001A7BC8">
            <w:pPr>
              <w:pStyle w:val="PlainText"/>
              <w:jc w:val="left"/>
              <w:rPr>
                <w:rFonts w:ascii="Courier New" w:hAnsi="Courier New" w:cs="Courier New"/>
                <w:b/>
                <w:sz w:val="20"/>
                <w:szCs w:val="20"/>
              </w:rPr>
            </w:pPr>
            <w:r>
              <w:rPr>
                <w:rFonts w:ascii="Courier New" w:hAnsi="Courier New" w:cs="Courier New"/>
                <w:b/>
                <w:sz w:val="20"/>
                <w:szCs w:val="20"/>
              </w:rPr>
              <w:t>Beach v. American Heritage Federal Credit Union, et al.</w:t>
            </w:r>
          </w:p>
          <w:p w:rsidR="00DB275A" w:rsidRPr="00DB275A" w:rsidRDefault="00DB275A" w:rsidP="001A7BC8">
            <w:pPr>
              <w:pStyle w:val="PlainText"/>
              <w:jc w:val="left"/>
              <w:rPr>
                <w:rFonts w:ascii="Courier New" w:hAnsi="Courier New" w:cs="Courier New"/>
                <w:sz w:val="20"/>
                <w:szCs w:val="20"/>
              </w:rPr>
            </w:pPr>
            <w:r>
              <w:rPr>
                <w:rFonts w:ascii="Courier New" w:hAnsi="Courier New" w:cs="Courier New"/>
                <w:sz w:val="20"/>
                <w:szCs w:val="20"/>
              </w:rPr>
              <w:t>Plaintiff all</w:t>
            </w:r>
            <w:r w:rsidR="00A527E2">
              <w:rPr>
                <w:rFonts w:ascii="Courier New" w:hAnsi="Courier New" w:cs="Courier New"/>
                <w:sz w:val="20"/>
                <w:szCs w:val="20"/>
              </w:rPr>
              <w:t>e</w:t>
            </w:r>
            <w:r>
              <w:rPr>
                <w:rFonts w:ascii="Courier New" w:hAnsi="Courier New" w:cs="Courier New"/>
                <w:sz w:val="20"/>
                <w:szCs w:val="20"/>
              </w:rPr>
              <w:t xml:space="preserve">ges that Defendant violated consumer protection laws by generating involuntary “cash advances” from it </w:t>
            </w:r>
            <w:r w:rsidR="00A527E2">
              <w:rPr>
                <w:rFonts w:ascii="Courier New" w:hAnsi="Courier New" w:cs="Courier New"/>
                <w:sz w:val="20"/>
                <w:szCs w:val="20"/>
              </w:rPr>
              <w:t xml:space="preserve">member’s accounts to pay an attorney to sue that member.  </w:t>
            </w:r>
          </w:p>
        </w:tc>
        <w:tc>
          <w:tcPr>
            <w:tcW w:w="1440" w:type="dxa"/>
          </w:tcPr>
          <w:p w:rsidR="00611BA6" w:rsidRDefault="00611BA6" w:rsidP="00F8194E">
            <w:pPr>
              <w:pStyle w:val="PlainText"/>
              <w:rPr>
                <w:rFonts w:ascii="Courier New" w:hAnsi="Courier New" w:cs="Courier New"/>
                <w:b/>
                <w:sz w:val="20"/>
                <w:szCs w:val="20"/>
              </w:rPr>
            </w:pPr>
          </w:p>
          <w:p w:rsidR="00E569BD" w:rsidRDefault="00DB275A"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611BA6" w:rsidRDefault="00611BA6" w:rsidP="00BC2D03">
            <w:pPr>
              <w:pStyle w:val="PlainText"/>
              <w:jc w:val="left"/>
              <w:rPr>
                <w:rFonts w:ascii="Courier New" w:hAnsi="Courier New" w:cs="Courier New"/>
                <w:b/>
                <w:sz w:val="20"/>
                <w:szCs w:val="20"/>
              </w:rPr>
            </w:pPr>
          </w:p>
          <w:p w:rsidR="00DB275A" w:rsidRDefault="00DB275A" w:rsidP="00BC2D03">
            <w:pPr>
              <w:pStyle w:val="PlainText"/>
              <w:jc w:val="left"/>
              <w:rPr>
                <w:rFonts w:ascii="Courier New" w:hAnsi="Courier New" w:cs="Courier New"/>
                <w:b/>
                <w:sz w:val="20"/>
                <w:szCs w:val="20"/>
              </w:rPr>
            </w:pPr>
            <w:r>
              <w:rPr>
                <w:rFonts w:ascii="Courier New" w:hAnsi="Courier New" w:cs="Courier New"/>
                <w:b/>
                <w:sz w:val="20"/>
                <w:szCs w:val="20"/>
              </w:rPr>
              <w:t>For more information write</w:t>
            </w:r>
            <w:r w:rsidR="005C6ADB">
              <w:rPr>
                <w:rFonts w:ascii="Courier New" w:hAnsi="Courier New" w:cs="Courier New"/>
                <w:b/>
                <w:sz w:val="20"/>
                <w:szCs w:val="20"/>
              </w:rPr>
              <w:t xml:space="preserve"> </w:t>
            </w:r>
            <w:r w:rsidR="00972FF3">
              <w:rPr>
                <w:rFonts w:ascii="Courier New" w:hAnsi="Courier New" w:cs="Courier New"/>
                <w:b/>
                <w:sz w:val="20"/>
                <w:szCs w:val="20"/>
              </w:rPr>
              <w:t>to</w:t>
            </w:r>
            <w:r>
              <w:rPr>
                <w:rFonts w:ascii="Courier New" w:hAnsi="Courier New" w:cs="Courier New"/>
                <w:b/>
                <w:sz w:val="20"/>
                <w:szCs w:val="20"/>
              </w:rPr>
              <w:t>:</w:t>
            </w:r>
          </w:p>
          <w:p w:rsidR="00DB275A" w:rsidRDefault="00DB275A" w:rsidP="00BC2D03">
            <w:pPr>
              <w:pStyle w:val="PlainText"/>
              <w:jc w:val="left"/>
              <w:rPr>
                <w:rFonts w:ascii="Courier New" w:hAnsi="Courier New" w:cs="Courier New"/>
                <w:b/>
                <w:sz w:val="20"/>
                <w:szCs w:val="20"/>
              </w:rPr>
            </w:pPr>
          </w:p>
          <w:p w:rsidR="00DB275A" w:rsidRPr="00A527E2" w:rsidRDefault="00A527E2" w:rsidP="00BC2D03">
            <w:pPr>
              <w:pStyle w:val="PlainText"/>
              <w:jc w:val="left"/>
              <w:rPr>
                <w:rFonts w:ascii="Courier New" w:hAnsi="Courier New" w:cs="Courier New"/>
                <w:b/>
                <w:sz w:val="16"/>
                <w:szCs w:val="16"/>
              </w:rPr>
            </w:pPr>
            <w:r w:rsidRPr="00A527E2">
              <w:rPr>
                <w:rFonts w:ascii="Courier New" w:hAnsi="Courier New" w:cs="Courier New"/>
                <w:b/>
                <w:sz w:val="16"/>
                <w:szCs w:val="16"/>
              </w:rPr>
              <w:t>Francis &amp; Mailman, P.C.</w:t>
            </w:r>
          </w:p>
          <w:p w:rsidR="00A527E2" w:rsidRPr="00A527E2" w:rsidRDefault="00A527E2" w:rsidP="00BC2D03">
            <w:pPr>
              <w:pStyle w:val="PlainText"/>
              <w:jc w:val="left"/>
              <w:rPr>
                <w:rFonts w:ascii="Courier New" w:hAnsi="Courier New" w:cs="Courier New"/>
                <w:b/>
                <w:sz w:val="16"/>
                <w:szCs w:val="16"/>
              </w:rPr>
            </w:pPr>
            <w:r w:rsidRPr="00A527E2">
              <w:rPr>
                <w:rFonts w:ascii="Courier New" w:hAnsi="Courier New" w:cs="Courier New"/>
                <w:b/>
                <w:sz w:val="16"/>
                <w:szCs w:val="16"/>
              </w:rPr>
              <w:t xml:space="preserve">100 S. Broad Street, </w:t>
            </w:r>
          </w:p>
          <w:p w:rsidR="00A527E2" w:rsidRPr="00A527E2" w:rsidRDefault="00A527E2" w:rsidP="00BC2D03">
            <w:pPr>
              <w:pStyle w:val="PlainText"/>
              <w:jc w:val="left"/>
              <w:rPr>
                <w:rFonts w:ascii="Courier New" w:hAnsi="Courier New" w:cs="Courier New"/>
                <w:b/>
                <w:sz w:val="16"/>
                <w:szCs w:val="16"/>
              </w:rPr>
            </w:pPr>
            <w:r w:rsidRPr="00A527E2">
              <w:rPr>
                <w:rFonts w:ascii="Courier New" w:hAnsi="Courier New" w:cs="Courier New"/>
                <w:b/>
                <w:sz w:val="16"/>
                <w:szCs w:val="16"/>
              </w:rPr>
              <w:t>Suite 1902</w:t>
            </w:r>
          </w:p>
          <w:p w:rsidR="00A527E2" w:rsidRDefault="00A527E2" w:rsidP="00972FF3">
            <w:pPr>
              <w:pStyle w:val="PlainText"/>
              <w:jc w:val="left"/>
              <w:rPr>
                <w:rFonts w:ascii="Courier New" w:hAnsi="Courier New" w:cs="Courier New"/>
                <w:b/>
                <w:sz w:val="20"/>
                <w:szCs w:val="20"/>
              </w:rPr>
            </w:pPr>
            <w:r w:rsidRPr="00A527E2">
              <w:rPr>
                <w:rFonts w:ascii="Courier New" w:hAnsi="Courier New" w:cs="Courier New"/>
                <w:b/>
                <w:sz w:val="16"/>
                <w:szCs w:val="16"/>
              </w:rPr>
              <w:t>Philadelphia, PA 19110</w:t>
            </w:r>
          </w:p>
        </w:tc>
      </w:tr>
      <w:tr w:rsidR="00A527E2" w:rsidRPr="007167C0" w:rsidTr="005C6ADB">
        <w:tc>
          <w:tcPr>
            <w:tcW w:w="1353" w:type="dxa"/>
          </w:tcPr>
          <w:p w:rsidR="00A527E2" w:rsidRDefault="00A527E2" w:rsidP="00861B8B">
            <w:pPr>
              <w:pStyle w:val="PlainText"/>
              <w:rPr>
                <w:rFonts w:ascii="Courier New" w:hAnsi="Courier New" w:cs="Courier New"/>
                <w:b/>
                <w:sz w:val="20"/>
                <w:szCs w:val="20"/>
              </w:rPr>
            </w:pPr>
          </w:p>
          <w:p w:rsidR="00A527E2" w:rsidRDefault="00AB6F73" w:rsidP="00861B8B">
            <w:pPr>
              <w:pStyle w:val="PlainText"/>
              <w:rPr>
                <w:rFonts w:ascii="Courier New" w:hAnsi="Courier New" w:cs="Courier New"/>
                <w:b/>
                <w:sz w:val="20"/>
                <w:szCs w:val="20"/>
              </w:rPr>
            </w:pPr>
            <w:r>
              <w:rPr>
                <w:rFonts w:ascii="Courier New" w:hAnsi="Courier New" w:cs="Courier New"/>
                <w:b/>
                <w:sz w:val="20"/>
                <w:szCs w:val="20"/>
              </w:rPr>
              <w:t>2-17-2017</w:t>
            </w:r>
          </w:p>
        </w:tc>
        <w:tc>
          <w:tcPr>
            <w:tcW w:w="1620" w:type="dxa"/>
          </w:tcPr>
          <w:p w:rsidR="00A527E2" w:rsidRDefault="00A527E2" w:rsidP="00BB38C5">
            <w:pPr>
              <w:pStyle w:val="PlainText"/>
              <w:rPr>
                <w:rFonts w:ascii="Courier New" w:hAnsi="Courier New" w:cs="Courier New"/>
                <w:b/>
                <w:sz w:val="20"/>
                <w:szCs w:val="20"/>
              </w:rPr>
            </w:pPr>
          </w:p>
          <w:p w:rsidR="00AB6F73" w:rsidRDefault="0088373B" w:rsidP="00BB38C5">
            <w:pPr>
              <w:pStyle w:val="PlainText"/>
              <w:rPr>
                <w:rFonts w:ascii="Courier New" w:hAnsi="Courier New" w:cs="Courier New"/>
                <w:b/>
                <w:sz w:val="20"/>
                <w:szCs w:val="20"/>
              </w:rPr>
            </w:pPr>
            <w:r>
              <w:rPr>
                <w:rFonts w:ascii="Courier New" w:hAnsi="Courier New" w:cs="Courier New"/>
                <w:b/>
                <w:sz w:val="20"/>
                <w:szCs w:val="20"/>
              </w:rPr>
              <w:t>16-CV-03557</w:t>
            </w:r>
          </w:p>
        </w:tc>
        <w:tc>
          <w:tcPr>
            <w:tcW w:w="1800" w:type="dxa"/>
          </w:tcPr>
          <w:p w:rsidR="00A527E2" w:rsidRDefault="00A527E2" w:rsidP="00861B8B">
            <w:pPr>
              <w:pStyle w:val="PlainText"/>
              <w:rPr>
                <w:rFonts w:ascii="Courier New" w:hAnsi="Courier New" w:cs="Courier New"/>
                <w:b/>
                <w:sz w:val="20"/>
                <w:szCs w:val="20"/>
              </w:rPr>
            </w:pPr>
          </w:p>
          <w:p w:rsidR="0088373B" w:rsidRDefault="0088373B" w:rsidP="00861B8B">
            <w:pPr>
              <w:pStyle w:val="PlainText"/>
              <w:rPr>
                <w:rFonts w:ascii="Courier New" w:hAnsi="Courier New" w:cs="Courier New"/>
                <w:b/>
                <w:sz w:val="20"/>
                <w:szCs w:val="20"/>
              </w:rPr>
            </w:pPr>
            <w:r>
              <w:rPr>
                <w:rFonts w:ascii="Courier New" w:hAnsi="Courier New" w:cs="Courier New"/>
                <w:b/>
                <w:sz w:val="20"/>
                <w:szCs w:val="20"/>
              </w:rPr>
              <w:t>(C.D. Cal.)</w:t>
            </w:r>
          </w:p>
        </w:tc>
        <w:tc>
          <w:tcPr>
            <w:tcW w:w="5940" w:type="dxa"/>
          </w:tcPr>
          <w:p w:rsidR="00A527E2" w:rsidRDefault="00A527E2" w:rsidP="001A7BC8">
            <w:pPr>
              <w:pStyle w:val="PlainText"/>
              <w:jc w:val="left"/>
              <w:rPr>
                <w:rFonts w:ascii="Courier New" w:hAnsi="Courier New" w:cs="Courier New"/>
                <w:b/>
                <w:sz w:val="20"/>
                <w:szCs w:val="20"/>
              </w:rPr>
            </w:pPr>
          </w:p>
          <w:p w:rsidR="0088373B" w:rsidRDefault="0088373B" w:rsidP="001A7BC8">
            <w:pPr>
              <w:pStyle w:val="PlainText"/>
              <w:jc w:val="left"/>
              <w:rPr>
                <w:rFonts w:ascii="Courier New" w:hAnsi="Courier New" w:cs="Courier New"/>
                <w:b/>
                <w:sz w:val="20"/>
                <w:szCs w:val="20"/>
              </w:rPr>
            </w:pPr>
            <w:r>
              <w:rPr>
                <w:rFonts w:ascii="Courier New" w:hAnsi="Courier New" w:cs="Courier New"/>
                <w:b/>
                <w:sz w:val="20"/>
                <w:szCs w:val="20"/>
              </w:rPr>
              <w:t>Lewis v. Green Dot Corporation, et al.</w:t>
            </w:r>
          </w:p>
          <w:p w:rsidR="00EF6B7A" w:rsidRDefault="00CB7532" w:rsidP="00E55315">
            <w:pPr>
              <w:autoSpaceDE w:val="0"/>
              <w:autoSpaceDN w:val="0"/>
              <w:adjustRightInd w:val="0"/>
              <w:jc w:val="left"/>
              <w:rPr>
                <w:rFonts w:ascii="Courier New" w:hAnsi="Courier New" w:cs="Courier New"/>
                <w:sz w:val="20"/>
                <w:szCs w:val="20"/>
              </w:rPr>
            </w:pPr>
            <w:r w:rsidRPr="00CB7532">
              <w:rPr>
                <w:rFonts w:ascii="Courier New" w:hAnsi="Courier New" w:cs="Courier New"/>
                <w:sz w:val="20"/>
                <w:szCs w:val="20"/>
              </w:rPr>
              <w:t xml:space="preserve">The lawsuit alleges that certain holders of Green Dot prepaid debit cards and Walmart </w:t>
            </w:r>
            <w:proofErr w:type="spellStart"/>
            <w:r w:rsidRPr="00CB7532">
              <w:rPr>
                <w:rFonts w:ascii="Courier New" w:hAnsi="Courier New" w:cs="Courier New"/>
                <w:sz w:val="20"/>
                <w:szCs w:val="20"/>
              </w:rPr>
              <w:t>MoneyCards</w:t>
            </w:r>
            <w:proofErr w:type="spellEnd"/>
            <w:r w:rsidRPr="00CB7532">
              <w:rPr>
                <w:rFonts w:ascii="Courier New" w:hAnsi="Courier New" w:cs="Courier New"/>
                <w:sz w:val="20"/>
                <w:szCs w:val="20"/>
              </w:rPr>
              <w:t>, issued by Green Dot, experienced a longer than anticipated disruption in service for portions of the period of time between 5-15-2016 and 5-22-2016 causing cardholders to experience damages and losses. The lawsuit alleges that Defendants are liable for various consumer fraud, contract, and negligence claims.</w:t>
            </w:r>
          </w:p>
          <w:p w:rsidR="00CB7532" w:rsidRPr="0088373B" w:rsidRDefault="00CB7532" w:rsidP="00E55315">
            <w:pPr>
              <w:autoSpaceDE w:val="0"/>
              <w:autoSpaceDN w:val="0"/>
              <w:adjustRightInd w:val="0"/>
              <w:jc w:val="left"/>
              <w:rPr>
                <w:rFonts w:ascii="Courier New" w:hAnsi="Courier New" w:cs="Courier New"/>
                <w:sz w:val="20"/>
                <w:szCs w:val="20"/>
              </w:rPr>
            </w:pPr>
          </w:p>
        </w:tc>
        <w:tc>
          <w:tcPr>
            <w:tcW w:w="1440" w:type="dxa"/>
          </w:tcPr>
          <w:p w:rsidR="00A527E2" w:rsidRDefault="00A527E2" w:rsidP="00F8194E">
            <w:pPr>
              <w:pStyle w:val="PlainText"/>
              <w:rPr>
                <w:rFonts w:ascii="Courier New" w:hAnsi="Courier New" w:cs="Courier New"/>
                <w:b/>
                <w:sz w:val="20"/>
                <w:szCs w:val="20"/>
              </w:rPr>
            </w:pPr>
          </w:p>
          <w:p w:rsidR="0088373B" w:rsidRDefault="0088373B"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A527E2" w:rsidRDefault="00A527E2" w:rsidP="00BC2D03">
            <w:pPr>
              <w:pStyle w:val="PlainText"/>
              <w:jc w:val="left"/>
              <w:rPr>
                <w:rFonts w:ascii="Courier New" w:hAnsi="Courier New" w:cs="Courier New"/>
                <w:b/>
                <w:sz w:val="20"/>
                <w:szCs w:val="20"/>
              </w:rPr>
            </w:pPr>
          </w:p>
          <w:p w:rsidR="0088373B" w:rsidRDefault="0088373B" w:rsidP="00BC2D03">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88373B" w:rsidRDefault="0088373B" w:rsidP="00BC2D03">
            <w:pPr>
              <w:pStyle w:val="PlainText"/>
              <w:jc w:val="left"/>
              <w:rPr>
                <w:rFonts w:ascii="Courier New" w:hAnsi="Courier New" w:cs="Courier New"/>
                <w:b/>
                <w:sz w:val="20"/>
                <w:szCs w:val="20"/>
              </w:rPr>
            </w:pPr>
          </w:p>
          <w:p w:rsidR="0088373B" w:rsidRPr="00EF6B7A" w:rsidRDefault="0088373B" w:rsidP="0088373B">
            <w:pPr>
              <w:autoSpaceDE w:val="0"/>
              <w:autoSpaceDN w:val="0"/>
              <w:adjustRightInd w:val="0"/>
              <w:jc w:val="left"/>
              <w:rPr>
                <w:rFonts w:ascii="Courier New" w:hAnsi="Courier New" w:cs="Courier New"/>
                <w:b/>
                <w:sz w:val="16"/>
                <w:szCs w:val="16"/>
              </w:rPr>
            </w:pPr>
            <w:r w:rsidRPr="00EF6B7A">
              <w:rPr>
                <w:rFonts w:ascii="Courier New" w:hAnsi="Courier New" w:cs="Courier New"/>
                <w:b/>
                <w:sz w:val="16"/>
                <w:szCs w:val="16"/>
              </w:rPr>
              <w:t xml:space="preserve">John A. </w:t>
            </w:r>
            <w:proofErr w:type="spellStart"/>
            <w:r w:rsidRPr="00EF6B7A">
              <w:rPr>
                <w:rFonts w:ascii="Courier New" w:hAnsi="Courier New" w:cs="Courier New"/>
                <w:b/>
                <w:sz w:val="16"/>
                <w:szCs w:val="16"/>
              </w:rPr>
              <w:t>Yanchunis</w:t>
            </w:r>
            <w:proofErr w:type="spellEnd"/>
          </w:p>
          <w:p w:rsidR="0088373B" w:rsidRPr="00EF6B7A" w:rsidRDefault="0088373B" w:rsidP="0088373B">
            <w:pPr>
              <w:autoSpaceDE w:val="0"/>
              <w:autoSpaceDN w:val="0"/>
              <w:adjustRightInd w:val="0"/>
              <w:jc w:val="left"/>
              <w:rPr>
                <w:rFonts w:ascii="Courier New" w:hAnsi="Courier New" w:cs="Courier New"/>
                <w:b/>
                <w:sz w:val="16"/>
                <w:szCs w:val="16"/>
              </w:rPr>
            </w:pPr>
            <w:r w:rsidRPr="00EF6B7A">
              <w:rPr>
                <w:rFonts w:ascii="Courier New" w:hAnsi="Courier New" w:cs="Courier New"/>
                <w:b/>
                <w:sz w:val="16"/>
                <w:szCs w:val="16"/>
              </w:rPr>
              <w:t>MORGAN &amp;</w:t>
            </w:r>
            <w:r w:rsidR="00EF6B7A">
              <w:rPr>
                <w:rFonts w:ascii="Courier New" w:hAnsi="Courier New" w:cs="Courier New"/>
                <w:b/>
                <w:sz w:val="16"/>
                <w:szCs w:val="16"/>
              </w:rPr>
              <w:t xml:space="preserve"> </w:t>
            </w:r>
            <w:r w:rsidRPr="00EF6B7A">
              <w:rPr>
                <w:rFonts w:ascii="Courier New" w:hAnsi="Courier New" w:cs="Courier New"/>
                <w:b/>
                <w:sz w:val="16"/>
                <w:szCs w:val="16"/>
              </w:rPr>
              <w:t xml:space="preserve">MORGAN COMPLEX </w:t>
            </w:r>
          </w:p>
          <w:p w:rsidR="0088373B" w:rsidRPr="00EF6B7A" w:rsidRDefault="0088373B" w:rsidP="0088373B">
            <w:pPr>
              <w:autoSpaceDE w:val="0"/>
              <w:autoSpaceDN w:val="0"/>
              <w:adjustRightInd w:val="0"/>
              <w:jc w:val="left"/>
              <w:rPr>
                <w:rFonts w:ascii="Courier New" w:hAnsi="Courier New" w:cs="Courier New"/>
                <w:b/>
                <w:sz w:val="16"/>
                <w:szCs w:val="16"/>
              </w:rPr>
            </w:pPr>
            <w:r w:rsidRPr="00EF6B7A">
              <w:rPr>
                <w:rFonts w:ascii="Courier New" w:hAnsi="Courier New" w:cs="Courier New"/>
                <w:b/>
                <w:sz w:val="16"/>
                <w:szCs w:val="16"/>
              </w:rPr>
              <w:t xml:space="preserve"> LITIGATION GROUP</w:t>
            </w:r>
          </w:p>
          <w:p w:rsidR="00EF6B7A" w:rsidRDefault="0088373B" w:rsidP="0088373B">
            <w:pPr>
              <w:autoSpaceDE w:val="0"/>
              <w:autoSpaceDN w:val="0"/>
              <w:adjustRightInd w:val="0"/>
              <w:jc w:val="left"/>
              <w:rPr>
                <w:rFonts w:ascii="Courier New" w:hAnsi="Courier New" w:cs="Courier New"/>
                <w:b/>
                <w:sz w:val="16"/>
                <w:szCs w:val="16"/>
              </w:rPr>
            </w:pPr>
            <w:r w:rsidRPr="00EF6B7A">
              <w:rPr>
                <w:rFonts w:ascii="Courier New" w:hAnsi="Courier New" w:cs="Courier New"/>
                <w:b/>
                <w:sz w:val="16"/>
                <w:szCs w:val="16"/>
              </w:rPr>
              <w:t>201 N. Franklin Street</w:t>
            </w:r>
          </w:p>
          <w:p w:rsidR="0088373B" w:rsidRPr="00EF6B7A" w:rsidRDefault="0088373B" w:rsidP="0088373B">
            <w:pPr>
              <w:autoSpaceDE w:val="0"/>
              <w:autoSpaceDN w:val="0"/>
              <w:adjustRightInd w:val="0"/>
              <w:jc w:val="left"/>
              <w:rPr>
                <w:rFonts w:ascii="Courier New" w:hAnsi="Courier New" w:cs="Courier New"/>
                <w:b/>
                <w:sz w:val="16"/>
                <w:szCs w:val="16"/>
              </w:rPr>
            </w:pPr>
            <w:r w:rsidRPr="00EF6B7A">
              <w:rPr>
                <w:rFonts w:ascii="Courier New" w:hAnsi="Courier New" w:cs="Courier New"/>
                <w:b/>
                <w:sz w:val="16"/>
                <w:szCs w:val="16"/>
              </w:rPr>
              <w:t>7th Floor</w:t>
            </w:r>
          </w:p>
          <w:p w:rsidR="0088373B" w:rsidRDefault="0088373B" w:rsidP="0088373B">
            <w:pPr>
              <w:pStyle w:val="PlainText"/>
              <w:jc w:val="left"/>
              <w:rPr>
                <w:rFonts w:ascii="Courier New" w:hAnsi="Courier New" w:cs="Courier New"/>
                <w:b/>
                <w:sz w:val="20"/>
                <w:szCs w:val="20"/>
              </w:rPr>
            </w:pPr>
            <w:r w:rsidRPr="00EF6B7A">
              <w:rPr>
                <w:rFonts w:ascii="Courier New" w:hAnsi="Courier New" w:cs="Courier New"/>
                <w:b/>
                <w:sz w:val="16"/>
                <w:szCs w:val="16"/>
              </w:rPr>
              <w:t>Tampa, Florida 33602</w:t>
            </w:r>
          </w:p>
        </w:tc>
      </w:tr>
      <w:tr w:rsidR="0088373B" w:rsidRPr="007167C0" w:rsidTr="005C6ADB">
        <w:tc>
          <w:tcPr>
            <w:tcW w:w="1353" w:type="dxa"/>
          </w:tcPr>
          <w:p w:rsidR="0088373B" w:rsidRDefault="0088373B" w:rsidP="00861B8B">
            <w:pPr>
              <w:pStyle w:val="PlainText"/>
              <w:rPr>
                <w:rFonts w:ascii="Courier New" w:hAnsi="Courier New" w:cs="Courier New"/>
                <w:b/>
                <w:sz w:val="20"/>
                <w:szCs w:val="20"/>
              </w:rPr>
            </w:pPr>
          </w:p>
          <w:p w:rsidR="0088373B" w:rsidRDefault="0088373B" w:rsidP="00861B8B">
            <w:pPr>
              <w:pStyle w:val="PlainText"/>
              <w:rPr>
                <w:rFonts w:ascii="Courier New" w:hAnsi="Courier New" w:cs="Courier New"/>
                <w:b/>
                <w:sz w:val="20"/>
                <w:szCs w:val="20"/>
              </w:rPr>
            </w:pPr>
            <w:r>
              <w:rPr>
                <w:rFonts w:ascii="Courier New" w:hAnsi="Courier New" w:cs="Courier New"/>
                <w:b/>
                <w:sz w:val="20"/>
                <w:szCs w:val="20"/>
              </w:rPr>
              <w:t>2-17-2017</w:t>
            </w:r>
          </w:p>
        </w:tc>
        <w:tc>
          <w:tcPr>
            <w:tcW w:w="1620" w:type="dxa"/>
          </w:tcPr>
          <w:p w:rsidR="0088373B" w:rsidRDefault="0088373B" w:rsidP="00BB38C5">
            <w:pPr>
              <w:pStyle w:val="PlainText"/>
              <w:rPr>
                <w:rFonts w:ascii="Courier New" w:hAnsi="Courier New" w:cs="Courier New"/>
                <w:b/>
                <w:sz w:val="20"/>
                <w:szCs w:val="20"/>
              </w:rPr>
            </w:pPr>
          </w:p>
          <w:p w:rsidR="0088373B" w:rsidRDefault="00E55315" w:rsidP="00BB38C5">
            <w:pPr>
              <w:pStyle w:val="PlainText"/>
              <w:rPr>
                <w:rFonts w:ascii="Courier New" w:hAnsi="Courier New" w:cs="Courier New"/>
                <w:b/>
                <w:sz w:val="20"/>
                <w:szCs w:val="20"/>
              </w:rPr>
            </w:pPr>
            <w:r>
              <w:rPr>
                <w:rFonts w:ascii="Courier New" w:hAnsi="Courier New" w:cs="Courier New"/>
                <w:b/>
                <w:sz w:val="20"/>
                <w:szCs w:val="20"/>
              </w:rPr>
              <w:t>15-CV-556</w:t>
            </w:r>
          </w:p>
        </w:tc>
        <w:tc>
          <w:tcPr>
            <w:tcW w:w="1800" w:type="dxa"/>
          </w:tcPr>
          <w:p w:rsidR="0088373B" w:rsidRDefault="0088373B" w:rsidP="00861B8B">
            <w:pPr>
              <w:pStyle w:val="PlainText"/>
              <w:rPr>
                <w:rFonts w:ascii="Courier New" w:hAnsi="Courier New" w:cs="Courier New"/>
                <w:b/>
                <w:sz w:val="20"/>
                <w:szCs w:val="20"/>
              </w:rPr>
            </w:pPr>
          </w:p>
          <w:p w:rsidR="00E55315" w:rsidRDefault="00E55315" w:rsidP="00861B8B">
            <w:pPr>
              <w:pStyle w:val="PlainText"/>
              <w:rPr>
                <w:rFonts w:ascii="Courier New" w:hAnsi="Courier New" w:cs="Courier New"/>
                <w:b/>
                <w:sz w:val="20"/>
                <w:szCs w:val="20"/>
              </w:rPr>
            </w:pPr>
            <w:r>
              <w:rPr>
                <w:rFonts w:ascii="Courier New" w:hAnsi="Courier New" w:cs="Courier New"/>
                <w:b/>
                <w:sz w:val="20"/>
                <w:szCs w:val="20"/>
              </w:rPr>
              <w:t>(D. Minn.)</w:t>
            </w:r>
          </w:p>
        </w:tc>
        <w:tc>
          <w:tcPr>
            <w:tcW w:w="5940" w:type="dxa"/>
          </w:tcPr>
          <w:p w:rsidR="0088373B" w:rsidRDefault="0088373B" w:rsidP="001A7BC8">
            <w:pPr>
              <w:pStyle w:val="PlainText"/>
              <w:jc w:val="left"/>
              <w:rPr>
                <w:rFonts w:ascii="Courier New" w:hAnsi="Courier New" w:cs="Courier New"/>
                <w:b/>
                <w:sz w:val="20"/>
                <w:szCs w:val="20"/>
              </w:rPr>
            </w:pPr>
          </w:p>
          <w:p w:rsidR="00E55315" w:rsidRDefault="00E55315" w:rsidP="001A7BC8">
            <w:pPr>
              <w:pStyle w:val="PlainText"/>
              <w:jc w:val="left"/>
              <w:rPr>
                <w:rFonts w:ascii="Courier New" w:hAnsi="Courier New" w:cs="Courier New"/>
                <w:b/>
                <w:sz w:val="20"/>
                <w:szCs w:val="20"/>
              </w:rPr>
            </w:pPr>
            <w:proofErr w:type="spellStart"/>
            <w:r>
              <w:rPr>
                <w:rFonts w:ascii="Courier New" w:hAnsi="Courier New" w:cs="Courier New"/>
                <w:b/>
                <w:sz w:val="20"/>
                <w:szCs w:val="20"/>
              </w:rPr>
              <w:t>Soular</w:t>
            </w:r>
            <w:proofErr w:type="spellEnd"/>
            <w:r>
              <w:rPr>
                <w:rFonts w:ascii="Courier New" w:hAnsi="Courier New" w:cs="Courier New"/>
                <w:b/>
                <w:sz w:val="20"/>
                <w:szCs w:val="20"/>
              </w:rPr>
              <w:t xml:space="preserve"> v. Northern Tier Energy LP, et al.</w:t>
            </w:r>
          </w:p>
          <w:p w:rsidR="00E55315" w:rsidRDefault="00E55315" w:rsidP="00E55315">
            <w:pPr>
              <w:autoSpaceDE w:val="0"/>
              <w:autoSpaceDN w:val="0"/>
              <w:adjustRightInd w:val="0"/>
              <w:jc w:val="left"/>
              <w:rPr>
                <w:rFonts w:ascii="Courier New" w:hAnsi="Courier New" w:cs="Courier New"/>
                <w:sz w:val="20"/>
                <w:szCs w:val="20"/>
              </w:rPr>
            </w:pPr>
            <w:r w:rsidRPr="00E55315">
              <w:rPr>
                <w:rFonts w:ascii="Courier New" w:hAnsi="Courier New" w:cs="Courier New"/>
                <w:sz w:val="20"/>
                <w:szCs w:val="20"/>
              </w:rPr>
              <w:t xml:space="preserve">The lawsuit alleges that </w:t>
            </w:r>
            <w:proofErr w:type="spellStart"/>
            <w:r w:rsidRPr="00E55315">
              <w:rPr>
                <w:rFonts w:ascii="Courier New" w:hAnsi="Courier New" w:cs="Courier New"/>
                <w:sz w:val="20"/>
                <w:szCs w:val="20"/>
              </w:rPr>
              <w:t>SuperAmerica</w:t>
            </w:r>
            <w:proofErr w:type="spellEnd"/>
            <w:r w:rsidRPr="00E55315">
              <w:rPr>
                <w:rFonts w:ascii="Courier New" w:hAnsi="Courier New" w:cs="Courier New"/>
                <w:sz w:val="20"/>
                <w:szCs w:val="20"/>
              </w:rPr>
              <w:t xml:space="preserve"> violated the Telephone Consumer Protection Act (“TCPA”), 47</w:t>
            </w:r>
            <w:r>
              <w:rPr>
                <w:rFonts w:ascii="Courier New" w:hAnsi="Courier New" w:cs="Courier New"/>
                <w:sz w:val="20"/>
                <w:szCs w:val="20"/>
              </w:rPr>
              <w:t xml:space="preserve"> </w:t>
            </w:r>
            <w:r w:rsidRPr="00E55315">
              <w:rPr>
                <w:rFonts w:ascii="Courier New" w:hAnsi="Courier New" w:cs="Courier New"/>
                <w:sz w:val="20"/>
                <w:szCs w:val="20"/>
              </w:rPr>
              <w:t xml:space="preserve">U.S.C. </w:t>
            </w:r>
            <w:r w:rsidRPr="00704B50">
              <w:rPr>
                <w:rFonts w:ascii="Times New Roman" w:hAnsi="Times New Roman" w:cs="Times New Roman"/>
                <w:sz w:val="20"/>
                <w:szCs w:val="20"/>
              </w:rPr>
              <w:t>§</w:t>
            </w:r>
            <w:r w:rsidRPr="00E55315">
              <w:rPr>
                <w:rFonts w:ascii="Courier New" w:hAnsi="Courier New" w:cs="Courier New"/>
                <w:sz w:val="20"/>
                <w:szCs w:val="20"/>
              </w:rPr>
              <w:t xml:space="preserve"> 227, by sending unsolicited text messages. Specifically, the lawsuit claims that </w:t>
            </w:r>
            <w:proofErr w:type="spellStart"/>
            <w:r w:rsidRPr="00E55315">
              <w:rPr>
                <w:rFonts w:ascii="Courier New" w:hAnsi="Courier New" w:cs="Courier New"/>
                <w:sz w:val="20"/>
                <w:szCs w:val="20"/>
              </w:rPr>
              <w:t>SuperAmerica</w:t>
            </w:r>
            <w:proofErr w:type="spellEnd"/>
            <w:r>
              <w:rPr>
                <w:rFonts w:ascii="Courier New" w:hAnsi="Courier New" w:cs="Courier New"/>
                <w:sz w:val="20"/>
                <w:szCs w:val="20"/>
              </w:rPr>
              <w:t xml:space="preserve"> </w:t>
            </w:r>
            <w:r w:rsidRPr="00E55315">
              <w:rPr>
                <w:rFonts w:ascii="Courier New" w:hAnsi="Courier New" w:cs="Courier New"/>
                <w:sz w:val="20"/>
                <w:szCs w:val="20"/>
              </w:rPr>
              <w:t>sent or transmitted, or had sent or transmitted on their behalf, text message advertisements to wireless</w:t>
            </w:r>
            <w:r>
              <w:rPr>
                <w:rFonts w:ascii="Courier New" w:hAnsi="Courier New" w:cs="Courier New"/>
                <w:sz w:val="20"/>
                <w:szCs w:val="20"/>
              </w:rPr>
              <w:t xml:space="preserve"> </w:t>
            </w:r>
            <w:r w:rsidRPr="00E55315">
              <w:rPr>
                <w:rFonts w:ascii="Courier New" w:hAnsi="Courier New" w:cs="Courier New"/>
                <w:sz w:val="20"/>
                <w:szCs w:val="20"/>
              </w:rPr>
              <w:t>telephone numbers using a computerized automatic telephone dialing system as defined by the TCPA</w:t>
            </w:r>
            <w:r>
              <w:rPr>
                <w:rFonts w:ascii="Courier New" w:hAnsi="Courier New" w:cs="Courier New"/>
                <w:sz w:val="20"/>
                <w:szCs w:val="20"/>
              </w:rPr>
              <w:t xml:space="preserve"> </w:t>
            </w:r>
            <w:r w:rsidRPr="00E55315">
              <w:rPr>
                <w:rFonts w:ascii="Courier New" w:hAnsi="Courier New" w:cs="Courier New"/>
                <w:sz w:val="20"/>
                <w:szCs w:val="20"/>
              </w:rPr>
              <w:t>that stores telephone numbers from a database, or dials random or sequential numbers. The lawsuit</w:t>
            </w:r>
            <w:r>
              <w:rPr>
                <w:rFonts w:ascii="Courier New" w:hAnsi="Courier New" w:cs="Courier New"/>
                <w:sz w:val="20"/>
                <w:szCs w:val="20"/>
              </w:rPr>
              <w:t xml:space="preserve"> </w:t>
            </w:r>
            <w:r w:rsidRPr="00E55315">
              <w:rPr>
                <w:rFonts w:ascii="Courier New" w:hAnsi="Courier New" w:cs="Courier New"/>
                <w:sz w:val="20"/>
                <w:szCs w:val="20"/>
              </w:rPr>
              <w:t>claims that these messages were sent without the recipients’ prior consent in violation of the TCPA.</w:t>
            </w:r>
          </w:p>
          <w:p w:rsidR="00707921" w:rsidRPr="00E55315" w:rsidRDefault="00707921" w:rsidP="00E55315">
            <w:pPr>
              <w:autoSpaceDE w:val="0"/>
              <w:autoSpaceDN w:val="0"/>
              <w:adjustRightInd w:val="0"/>
              <w:jc w:val="left"/>
              <w:rPr>
                <w:rFonts w:ascii="Courier New" w:hAnsi="Courier New" w:cs="Courier New"/>
                <w:sz w:val="20"/>
                <w:szCs w:val="20"/>
              </w:rPr>
            </w:pPr>
          </w:p>
        </w:tc>
        <w:tc>
          <w:tcPr>
            <w:tcW w:w="1440" w:type="dxa"/>
          </w:tcPr>
          <w:p w:rsidR="0088373B" w:rsidRDefault="0088373B" w:rsidP="00F8194E">
            <w:pPr>
              <w:pStyle w:val="PlainText"/>
              <w:rPr>
                <w:rFonts w:ascii="Courier New" w:hAnsi="Courier New" w:cs="Courier New"/>
                <w:b/>
                <w:sz w:val="20"/>
                <w:szCs w:val="20"/>
              </w:rPr>
            </w:pPr>
          </w:p>
          <w:p w:rsidR="00E55315" w:rsidRDefault="00E55315"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88373B" w:rsidRDefault="0088373B" w:rsidP="00BC2D03">
            <w:pPr>
              <w:pStyle w:val="PlainText"/>
              <w:jc w:val="left"/>
              <w:rPr>
                <w:rFonts w:ascii="Courier New" w:hAnsi="Courier New" w:cs="Courier New"/>
                <w:b/>
                <w:sz w:val="20"/>
                <w:szCs w:val="20"/>
              </w:rPr>
            </w:pPr>
          </w:p>
          <w:p w:rsidR="00E55315" w:rsidRDefault="00704B50" w:rsidP="00BC2D03">
            <w:pPr>
              <w:pStyle w:val="PlainText"/>
              <w:jc w:val="left"/>
              <w:rPr>
                <w:rFonts w:ascii="Courier New" w:hAnsi="Courier New" w:cs="Courier New"/>
                <w:b/>
                <w:sz w:val="20"/>
                <w:szCs w:val="20"/>
              </w:rPr>
            </w:pPr>
            <w:r>
              <w:rPr>
                <w:rFonts w:ascii="Courier New" w:hAnsi="Courier New" w:cs="Courier New"/>
                <w:b/>
                <w:sz w:val="20"/>
                <w:szCs w:val="20"/>
              </w:rPr>
              <w:t>For more information call or visit</w:t>
            </w:r>
            <w:r w:rsidR="00E55315">
              <w:rPr>
                <w:rFonts w:ascii="Courier New" w:hAnsi="Courier New" w:cs="Courier New"/>
                <w:b/>
                <w:sz w:val="20"/>
                <w:szCs w:val="20"/>
              </w:rPr>
              <w:t>:</w:t>
            </w:r>
          </w:p>
          <w:p w:rsidR="00E55315" w:rsidRDefault="00E55315" w:rsidP="00BC2D03">
            <w:pPr>
              <w:pStyle w:val="PlainText"/>
              <w:jc w:val="left"/>
              <w:rPr>
                <w:rFonts w:ascii="Courier New" w:hAnsi="Courier New" w:cs="Courier New"/>
                <w:b/>
                <w:sz w:val="20"/>
                <w:szCs w:val="20"/>
              </w:rPr>
            </w:pPr>
          </w:p>
          <w:p w:rsidR="00E55315" w:rsidRDefault="00707921" w:rsidP="00BC2D03">
            <w:pPr>
              <w:pStyle w:val="PlainText"/>
              <w:jc w:val="left"/>
              <w:rPr>
                <w:rFonts w:ascii="Courier New" w:hAnsi="Courier New" w:cs="Courier New"/>
                <w:b/>
                <w:sz w:val="20"/>
                <w:szCs w:val="20"/>
              </w:rPr>
            </w:pPr>
            <w:r>
              <w:rPr>
                <w:rFonts w:ascii="Courier New" w:hAnsi="Courier New" w:cs="Courier New"/>
                <w:b/>
                <w:sz w:val="20"/>
                <w:szCs w:val="20"/>
              </w:rPr>
              <w:t>1 844 512-9009 (Ph.)</w:t>
            </w:r>
          </w:p>
          <w:p w:rsidR="00707921" w:rsidRDefault="00707921" w:rsidP="00BC2D03">
            <w:pPr>
              <w:pStyle w:val="PlainText"/>
              <w:jc w:val="left"/>
              <w:rPr>
                <w:rFonts w:ascii="Courier New" w:hAnsi="Courier New" w:cs="Courier New"/>
                <w:b/>
                <w:sz w:val="20"/>
                <w:szCs w:val="20"/>
              </w:rPr>
            </w:pPr>
          </w:p>
          <w:p w:rsidR="00707921" w:rsidRDefault="00D36F9E" w:rsidP="00BC2D03">
            <w:pPr>
              <w:pStyle w:val="PlainText"/>
              <w:jc w:val="left"/>
              <w:rPr>
                <w:rFonts w:ascii="Courier New" w:hAnsi="Courier New" w:cs="Courier New"/>
                <w:b/>
                <w:sz w:val="20"/>
                <w:szCs w:val="20"/>
              </w:rPr>
            </w:pPr>
            <w:hyperlink r:id="rId15" w:history="1">
              <w:r w:rsidR="00707921" w:rsidRPr="00B015FA">
                <w:rPr>
                  <w:rStyle w:val="Hyperlink"/>
                  <w:rFonts w:ascii="Courier New" w:hAnsi="Courier New" w:cs="Courier New"/>
                  <w:b/>
                  <w:sz w:val="20"/>
                  <w:szCs w:val="20"/>
                </w:rPr>
                <w:t>www.SATCPAsettlement.com</w:t>
              </w:r>
            </w:hyperlink>
          </w:p>
          <w:p w:rsidR="00707921" w:rsidRDefault="00707921" w:rsidP="00BC2D03">
            <w:pPr>
              <w:pStyle w:val="PlainText"/>
              <w:jc w:val="left"/>
              <w:rPr>
                <w:rFonts w:ascii="Courier New" w:hAnsi="Courier New" w:cs="Courier New"/>
                <w:b/>
                <w:sz w:val="20"/>
                <w:szCs w:val="20"/>
              </w:rPr>
            </w:pPr>
          </w:p>
        </w:tc>
      </w:tr>
      <w:tr w:rsidR="00707921" w:rsidRPr="007167C0" w:rsidTr="005C6ADB">
        <w:tc>
          <w:tcPr>
            <w:tcW w:w="1353" w:type="dxa"/>
          </w:tcPr>
          <w:p w:rsidR="00707921" w:rsidRDefault="00707921" w:rsidP="00861B8B">
            <w:pPr>
              <w:pStyle w:val="PlainText"/>
              <w:rPr>
                <w:rFonts w:ascii="Courier New" w:hAnsi="Courier New" w:cs="Courier New"/>
                <w:b/>
                <w:sz w:val="20"/>
                <w:szCs w:val="20"/>
              </w:rPr>
            </w:pPr>
          </w:p>
          <w:p w:rsidR="00707921" w:rsidRDefault="00707921" w:rsidP="00861B8B">
            <w:pPr>
              <w:pStyle w:val="PlainText"/>
              <w:rPr>
                <w:rFonts w:ascii="Courier New" w:hAnsi="Courier New" w:cs="Courier New"/>
                <w:b/>
                <w:sz w:val="20"/>
                <w:szCs w:val="20"/>
              </w:rPr>
            </w:pPr>
            <w:r>
              <w:rPr>
                <w:rFonts w:ascii="Courier New" w:hAnsi="Courier New" w:cs="Courier New"/>
                <w:b/>
                <w:sz w:val="20"/>
                <w:szCs w:val="20"/>
              </w:rPr>
              <w:t>2-17-2017</w:t>
            </w:r>
          </w:p>
        </w:tc>
        <w:tc>
          <w:tcPr>
            <w:tcW w:w="1620" w:type="dxa"/>
          </w:tcPr>
          <w:p w:rsidR="00707921" w:rsidRDefault="00707921" w:rsidP="00BB38C5">
            <w:pPr>
              <w:pStyle w:val="PlainText"/>
              <w:rPr>
                <w:rFonts w:ascii="Courier New" w:hAnsi="Courier New" w:cs="Courier New"/>
                <w:b/>
                <w:sz w:val="20"/>
                <w:szCs w:val="20"/>
              </w:rPr>
            </w:pPr>
          </w:p>
          <w:p w:rsidR="00707921" w:rsidRDefault="00707921" w:rsidP="00BB38C5">
            <w:pPr>
              <w:pStyle w:val="PlainText"/>
              <w:rPr>
                <w:rFonts w:ascii="Courier New" w:hAnsi="Courier New" w:cs="Courier New"/>
                <w:b/>
                <w:sz w:val="20"/>
                <w:szCs w:val="20"/>
              </w:rPr>
            </w:pPr>
            <w:r>
              <w:rPr>
                <w:rFonts w:ascii="Courier New" w:hAnsi="Courier New" w:cs="Courier New"/>
                <w:b/>
                <w:sz w:val="20"/>
                <w:szCs w:val="20"/>
              </w:rPr>
              <w:t>14-CV-4464</w:t>
            </w:r>
          </w:p>
        </w:tc>
        <w:tc>
          <w:tcPr>
            <w:tcW w:w="1800" w:type="dxa"/>
          </w:tcPr>
          <w:p w:rsidR="00707921" w:rsidRDefault="00707921" w:rsidP="00861B8B">
            <w:pPr>
              <w:pStyle w:val="PlainText"/>
              <w:rPr>
                <w:rFonts w:ascii="Courier New" w:hAnsi="Courier New" w:cs="Courier New"/>
                <w:b/>
                <w:sz w:val="20"/>
                <w:szCs w:val="20"/>
              </w:rPr>
            </w:pPr>
          </w:p>
          <w:p w:rsidR="00707921" w:rsidRDefault="00707921" w:rsidP="00861B8B">
            <w:pPr>
              <w:pStyle w:val="PlainText"/>
              <w:rPr>
                <w:rFonts w:ascii="Courier New" w:hAnsi="Courier New" w:cs="Courier New"/>
                <w:b/>
                <w:sz w:val="20"/>
                <w:szCs w:val="20"/>
              </w:rPr>
            </w:pPr>
            <w:r>
              <w:rPr>
                <w:rFonts w:ascii="Courier New" w:hAnsi="Courier New" w:cs="Courier New"/>
                <w:b/>
                <w:sz w:val="20"/>
                <w:szCs w:val="20"/>
              </w:rPr>
              <w:t>(D.N.J.)</w:t>
            </w:r>
          </w:p>
        </w:tc>
        <w:tc>
          <w:tcPr>
            <w:tcW w:w="5940" w:type="dxa"/>
          </w:tcPr>
          <w:p w:rsidR="00707921" w:rsidRDefault="00707921" w:rsidP="001A7BC8">
            <w:pPr>
              <w:pStyle w:val="PlainText"/>
              <w:jc w:val="left"/>
              <w:rPr>
                <w:rFonts w:ascii="Courier New" w:hAnsi="Courier New" w:cs="Courier New"/>
                <w:b/>
                <w:sz w:val="20"/>
                <w:szCs w:val="20"/>
              </w:rPr>
            </w:pPr>
          </w:p>
          <w:p w:rsidR="00707921" w:rsidRDefault="004F3890" w:rsidP="001A7BC8">
            <w:pPr>
              <w:pStyle w:val="PlainText"/>
              <w:jc w:val="left"/>
              <w:rPr>
                <w:rFonts w:ascii="Courier New" w:hAnsi="Courier New" w:cs="Courier New"/>
                <w:b/>
                <w:sz w:val="20"/>
                <w:szCs w:val="20"/>
              </w:rPr>
            </w:pPr>
            <w:r>
              <w:rPr>
                <w:rFonts w:ascii="Courier New" w:hAnsi="Courier New" w:cs="Courier New"/>
                <w:b/>
                <w:sz w:val="20"/>
                <w:szCs w:val="20"/>
              </w:rPr>
              <w:t>Vitale v. U.S. Gas &amp; Electric, Inc. and Energy Services Provides, Inc.</w:t>
            </w:r>
          </w:p>
          <w:p w:rsidR="005C6ADB" w:rsidRDefault="00653E4D" w:rsidP="005C6ADB">
            <w:pPr>
              <w:pStyle w:val="PlainText"/>
              <w:jc w:val="left"/>
              <w:rPr>
                <w:rFonts w:ascii="Courier New" w:hAnsi="Courier New" w:cs="Courier New"/>
                <w:sz w:val="20"/>
                <w:szCs w:val="20"/>
              </w:rPr>
            </w:pPr>
            <w:r w:rsidRPr="00653E4D">
              <w:rPr>
                <w:rFonts w:ascii="Courier New" w:hAnsi="Courier New" w:cs="Courier New"/>
                <w:sz w:val="20"/>
                <w:szCs w:val="20"/>
              </w:rPr>
              <w:t xml:space="preserve">Plaintiffs allege that Defendants used improper </w:t>
            </w:r>
            <w:r w:rsidRPr="00653E4D">
              <w:rPr>
                <w:rFonts w:ascii="Courier New" w:hAnsi="Courier New" w:cs="Courier New"/>
                <w:sz w:val="20"/>
                <w:szCs w:val="20"/>
              </w:rPr>
              <w:lastRenderedPageBreak/>
              <w:t>marketing and sales practices, which induced customers to switch their gas and/or electric services to Defendant’s company.  It is further alleged that Defendants violated the New Jersey Consumer Fraud Act, the New Jersey Truth-in-Consumer Contract</w:t>
            </w:r>
            <w:r w:rsidR="001D0F14">
              <w:rPr>
                <w:rFonts w:ascii="Courier New" w:hAnsi="Courier New" w:cs="Courier New"/>
                <w:sz w:val="20"/>
                <w:szCs w:val="20"/>
              </w:rPr>
              <w:t xml:space="preserve"> Act</w:t>
            </w:r>
            <w:r w:rsidRPr="00653E4D">
              <w:rPr>
                <w:rFonts w:ascii="Courier New" w:hAnsi="Courier New" w:cs="Courier New"/>
                <w:sz w:val="20"/>
                <w:szCs w:val="20"/>
              </w:rPr>
              <w:t>, Warranty and Notice Act, or consumer protection statues in other affected states.</w:t>
            </w:r>
          </w:p>
          <w:p w:rsidR="00653E4D" w:rsidRPr="004F3890" w:rsidRDefault="00653E4D" w:rsidP="005C6ADB">
            <w:pPr>
              <w:pStyle w:val="PlainText"/>
              <w:jc w:val="left"/>
              <w:rPr>
                <w:rFonts w:ascii="Courier New" w:hAnsi="Courier New" w:cs="Courier New"/>
                <w:sz w:val="20"/>
                <w:szCs w:val="20"/>
              </w:rPr>
            </w:pPr>
          </w:p>
        </w:tc>
        <w:tc>
          <w:tcPr>
            <w:tcW w:w="1440" w:type="dxa"/>
          </w:tcPr>
          <w:p w:rsidR="00707921" w:rsidRDefault="00707921" w:rsidP="00F8194E">
            <w:pPr>
              <w:pStyle w:val="PlainText"/>
              <w:rPr>
                <w:rFonts w:ascii="Courier New" w:hAnsi="Courier New" w:cs="Courier New"/>
                <w:b/>
                <w:sz w:val="20"/>
                <w:szCs w:val="20"/>
              </w:rPr>
            </w:pPr>
          </w:p>
          <w:p w:rsidR="004F3890" w:rsidRDefault="004F3890"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707921" w:rsidRDefault="00707921" w:rsidP="00BC2D03">
            <w:pPr>
              <w:pStyle w:val="PlainText"/>
              <w:jc w:val="left"/>
              <w:rPr>
                <w:rFonts w:ascii="Courier New" w:hAnsi="Courier New" w:cs="Courier New"/>
                <w:b/>
                <w:sz w:val="20"/>
                <w:szCs w:val="20"/>
              </w:rPr>
            </w:pPr>
          </w:p>
          <w:p w:rsidR="00707921" w:rsidRDefault="00707921" w:rsidP="00BC2D03">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707921" w:rsidRDefault="00707921" w:rsidP="00BC2D03">
            <w:pPr>
              <w:pStyle w:val="PlainText"/>
              <w:jc w:val="left"/>
              <w:rPr>
                <w:rFonts w:ascii="Courier New" w:hAnsi="Courier New" w:cs="Courier New"/>
                <w:b/>
                <w:sz w:val="20"/>
                <w:szCs w:val="20"/>
              </w:rPr>
            </w:pPr>
          </w:p>
          <w:p w:rsidR="00707921" w:rsidRPr="004F3890" w:rsidRDefault="00707921" w:rsidP="00BC2D03">
            <w:pPr>
              <w:pStyle w:val="PlainText"/>
              <w:jc w:val="left"/>
              <w:rPr>
                <w:rFonts w:ascii="Courier New" w:hAnsi="Courier New" w:cs="Courier New"/>
                <w:b/>
                <w:sz w:val="16"/>
                <w:szCs w:val="16"/>
              </w:rPr>
            </w:pPr>
            <w:r w:rsidRPr="004F3890">
              <w:rPr>
                <w:rFonts w:ascii="Courier New" w:hAnsi="Courier New" w:cs="Courier New"/>
                <w:b/>
                <w:sz w:val="16"/>
                <w:szCs w:val="16"/>
              </w:rPr>
              <w:lastRenderedPageBreak/>
              <w:t>Bruce D. Greenberg</w:t>
            </w:r>
          </w:p>
          <w:p w:rsidR="004F3890" w:rsidRDefault="00707921" w:rsidP="00BC2D03">
            <w:pPr>
              <w:pStyle w:val="PlainText"/>
              <w:jc w:val="left"/>
              <w:rPr>
                <w:rFonts w:ascii="Courier New" w:hAnsi="Courier New" w:cs="Courier New"/>
                <w:b/>
                <w:sz w:val="16"/>
                <w:szCs w:val="16"/>
              </w:rPr>
            </w:pPr>
            <w:r w:rsidRPr="004F3890">
              <w:rPr>
                <w:rFonts w:ascii="Courier New" w:hAnsi="Courier New" w:cs="Courier New"/>
                <w:b/>
                <w:sz w:val="16"/>
                <w:szCs w:val="16"/>
              </w:rPr>
              <w:t xml:space="preserve">Lite </w:t>
            </w:r>
            <w:proofErr w:type="spellStart"/>
            <w:r w:rsidRPr="004F3890">
              <w:rPr>
                <w:rFonts w:ascii="Courier New" w:hAnsi="Courier New" w:cs="Courier New"/>
                <w:b/>
                <w:sz w:val="16"/>
                <w:szCs w:val="16"/>
              </w:rPr>
              <w:t>Depalma</w:t>
            </w:r>
            <w:proofErr w:type="spellEnd"/>
            <w:r w:rsidRPr="004F3890">
              <w:rPr>
                <w:rFonts w:ascii="Courier New" w:hAnsi="Courier New" w:cs="Courier New"/>
                <w:b/>
                <w:sz w:val="16"/>
                <w:szCs w:val="16"/>
              </w:rPr>
              <w:t xml:space="preserve"> Greenberg</w:t>
            </w:r>
            <w:r w:rsidR="00704B50">
              <w:rPr>
                <w:rFonts w:ascii="Courier New" w:hAnsi="Courier New" w:cs="Courier New"/>
                <w:b/>
                <w:sz w:val="16"/>
                <w:szCs w:val="16"/>
              </w:rPr>
              <w:t xml:space="preserve"> </w:t>
            </w:r>
            <w:r w:rsidR="004F3890">
              <w:rPr>
                <w:rFonts w:ascii="Courier New" w:hAnsi="Courier New" w:cs="Courier New"/>
                <w:b/>
                <w:sz w:val="16"/>
                <w:szCs w:val="16"/>
              </w:rPr>
              <w:t>LLC</w:t>
            </w:r>
          </w:p>
          <w:p w:rsidR="00707921" w:rsidRPr="004F3890" w:rsidRDefault="00707921" w:rsidP="00BC2D03">
            <w:pPr>
              <w:pStyle w:val="PlainText"/>
              <w:jc w:val="left"/>
              <w:rPr>
                <w:rFonts w:ascii="Courier New" w:hAnsi="Courier New" w:cs="Courier New"/>
                <w:b/>
                <w:sz w:val="16"/>
                <w:szCs w:val="16"/>
              </w:rPr>
            </w:pPr>
            <w:r w:rsidRPr="004F3890">
              <w:rPr>
                <w:rFonts w:ascii="Courier New" w:hAnsi="Courier New" w:cs="Courier New"/>
                <w:b/>
                <w:sz w:val="16"/>
                <w:szCs w:val="16"/>
              </w:rPr>
              <w:t>570 Broad Street</w:t>
            </w:r>
          </w:p>
          <w:p w:rsidR="00707921" w:rsidRPr="004F3890" w:rsidRDefault="00707921" w:rsidP="00BC2D03">
            <w:pPr>
              <w:pStyle w:val="PlainText"/>
              <w:jc w:val="left"/>
              <w:rPr>
                <w:rFonts w:ascii="Courier New" w:hAnsi="Courier New" w:cs="Courier New"/>
                <w:b/>
                <w:sz w:val="16"/>
                <w:szCs w:val="16"/>
              </w:rPr>
            </w:pPr>
            <w:r w:rsidRPr="004F3890">
              <w:rPr>
                <w:rFonts w:ascii="Courier New" w:hAnsi="Courier New" w:cs="Courier New"/>
                <w:b/>
                <w:sz w:val="16"/>
                <w:szCs w:val="16"/>
              </w:rPr>
              <w:t>Su</w:t>
            </w:r>
            <w:r w:rsidR="004F3890" w:rsidRPr="004F3890">
              <w:rPr>
                <w:rFonts w:ascii="Courier New" w:hAnsi="Courier New" w:cs="Courier New"/>
                <w:b/>
                <w:sz w:val="16"/>
                <w:szCs w:val="16"/>
              </w:rPr>
              <w:t>ite 1201</w:t>
            </w:r>
          </w:p>
          <w:p w:rsidR="004F3890" w:rsidRDefault="004F3890" w:rsidP="00BC2D03">
            <w:pPr>
              <w:pStyle w:val="PlainText"/>
              <w:jc w:val="left"/>
              <w:rPr>
                <w:rFonts w:ascii="Courier New" w:hAnsi="Courier New" w:cs="Courier New"/>
                <w:b/>
                <w:sz w:val="16"/>
                <w:szCs w:val="16"/>
              </w:rPr>
            </w:pPr>
            <w:r w:rsidRPr="004F3890">
              <w:rPr>
                <w:rFonts w:ascii="Courier New" w:hAnsi="Courier New" w:cs="Courier New"/>
                <w:b/>
                <w:sz w:val="16"/>
                <w:szCs w:val="16"/>
              </w:rPr>
              <w:t>Newark, NJ 07102</w:t>
            </w:r>
          </w:p>
          <w:p w:rsidR="004F3890" w:rsidRDefault="004F3890" w:rsidP="00BC2D03">
            <w:pPr>
              <w:pStyle w:val="PlainText"/>
              <w:jc w:val="left"/>
              <w:rPr>
                <w:rFonts w:ascii="Courier New" w:hAnsi="Courier New" w:cs="Courier New"/>
                <w:b/>
                <w:sz w:val="20"/>
                <w:szCs w:val="20"/>
              </w:rPr>
            </w:pPr>
          </w:p>
        </w:tc>
      </w:tr>
      <w:tr w:rsidR="00473EA6" w:rsidRPr="007167C0" w:rsidTr="005C6ADB">
        <w:tc>
          <w:tcPr>
            <w:tcW w:w="1353" w:type="dxa"/>
          </w:tcPr>
          <w:p w:rsidR="00473EA6" w:rsidRDefault="00473EA6" w:rsidP="00861B8B">
            <w:pPr>
              <w:pStyle w:val="PlainText"/>
              <w:rPr>
                <w:rFonts w:ascii="Courier New" w:hAnsi="Courier New" w:cs="Courier New"/>
                <w:b/>
                <w:sz w:val="20"/>
                <w:szCs w:val="20"/>
              </w:rPr>
            </w:pPr>
          </w:p>
          <w:p w:rsidR="00473EA6" w:rsidRDefault="00473EA6" w:rsidP="00861B8B">
            <w:pPr>
              <w:pStyle w:val="PlainText"/>
              <w:rPr>
                <w:rFonts w:ascii="Courier New" w:hAnsi="Courier New" w:cs="Courier New"/>
                <w:b/>
                <w:sz w:val="20"/>
                <w:szCs w:val="20"/>
              </w:rPr>
            </w:pPr>
            <w:r>
              <w:rPr>
                <w:rFonts w:ascii="Courier New" w:hAnsi="Courier New" w:cs="Courier New"/>
                <w:b/>
                <w:sz w:val="20"/>
                <w:szCs w:val="20"/>
              </w:rPr>
              <w:t>2-17-2017</w:t>
            </w:r>
          </w:p>
        </w:tc>
        <w:tc>
          <w:tcPr>
            <w:tcW w:w="1620" w:type="dxa"/>
          </w:tcPr>
          <w:p w:rsidR="00473EA6" w:rsidRDefault="00473EA6" w:rsidP="00BB38C5">
            <w:pPr>
              <w:pStyle w:val="PlainText"/>
              <w:rPr>
                <w:rFonts w:ascii="Courier New" w:hAnsi="Courier New" w:cs="Courier New"/>
                <w:b/>
                <w:sz w:val="20"/>
                <w:szCs w:val="20"/>
              </w:rPr>
            </w:pPr>
          </w:p>
          <w:p w:rsidR="00473EA6" w:rsidRDefault="00473EA6" w:rsidP="00BB38C5">
            <w:pPr>
              <w:pStyle w:val="PlainText"/>
              <w:rPr>
                <w:rFonts w:ascii="Courier New" w:hAnsi="Courier New" w:cs="Courier New"/>
                <w:b/>
                <w:sz w:val="20"/>
                <w:szCs w:val="20"/>
              </w:rPr>
            </w:pPr>
            <w:r>
              <w:rPr>
                <w:rFonts w:ascii="Courier New" w:hAnsi="Courier New" w:cs="Courier New"/>
                <w:b/>
                <w:sz w:val="20"/>
                <w:szCs w:val="20"/>
              </w:rPr>
              <w:t>14-CV-06637</w:t>
            </w:r>
          </w:p>
        </w:tc>
        <w:tc>
          <w:tcPr>
            <w:tcW w:w="1800" w:type="dxa"/>
          </w:tcPr>
          <w:p w:rsidR="00473EA6" w:rsidRDefault="00473EA6" w:rsidP="00861B8B">
            <w:pPr>
              <w:pStyle w:val="PlainText"/>
              <w:rPr>
                <w:rFonts w:ascii="Courier New" w:hAnsi="Courier New" w:cs="Courier New"/>
                <w:b/>
                <w:sz w:val="20"/>
                <w:szCs w:val="20"/>
              </w:rPr>
            </w:pPr>
          </w:p>
          <w:p w:rsidR="00473EA6" w:rsidRDefault="00473EA6" w:rsidP="00861B8B">
            <w:pPr>
              <w:pStyle w:val="PlainText"/>
              <w:rPr>
                <w:rFonts w:ascii="Courier New" w:hAnsi="Courier New" w:cs="Courier New"/>
                <w:b/>
                <w:sz w:val="20"/>
                <w:szCs w:val="20"/>
              </w:rPr>
            </w:pPr>
            <w:r>
              <w:rPr>
                <w:rFonts w:ascii="Courier New" w:hAnsi="Courier New" w:cs="Courier New"/>
                <w:b/>
                <w:sz w:val="20"/>
                <w:szCs w:val="20"/>
              </w:rPr>
              <w:t>(E.D.N.Y.)</w:t>
            </w:r>
          </w:p>
        </w:tc>
        <w:tc>
          <w:tcPr>
            <w:tcW w:w="5940" w:type="dxa"/>
          </w:tcPr>
          <w:p w:rsidR="00473EA6" w:rsidRDefault="00473EA6" w:rsidP="001A7BC8">
            <w:pPr>
              <w:pStyle w:val="PlainText"/>
              <w:jc w:val="left"/>
              <w:rPr>
                <w:rFonts w:ascii="Courier New" w:hAnsi="Courier New" w:cs="Courier New"/>
                <w:b/>
                <w:sz w:val="20"/>
                <w:szCs w:val="20"/>
              </w:rPr>
            </w:pPr>
          </w:p>
          <w:p w:rsidR="00473EA6" w:rsidRDefault="00473EA6" w:rsidP="001A7BC8">
            <w:pPr>
              <w:pStyle w:val="PlainText"/>
              <w:jc w:val="left"/>
              <w:rPr>
                <w:rFonts w:ascii="Courier New" w:hAnsi="Courier New" w:cs="Courier New"/>
                <w:b/>
                <w:sz w:val="20"/>
                <w:szCs w:val="20"/>
              </w:rPr>
            </w:pPr>
            <w:proofErr w:type="spellStart"/>
            <w:r>
              <w:rPr>
                <w:rFonts w:ascii="Courier New" w:hAnsi="Courier New" w:cs="Courier New"/>
                <w:b/>
                <w:sz w:val="20"/>
                <w:szCs w:val="20"/>
              </w:rPr>
              <w:t>Gauquie</w:t>
            </w:r>
            <w:proofErr w:type="spellEnd"/>
            <w:r>
              <w:rPr>
                <w:rFonts w:ascii="Courier New" w:hAnsi="Courier New" w:cs="Courier New"/>
                <w:b/>
                <w:sz w:val="20"/>
                <w:szCs w:val="20"/>
              </w:rPr>
              <w:t>, et a</w:t>
            </w:r>
            <w:r w:rsidR="006D1C82">
              <w:rPr>
                <w:rFonts w:ascii="Courier New" w:hAnsi="Courier New" w:cs="Courier New"/>
                <w:b/>
                <w:sz w:val="20"/>
                <w:szCs w:val="20"/>
              </w:rPr>
              <w:t>l.</w:t>
            </w:r>
            <w:bookmarkStart w:id="0" w:name="_GoBack"/>
            <w:bookmarkEnd w:id="0"/>
            <w:r>
              <w:rPr>
                <w:rFonts w:ascii="Courier New" w:hAnsi="Courier New" w:cs="Courier New"/>
                <w:b/>
                <w:sz w:val="20"/>
                <w:szCs w:val="20"/>
              </w:rPr>
              <w:t xml:space="preserve"> v. Albany Molecular Research, Inc., et al.</w:t>
            </w:r>
          </w:p>
          <w:p w:rsidR="00473EA6" w:rsidRDefault="00473EA6" w:rsidP="001A7BC8">
            <w:pPr>
              <w:pStyle w:val="PlainText"/>
              <w:jc w:val="left"/>
              <w:rPr>
                <w:sz w:val="23"/>
                <w:szCs w:val="23"/>
              </w:rPr>
            </w:pPr>
            <w:r w:rsidRPr="00473EA6">
              <w:rPr>
                <w:rFonts w:ascii="Courier New" w:hAnsi="Courier New" w:cs="Courier New"/>
                <w:sz w:val="20"/>
                <w:szCs w:val="20"/>
              </w:rPr>
              <w:t>Plaintiffs claim that Defendants violated federal securities laws by misrepresenting and/or omitting information regarding a power outage that occurred in late July 2014 at an AMRI manufacturing facility. The Complaint asserts unspecified damages and asserts claims against Defendants under Sections 10(b) and 20(a) of the Securities Exchange Act of 1934, and Rule 10b-5 promulgated thereunder</w:t>
            </w:r>
            <w:r>
              <w:rPr>
                <w:sz w:val="23"/>
                <w:szCs w:val="23"/>
              </w:rPr>
              <w:t>.</w:t>
            </w:r>
          </w:p>
          <w:p w:rsidR="004648FA" w:rsidRPr="00473EA6" w:rsidRDefault="004648FA" w:rsidP="001A7BC8">
            <w:pPr>
              <w:pStyle w:val="PlainText"/>
              <w:jc w:val="left"/>
              <w:rPr>
                <w:rFonts w:ascii="Courier New" w:hAnsi="Courier New" w:cs="Courier New"/>
                <w:sz w:val="20"/>
                <w:szCs w:val="20"/>
              </w:rPr>
            </w:pPr>
          </w:p>
        </w:tc>
        <w:tc>
          <w:tcPr>
            <w:tcW w:w="1440" w:type="dxa"/>
          </w:tcPr>
          <w:p w:rsidR="00473EA6" w:rsidRDefault="00473EA6" w:rsidP="00F8194E">
            <w:pPr>
              <w:pStyle w:val="PlainText"/>
              <w:rPr>
                <w:rFonts w:ascii="Courier New" w:hAnsi="Courier New" w:cs="Courier New"/>
                <w:b/>
                <w:sz w:val="20"/>
                <w:szCs w:val="20"/>
              </w:rPr>
            </w:pPr>
          </w:p>
          <w:p w:rsidR="00473EA6" w:rsidRDefault="00473EA6"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473EA6" w:rsidRDefault="00473EA6" w:rsidP="00BC2D03">
            <w:pPr>
              <w:pStyle w:val="PlainText"/>
              <w:jc w:val="left"/>
              <w:rPr>
                <w:rFonts w:ascii="Courier New" w:hAnsi="Courier New" w:cs="Courier New"/>
                <w:b/>
                <w:sz w:val="20"/>
                <w:szCs w:val="20"/>
              </w:rPr>
            </w:pPr>
          </w:p>
          <w:p w:rsidR="00473EA6" w:rsidRDefault="00473EA6" w:rsidP="00BC2D03">
            <w:pPr>
              <w:pStyle w:val="PlainText"/>
              <w:jc w:val="left"/>
              <w:rPr>
                <w:rFonts w:ascii="Courier New" w:hAnsi="Courier New" w:cs="Courier New"/>
                <w:b/>
                <w:sz w:val="20"/>
                <w:szCs w:val="20"/>
              </w:rPr>
            </w:pPr>
            <w:r>
              <w:rPr>
                <w:rFonts w:ascii="Courier New" w:hAnsi="Courier New" w:cs="Courier New"/>
                <w:b/>
                <w:sz w:val="20"/>
                <w:szCs w:val="20"/>
              </w:rPr>
              <w:t>For more information write:</w:t>
            </w:r>
          </w:p>
          <w:p w:rsidR="00473EA6" w:rsidRDefault="00473EA6" w:rsidP="00BC2D03">
            <w:pPr>
              <w:pStyle w:val="PlainText"/>
              <w:jc w:val="left"/>
              <w:rPr>
                <w:rFonts w:ascii="Courier New" w:hAnsi="Courier New" w:cs="Courier New"/>
                <w:b/>
                <w:sz w:val="20"/>
                <w:szCs w:val="20"/>
              </w:rPr>
            </w:pPr>
          </w:p>
          <w:p w:rsidR="00473EA6" w:rsidRPr="00704B50" w:rsidRDefault="00473EA6" w:rsidP="00473EA6">
            <w:pPr>
              <w:pStyle w:val="Default"/>
              <w:rPr>
                <w:rFonts w:ascii="Courier New" w:hAnsi="Courier New" w:cs="Courier New"/>
                <w:b/>
                <w:sz w:val="16"/>
                <w:szCs w:val="16"/>
              </w:rPr>
            </w:pPr>
            <w:r w:rsidRPr="00704B50">
              <w:rPr>
                <w:rFonts w:ascii="Courier New" w:hAnsi="Courier New" w:cs="Courier New"/>
                <w:b/>
                <w:sz w:val="16"/>
                <w:szCs w:val="16"/>
              </w:rPr>
              <w:t xml:space="preserve">Laurence Rosen </w:t>
            </w:r>
          </w:p>
          <w:p w:rsidR="00473EA6" w:rsidRPr="00704B50" w:rsidRDefault="00473EA6" w:rsidP="00473EA6">
            <w:pPr>
              <w:pStyle w:val="Default"/>
              <w:rPr>
                <w:rFonts w:ascii="Courier New" w:hAnsi="Courier New" w:cs="Courier New"/>
                <w:b/>
                <w:sz w:val="16"/>
                <w:szCs w:val="16"/>
              </w:rPr>
            </w:pPr>
            <w:r w:rsidRPr="00704B50">
              <w:rPr>
                <w:rFonts w:ascii="Courier New" w:hAnsi="Courier New" w:cs="Courier New"/>
                <w:b/>
                <w:sz w:val="16"/>
                <w:szCs w:val="16"/>
              </w:rPr>
              <w:t xml:space="preserve">Phillip Kim </w:t>
            </w:r>
          </w:p>
          <w:p w:rsidR="00473EA6" w:rsidRPr="00704B50" w:rsidRDefault="00473EA6" w:rsidP="00473EA6">
            <w:pPr>
              <w:pStyle w:val="Default"/>
              <w:rPr>
                <w:rFonts w:ascii="Courier New" w:hAnsi="Courier New" w:cs="Courier New"/>
                <w:b/>
                <w:sz w:val="16"/>
                <w:szCs w:val="16"/>
              </w:rPr>
            </w:pPr>
            <w:r w:rsidRPr="00704B50">
              <w:rPr>
                <w:rFonts w:ascii="Courier New" w:hAnsi="Courier New" w:cs="Courier New"/>
                <w:b/>
                <w:sz w:val="16"/>
                <w:szCs w:val="16"/>
              </w:rPr>
              <w:t xml:space="preserve">The Rosen Law Firm, P.A. </w:t>
            </w:r>
          </w:p>
          <w:p w:rsidR="004648FA" w:rsidRPr="00704B50" w:rsidRDefault="00473EA6" w:rsidP="00473EA6">
            <w:pPr>
              <w:pStyle w:val="Default"/>
              <w:rPr>
                <w:rFonts w:ascii="Courier New" w:hAnsi="Courier New" w:cs="Courier New"/>
                <w:b/>
                <w:sz w:val="16"/>
                <w:szCs w:val="16"/>
              </w:rPr>
            </w:pPr>
            <w:r w:rsidRPr="00704B50">
              <w:rPr>
                <w:rFonts w:ascii="Courier New" w:hAnsi="Courier New" w:cs="Courier New"/>
                <w:b/>
                <w:sz w:val="16"/>
                <w:szCs w:val="16"/>
              </w:rPr>
              <w:t>275 Madison Avenu</w:t>
            </w:r>
            <w:r w:rsidR="004648FA" w:rsidRPr="00704B50">
              <w:rPr>
                <w:rFonts w:ascii="Courier New" w:hAnsi="Courier New" w:cs="Courier New"/>
                <w:b/>
                <w:sz w:val="16"/>
                <w:szCs w:val="16"/>
              </w:rPr>
              <w:t>e</w:t>
            </w:r>
          </w:p>
          <w:p w:rsidR="00473EA6" w:rsidRPr="00704B50" w:rsidRDefault="00473EA6" w:rsidP="00473EA6">
            <w:pPr>
              <w:pStyle w:val="Default"/>
              <w:rPr>
                <w:rFonts w:ascii="Courier New" w:hAnsi="Courier New" w:cs="Courier New"/>
                <w:b/>
                <w:sz w:val="16"/>
                <w:szCs w:val="16"/>
              </w:rPr>
            </w:pPr>
            <w:r w:rsidRPr="00704B50">
              <w:rPr>
                <w:rFonts w:ascii="Courier New" w:hAnsi="Courier New" w:cs="Courier New"/>
                <w:b/>
                <w:sz w:val="16"/>
                <w:szCs w:val="16"/>
              </w:rPr>
              <w:t xml:space="preserve">34th Floor </w:t>
            </w:r>
          </w:p>
          <w:p w:rsidR="00473EA6" w:rsidRPr="00704B50" w:rsidRDefault="00473EA6" w:rsidP="00473EA6">
            <w:pPr>
              <w:pStyle w:val="PlainText"/>
              <w:jc w:val="left"/>
              <w:rPr>
                <w:rFonts w:ascii="Courier New" w:hAnsi="Courier New" w:cs="Courier New"/>
                <w:b/>
                <w:sz w:val="16"/>
                <w:szCs w:val="16"/>
              </w:rPr>
            </w:pPr>
            <w:r w:rsidRPr="00704B50">
              <w:rPr>
                <w:rFonts w:ascii="Courier New" w:hAnsi="Courier New" w:cs="Courier New"/>
                <w:b/>
                <w:sz w:val="16"/>
                <w:szCs w:val="16"/>
              </w:rPr>
              <w:t xml:space="preserve">New York, New York 10016 </w:t>
            </w:r>
          </w:p>
          <w:p w:rsidR="00473EA6" w:rsidRDefault="00473EA6" w:rsidP="00BC2D03">
            <w:pPr>
              <w:pStyle w:val="PlainText"/>
              <w:jc w:val="left"/>
              <w:rPr>
                <w:rFonts w:ascii="Courier New" w:hAnsi="Courier New" w:cs="Courier New"/>
                <w:b/>
                <w:sz w:val="20"/>
                <w:szCs w:val="20"/>
              </w:rPr>
            </w:pPr>
          </w:p>
        </w:tc>
      </w:tr>
      <w:tr w:rsidR="004648FA" w:rsidRPr="007167C0" w:rsidTr="005C6ADB">
        <w:tc>
          <w:tcPr>
            <w:tcW w:w="1353" w:type="dxa"/>
          </w:tcPr>
          <w:p w:rsidR="004648FA" w:rsidRDefault="004648FA" w:rsidP="00861B8B">
            <w:pPr>
              <w:pStyle w:val="PlainText"/>
              <w:rPr>
                <w:rFonts w:ascii="Courier New" w:hAnsi="Courier New" w:cs="Courier New"/>
                <w:b/>
                <w:sz w:val="20"/>
                <w:szCs w:val="20"/>
              </w:rPr>
            </w:pPr>
          </w:p>
          <w:p w:rsidR="004648FA" w:rsidRDefault="00A2189A" w:rsidP="00861B8B">
            <w:pPr>
              <w:pStyle w:val="PlainText"/>
              <w:rPr>
                <w:rFonts w:ascii="Courier New" w:hAnsi="Courier New" w:cs="Courier New"/>
                <w:b/>
                <w:sz w:val="20"/>
                <w:szCs w:val="20"/>
              </w:rPr>
            </w:pPr>
            <w:r>
              <w:rPr>
                <w:rFonts w:ascii="Courier New" w:hAnsi="Courier New" w:cs="Courier New"/>
                <w:b/>
                <w:sz w:val="20"/>
                <w:szCs w:val="20"/>
              </w:rPr>
              <w:t>2-17-2017</w:t>
            </w:r>
          </w:p>
        </w:tc>
        <w:tc>
          <w:tcPr>
            <w:tcW w:w="1620" w:type="dxa"/>
          </w:tcPr>
          <w:p w:rsidR="004648FA" w:rsidRDefault="004648FA" w:rsidP="00BB38C5">
            <w:pPr>
              <w:pStyle w:val="PlainText"/>
              <w:rPr>
                <w:rFonts w:ascii="Courier New" w:hAnsi="Courier New" w:cs="Courier New"/>
                <w:b/>
                <w:sz w:val="20"/>
                <w:szCs w:val="20"/>
              </w:rPr>
            </w:pPr>
          </w:p>
          <w:p w:rsidR="00A2189A" w:rsidRDefault="00A2189A" w:rsidP="00BB38C5">
            <w:pPr>
              <w:pStyle w:val="PlainText"/>
              <w:rPr>
                <w:rFonts w:ascii="Courier New" w:hAnsi="Courier New" w:cs="Courier New"/>
                <w:b/>
                <w:sz w:val="20"/>
                <w:szCs w:val="20"/>
              </w:rPr>
            </w:pPr>
            <w:r>
              <w:rPr>
                <w:rFonts w:ascii="Courier New" w:hAnsi="Courier New" w:cs="Courier New"/>
                <w:b/>
                <w:sz w:val="20"/>
                <w:szCs w:val="20"/>
              </w:rPr>
              <w:t>16-CV-02470</w:t>
            </w:r>
          </w:p>
        </w:tc>
        <w:tc>
          <w:tcPr>
            <w:tcW w:w="1800" w:type="dxa"/>
          </w:tcPr>
          <w:p w:rsidR="004648FA" w:rsidRDefault="004648FA" w:rsidP="00861B8B">
            <w:pPr>
              <w:pStyle w:val="PlainText"/>
              <w:rPr>
                <w:rFonts w:ascii="Courier New" w:hAnsi="Courier New" w:cs="Courier New"/>
                <w:b/>
                <w:sz w:val="20"/>
                <w:szCs w:val="20"/>
              </w:rPr>
            </w:pPr>
          </w:p>
          <w:p w:rsidR="00A2189A" w:rsidRDefault="00A2189A" w:rsidP="00861B8B">
            <w:pPr>
              <w:pStyle w:val="PlainText"/>
              <w:rPr>
                <w:rFonts w:ascii="Courier New" w:hAnsi="Courier New" w:cs="Courier New"/>
                <w:b/>
                <w:sz w:val="20"/>
                <w:szCs w:val="20"/>
              </w:rPr>
            </w:pPr>
            <w:r>
              <w:rPr>
                <w:rFonts w:ascii="Courier New" w:hAnsi="Courier New" w:cs="Courier New"/>
                <w:b/>
                <w:sz w:val="20"/>
                <w:szCs w:val="20"/>
              </w:rPr>
              <w:t>(N.D. Ohio)</w:t>
            </w:r>
          </w:p>
        </w:tc>
        <w:tc>
          <w:tcPr>
            <w:tcW w:w="5940" w:type="dxa"/>
          </w:tcPr>
          <w:p w:rsidR="004648FA" w:rsidRDefault="004648FA" w:rsidP="001A7BC8">
            <w:pPr>
              <w:pStyle w:val="PlainText"/>
              <w:jc w:val="left"/>
              <w:rPr>
                <w:rFonts w:ascii="Courier New" w:hAnsi="Courier New" w:cs="Courier New"/>
                <w:b/>
                <w:sz w:val="20"/>
                <w:szCs w:val="20"/>
              </w:rPr>
            </w:pPr>
          </w:p>
          <w:p w:rsidR="00A2189A" w:rsidRDefault="00A2189A" w:rsidP="001A7BC8">
            <w:pPr>
              <w:pStyle w:val="PlainText"/>
              <w:jc w:val="left"/>
              <w:rPr>
                <w:rFonts w:ascii="Courier New" w:hAnsi="Courier New" w:cs="Courier New"/>
                <w:b/>
                <w:sz w:val="20"/>
                <w:szCs w:val="20"/>
              </w:rPr>
            </w:pPr>
            <w:proofErr w:type="spellStart"/>
            <w:r>
              <w:rPr>
                <w:rFonts w:ascii="Courier New" w:hAnsi="Courier New" w:cs="Courier New"/>
                <w:b/>
                <w:sz w:val="20"/>
                <w:szCs w:val="20"/>
              </w:rPr>
              <w:t>Solak</w:t>
            </w:r>
            <w:proofErr w:type="spellEnd"/>
            <w:r>
              <w:rPr>
                <w:rFonts w:ascii="Courier New" w:hAnsi="Courier New" w:cs="Courier New"/>
                <w:b/>
                <w:sz w:val="20"/>
                <w:szCs w:val="20"/>
              </w:rPr>
              <w:t xml:space="preserve"> v. </w:t>
            </w:r>
            <w:proofErr w:type="spellStart"/>
            <w:r>
              <w:rPr>
                <w:rFonts w:ascii="Courier New" w:hAnsi="Courier New" w:cs="Courier New"/>
                <w:b/>
                <w:sz w:val="20"/>
                <w:szCs w:val="20"/>
              </w:rPr>
              <w:t>Consolino</w:t>
            </w:r>
            <w:proofErr w:type="spellEnd"/>
            <w:r>
              <w:rPr>
                <w:rFonts w:ascii="Courier New" w:hAnsi="Courier New" w:cs="Courier New"/>
                <w:b/>
                <w:sz w:val="20"/>
                <w:szCs w:val="20"/>
              </w:rPr>
              <w:t>, et al.</w:t>
            </w:r>
          </w:p>
          <w:p w:rsidR="00EF7A52" w:rsidRDefault="00EF7A52" w:rsidP="005C6ADB">
            <w:pPr>
              <w:pStyle w:val="PlainText"/>
              <w:jc w:val="left"/>
              <w:rPr>
                <w:rFonts w:ascii="Courier New" w:hAnsi="Courier New" w:cs="Courier New"/>
                <w:sz w:val="20"/>
                <w:szCs w:val="20"/>
              </w:rPr>
            </w:pPr>
            <w:r>
              <w:rPr>
                <w:rFonts w:ascii="Courier New" w:hAnsi="Courier New" w:cs="Courier New"/>
                <w:sz w:val="20"/>
                <w:szCs w:val="20"/>
              </w:rPr>
              <w:t xml:space="preserve">Plaintiff alleges </w:t>
            </w:r>
            <w:r w:rsidRPr="00EF7A52">
              <w:rPr>
                <w:rFonts w:ascii="Courier New" w:hAnsi="Courier New" w:cs="Courier New"/>
                <w:sz w:val="20"/>
                <w:szCs w:val="20"/>
              </w:rPr>
              <w:t>that Defendants committed violations of the Securities and Exchange Act of 1934</w:t>
            </w:r>
            <w:r w:rsidR="00173F4C">
              <w:rPr>
                <w:rFonts w:ascii="Courier New" w:hAnsi="Courier New" w:cs="Courier New"/>
                <w:sz w:val="20"/>
                <w:szCs w:val="20"/>
              </w:rPr>
              <w:t>.</w:t>
            </w:r>
            <w:r w:rsidRPr="00EF7A52">
              <w:rPr>
                <w:rFonts w:ascii="Courier New" w:hAnsi="Courier New" w:cs="Courier New"/>
                <w:sz w:val="20"/>
                <w:szCs w:val="20"/>
              </w:rPr>
              <w:t xml:space="preserve"> </w:t>
            </w:r>
          </w:p>
          <w:p w:rsidR="005C6ADB" w:rsidRPr="00EF7A52" w:rsidRDefault="005C6ADB" w:rsidP="005C6ADB">
            <w:pPr>
              <w:pStyle w:val="PlainText"/>
              <w:jc w:val="left"/>
              <w:rPr>
                <w:rFonts w:ascii="Courier New" w:hAnsi="Courier New" w:cs="Courier New"/>
                <w:sz w:val="20"/>
                <w:szCs w:val="20"/>
              </w:rPr>
            </w:pPr>
          </w:p>
        </w:tc>
        <w:tc>
          <w:tcPr>
            <w:tcW w:w="1440" w:type="dxa"/>
          </w:tcPr>
          <w:p w:rsidR="004648FA" w:rsidRDefault="004648FA" w:rsidP="00F8194E">
            <w:pPr>
              <w:pStyle w:val="PlainText"/>
              <w:rPr>
                <w:rFonts w:ascii="Courier New" w:hAnsi="Courier New" w:cs="Courier New"/>
                <w:b/>
                <w:sz w:val="20"/>
                <w:szCs w:val="20"/>
              </w:rPr>
            </w:pPr>
          </w:p>
          <w:p w:rsidR="00EF7A52" w:rsidRDefault="00EF7A52" w:rsidP="00F8194E">
            <w:pPr>
              <w:pStyle w:val="PlainText"/>
              <w:rPr>
                <w:rFonts w:ascii="Courier New" w:hAnsi="Courier New" w:cs="Courier New"/>
                <w:b/>
                <w:sz w:val="20"/>
                <w:szCs w:val="20"/>
              </w:rPr>
            </w:pPr>
            <w:r>
              <w:rPr>
                <w:rFonts w:ascii="Courier New" w:hAnsi="Courier New" w:cs="Courier New"/>
                <w:b/>
                <w:sz w:val="20"/>
                <w:szCs w:val="20"/>
              </w:rPr>
              <w:t>5-30-2017</w:t>
            </w:r>
          </w:p>
        </w:tc>
        <w:tc>
          <w:tcPr>
            <w:tcW w:w="2771" w:type="dxa"/>
          </w:tcPr>
          <w:p w:rsidR="004648FA" w:rsidRDefault="004648FA" w:rsidP="00BC2D03">
            <w:pPr>
              <w:pStyle w:val="PlainText"/>
              <w:jc w:val="left"/>
              <w:rPr>
                <w:rFonts w:ascii="Courier New" w:hAnsi="Courier New" w:cs="Courier New"/>
                <w:b/>
                <w:sz w:val="20"/>
                <w:szCs w:val="20"/>
              </w:rPr>
            </w:pPr>
          </w:p>
          <w:p w:rsidR="00EF7A52" w:rsidRDefault="00EF7A52" w:rsidP="00BC2D03">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EF7A52" w:rsidRDefault="00EF7A52" w:rsidP="00BC2D03">
            <w:pPr>
              <w:pStyle w:val="PlainText"/>
              <w:jc w:val="left"/>
              <w:rPr>
                <w:rFonts w:ascii="Courier New" w:hAnsi="Courier New" w:cs="Courier New"/>
                <w:b/>
                <w:sz w:val="20"/>
                <w:szCs w:val="20"/>
              </w:rPr>
            </w:pPr>
          </w:p>
          <w:p w:rsidR="00EF7A52" w:rsidRPr="00EF7A52" w:rsidRDefault="00EF7A52" w:rsidP="00BC2D03">
            <w:pPr>
              <w:pStyle w:val="PlainText"/>
              <w:jc w:val="left"/>
              <w:rPr>
                <w:rFonts w:ascii="Courier New" w:hAnsi="Courier New" w:cs="Courier New"/>
                <w:b/>
                <w:sz w:val="16"/>
                <w:szCs w:val="16"/>
              </w:rPr>
            </w:pPr>
            <w:r w:rsidRPr="00EF7A52">
              <w:rPr>
                <w:rFonts w:ascii="Courier New" w:hAnsi="Courier New" w:cs="Courier New"/>
                <w:b/>
                <w:sz w:val="16"/>
                <w:szCs w:val="16"/>
              </w:rPr>
              <w:t xml:space="preserve">Daniel R. </w:t>
            </w:r>
            <w:proofErr w:type="spellStart"/>
            <w:r w:rsidRPr="00EF7A52">
              <w:rPr>
                <w:rFonts w:ascii="Courier New" w:hAnsi="Courier New" w:cs="Courier New"/>
                <w:b/>
                <w:sz w:val="16"/>
                <w:szCs w:val="16"/>
              </w:rPr>
              <w:t>Karon</w:t>
            </w:r>
            <w:proofErr w:type="spellEnd"/>
          </w:p>
          <w:p w:rsidR="00EF7A52" w:rsidRPr="00EF7A52" w:rsidRDefault="00EF7A52" w:rsidP="00BC2D03">
            <w:pPr>
              <w:pStyle w:val="PlainText"/>
              <w:jc w:val="left"/>
              <w:rPr>
                <w:rFonts w:ascii="Courier New" w:hAnsi="Courier New" w:cs="Courier New"/>
                <w:b/>
                <w:sz w:val="16"/>
                <w:szCs w:val="16"/>
              </w:rPr>
            </w:pPr>
            <w:r w:rsidRPr="00EF7A52">
              <w:rPr>
                <w:rFonts w:ascii="Courier New" w:hAnsi="Courier New" w:cs="Courier New"/>
                <w:b/>
                <w:sz w:val="16"/>
                <w:szCs w:val="16"/>
              </w:rPr>
              <w:t xml:space="preserve">Beau </w:t>
            </w:r>
            <w:proofErr w:type="spellStart"/>
            <w:r w:rsidRPr="00EF7A52">
              <w:rPr>
                <w:rFonts w:ascii="Courier New" w:hAnsi="Courier New" w:cs="Courier New"/>
                <w:b/>
                <w:sz w:val="16"/>
                <w:szCs w:val="16"/>
              </w:rPr>
              <w:t>D.Hollowell</w:t>
            </w:r>
            <w:proofErr w:type="spellEnd"/>
          </w:p>
          <w:p w:rsidR="00EF7A52" w:rsidRPr="00EF7A52" w:rsidRDefault="00EF7A52" w:rsidP="00BC2D03">
            <w:pPr>
              <w:pStyle w:val="PlainText"/>
              <w:jc w:val="left"/>
              <w:rPr>
                <w:rFonts w:ascii="Courier New" w:hAnsi="Courier New" w:cs="Courier New"/>
                <w:b/>
                <w:sz w:val="16"/>
                <w:szCs w:val="16"/>
              </w:rPr>
            </w:pPr>
            <w:proofErr w:type="spellStart"/>
            <w:r w:rsidRPr="00EF7A52">
              <w:rPr>
                <w:rFonts w:ascii="Courier New" w:hAnsi="Courier New" w:cs="Courier New"/>
                <w:b/>
                <w:sz w:val="16"/>
                <w:szCs w:val="16"/>
              </w:rPr>
              <w:t>Karon</w:t>
            </w:r>
            <w:proofErr w:type="spellEnd"/>
            <w:r w:rsidRPr="00EF7A52">
              <w:rPr>
                <w:rFonts w:ascii="Courier New" w:hAnsi="Courier New" w:cs="Courier New"/>
                <w:b/>
                <w:sz w:val="16"/>
                <w:szCs w:val="16"/>
              </w:rPr>
              <w:t xml:space="preserve"> LLC</w:t>
            </w:r>
          </w:p>
          <w:p w:rsidR="00EF7A52" w:rsidRPr="00EF7A52" w:rsidRDefault="00EF7A52" w:rsidP="00BC2D03">
            <w:pPr>
              <w:pStyle w:val="PlainText"/>
              <w:jc w:val="left"/>
              <w:rPr>
                <w:rFonts w:ascii="Courier New" w:hAnsi="Courier New" w:cs="Courier New"/>
                <w:b/>
                <w:sz w:val="16"/>
                <w:szCs w:val="16"/>
              </w:rPr>
            </w:pPr>
            <w:r w:rsidRPr="00EF7A52">
              <w:rPr>
                <w:rFonts w:ascii="Courier New" w:hAnsi="Courier New" w:cs="Courier New"/>
                <w:b/>
                <w:sz w:val="16"/>
                <w:szCs w:val="16"/>
              </w:rPr>
              <w:t>The Hoyt Block Building</w:t>
            </w:r>
          </w:p>
          <w:p w:rsidR="00EF7A52" w:rsidRPr="00EF7A52" w:rsidRDefault="00EF7A52" w:rsidP="00BC2D03">
            <w:pPr>
              <w:pStyle w:val="PlainText"/>
              <w:jc w:val="left"/>
              <w:rPr>
                <w:rFonts w:ascii="Courier New" w:hAnsi="Courier New" w:cs="Courier New"/>
                <w:b/>
                <w:sz w:val="16"/>
                <w:szCs w:val="16"/>
              </w:rPr>
            </w:pPr>
            <w:r w:rsidRPr="00EF7A52">
              <w:rPr>
                <w:rFonts w:ascii="Courier New" w:hAnsi="Courier New" w:cs="Courier New"/>
                <w:b/>
                <w:sz w:val="16"/>
                <w:szCs w:val="16"/>
              </w:rPr>
              <w:t>Suite 200</w:t>
            </w:r>
          </w:p>
          <w:p w:rsidR="00EF7A52" w:rsidRPr="00EF7A52" w:rsidRDefault="00EF7A52" w:rsidP="00BC2D03">
            <w:pPr>
              <w:pStyle w:val="PlainText"/>
              <w:jc w:val="left"/>
              <w:rPr>
                <w:rFonts w:ascii="Courier New" w:hAnsi="Courier New" w:cs="Courier New"/>
                <w:b/>
                <w:sz w:val="16"/>
                <w:szCs w:val="16"/>
              </w:rPr>
            </w:pPr>
            <w:r w:rsidRPr="00EF7A52">
              <w:rPr>
                <w:rFonts w:ascii="Courier New" w:hAnsi="Courier New" w:cs="Courier New"/>
                <w:b/>
                <w:sz w:val="16"/>
                <w:szCs w:val="16"/>
              </w:rPr>
              <w:t>700 West S. Clair Avenue</w:t>
            </w:r>
          </w:p>
          <w:p w:rsidR="00EF7A52" w:rsidRPr="00EF7A52" w:rsidRDefault="00EF7A52" w:rsidP="00BC2D03">
            <w:pPr>
              <w:pStyle w:val="PlainText"/>
              <w:jc w:val="left"/>
              <w:rPr>
                <w:rFonts w:ascii="Courier New" w:hAnsi="Courier New" w:cs="Courier New"/>
                <w:b/>
                <w:sz w:val="16"/>
                <w:szCs w:val="16"/>
              </w:rPr>
            </w:pPr>
            <w:r w:rsidRPr="00EF7A52">
              <w:rPr>
                <w:rFonts w:ascii="Courier New" w:hAnsi="Courier New" w:cs="Courier New"/>
                <w:b/>
                <w:sz w:val="16"/>
                <w:szCs w:val="16"/>
              </w:rPr>
              <w:t>Cleveland, OH 44113</w:t>
            </w:r>
          </w:p>
          <w:p w:rsidR="00EF7A52" w:rsidRDefault="00EF7A52" w:rsidP="00BC2D03">
            <w:pPr>
              <w:pStyle w:val="PlainText"/>
              <w:jc w:val="left"/>
              <w:rPr>
                <w:rFonts w:ascii="Courier New" w:hAnsi="Courier New" w:cs="Courier New"/>
                <w:b/>
                <w:sz w:val="20"/>
                <w:szCs w:val="20"/>
              </w:rPr>
            </w:pPr>
          </w:p>
          <w:p w:rsidR="00173F4C" w:rsidRDefault="00173F4C" w:rsidP="00BC2D03">
            <w:pPr>
              <w:pStyle w:val="PlainText"/>
              <w:jc w:val="left"/>
              <w:rPr>
                <w:rFonts w:ascii="Courier New" w:hAnsi="Courier New" w:cs="Courier New"/>
                <w:b/>
                <w:sz w:val="20"/>
                <w:szCs w:val="20"/>
              </w:rPr>
            </w:pPr>
          </w:p>
          <w:p w:rsidR="00173F4C" w:rsidRDefault="00173F4C" w:rsidP="00BC2D03">
            <w:pPr>
              <w:pStyle w:val="PlainText"/>
              <w:jc w:val="left"/>
              <w:rPr>
                <w:rFonts w:ascii="Courier New" w:hAnsi="Courier New" w:cs="Courier New"/>
                <w:b/>
                <w:sz w:val="20"/>
                <w:szCs w:val="20"/>
              </w:rPr>
            </w:pPr>
          </w:p>
        </w:tc>
      </w:tr>
      <w:tr w:rsidR="00EF7A52" w:rsidRPr="007167C0" w:rsidTr="005C6ADB">
        <w:tc>
          <w:tcPr>
            <w:tcW w:w="1353" w:type="dxa"/>
          </w:tcPr>
          <w:p w:rsidR="00EF7A52" w:rsidRDefault="00EF7A52" w:rsidP="00861B8B">
            <w:pPr>
              <w:pStyle w:val="PlainText"/>
              <w:rPr>
                <w:rFonts w:ascii="Courier New" w:hAnsi="Courier New" w:cs="Courier New"/>
                <w:b/>
                <w:sz w:val="20"/>
                <w:szCs w:val="20"/>
              </w:rPr>
            </w:pPr>
          </w:p>
          <w:p w:rsidR="00EF7A52" w:rsidRDefault="005759EA" w:rsidP="00861B8B">
            <w:pPr>
              <w:pStyle w:val="PlainText"/>
              <w:rPr>
                <w:rFonts w:ascii="Courier New" w:hAnsi="Courier New" w:cs="Courier New"/>
                <w:b/>
                <w:sz w:val="20"/>
                <w:szCs w:val="20"/>
              </w:rPr>
            </w:pPr>
            <w:r>
              <w:rPr>
                <w:rFonts w:ascii="Courier New" w:hAnsi="Courier New" w:cs="Courier New"/>
                <w:b/>
                <w:sz w:val="20"/>
                <w:szCs w:val="20"/>
              </w:rPr>
              <w:t>2-20-2017</w:t>
            </w:r>
          </w:p>
        </w:tc>
        <w:tc>
          <w:tcPr>
            <w:tcW w:w="1620" w:type="dxa"/>
          </w:tcPr>
          <w:p w:rsidR="00EF7A52" w:rsidRDefault="00EF7A52" w:rsidP="00BB38C5">
            <w:pPr>
              <w:pStyle w:val="PlainText"/>
              <w:rPr>
                <w:rFonts w:ascii="Courier New" w:hAnsi="Courier New" w:cs="Courier New"/>
                <w:b/>
                <w:sz w:val="20"/>
                <w:szCs w:val="20"/>
              </w:rPr>
            </w:pPr>
          </w:p>
          <w:p w:rsidR="005759EA" w:rsidRDefault="005759EA" w:rsidP="00BB38C5">
            <w:pPr>
              <w:pStyle w:val="PlainText"/>
              <w:rPr>
                <w:rFonts w:ascii="Courier New" w:hAnsi="Courier New" w:cs="Courier New"/>
                <w:b/>
                <w:sz w:val="20"/>
                <w:szCs w:val="20"/>
              </w:rPr>
            </w:pPr>
            <w:r>
              <w:rPr>
                <w:rFonts w:ascii="Courier New" w:hAnsi="Courier New" w:cs="Courier New"/>
                <w:b/>
                <w:sz w:val="20"/>
                <w:szCs w:val="20"/>
              </w:rPr>
              <w:t>15-CV-08248</w:t>
            </w:r>
          </w:p>
        </w:tc>
        <w:tc>
          <w:tcPr>
            <w:tcW w:w="1800" w:type="dxa"/>
          </w:tcPr>
          <w:p w:rsidR="00EF7A52" w:rsidRDefault="00EF7A52" w:rsidP="00861B8B">
            <w:pPr>
              <w:pStyle w:val="PlainText"/>
              <w:rPr>
                <w:rFonts w:ascii="Courier New" w:hAnsi="Courier New" w:cs="Courier New"/>
                <w:b/>
                <w:sz w:val="20"/>
                <w:szCs w:val="20"/>
              </w:rPr>
            </w:pPr>
          </w:p>
          <w:p w:rsidR="005759EA" w:rsidRDefault="005759EA" w:rsidP="00861B8B">
            <w:pPr>
              <w:pStyle w:val="PlainText"/>
              <w:rPr>
                <w:rFonts w:ascii="Courier New" w:hAnsi="Courier New" w:cs="Courier New"/>
                <w:b/>
                <w:sz w:val="20"/>
                <w:szCs w:val="20"/>
              </w:rPr>
            </w:pPr>
            <w:r>
              <w:rPr>
                <w:rFonts w:ascii="Courier New" w:hAnsi="Courier New" w:cs="Courier New"/>
                <w:b/>
                <w:sz w:val="20"/>
                <w:szCs w:val="20"/>
              </w:rPr>
              <w:t>(C.D. Cal.)</w:t>
            </w:r>
          </w:p>
        </w:tc>
        <w:tc>
          <w:tcPr>
            <w:tcW w:w="5940" w:type="dxa"/>
          </w:tcPr>
          <w:p w:rsidR="00EF7A52" w:rsidRDefault="00EF7A52" w:rsidP="001A7BC8">
            <w:pPr>
              <w:pStyle w:val="PlainText"/>
              <w:jc w:val="left"/>
              <w:rPr>
                <w:rFonts w:ascii="Courier New" w:hAnsi="Courier New" w:cs="Courier New"/>
                <w:b/>
                <w:sz w:val="20"/>
                <w:szCs w:val="20"/>
              </w:rPr>
            </w:pPr>
          </w:p>
          <w:p w:rsidR="005759EA" w:rsidRDefault="005759EA" w:rsidP="001A7BC8">
            <w:pPr>
              <w:pStyle w:val="PlainText"/>
              <w:jc w:val="left"/>
              <w:rPr>
                <w:rFonts w:ascii="Courier New" w:hAnsi="Courier New" w:cs="Courier New"/>
                <w:b/>
                <w:sz w:val="20"/>
                <w:szCs w:val="20"/>
              </w:rPr>
            </w:pPr>
            <w:r>
              <w:rPr>
                <w:rFonts w:ascii="Courier New" w:hAnsi="Courier New" w:cs="Courier New"/>
                <w:b/>
                <w:sz w:val="20"/>
                <w:szCs w:val="20"/>
              </w:rPr>
              <w:t>Weisberg v. HD Supply, Inc.</w:t>
            </w:r>
          </w:p>
          <w:p w:rsidR="005759EA" w:rsidRDefault="005759EA" w:rsidP="005759EA">
            <w:pPr>
              <w:autoSpaceDE w:val="0"/>
              <w:autoSpaceDN w:val="0"/>
              <w:adjustRightInd w:val="0"/>
              <w:jc w:val="left"/>
              <w:rPr>
                <w:rFonts w:ascii="Courier New" w:hAnsi="Courier New" w:cs="Courier New"/>
                <w:sz w:val="20"/>
                <w:szCs w:val="20"/>
              </w:rPr>
            </w:pPr>
            <w:r w:rsidRPr="005759EA">
              <w:rPr>
                <w:rFonts w:ascii="Courier New" w:hAnsi="Courier New" w:cs="Courier New"/>
                <w:sz w:val="20"/>
                <w:szCs w:val="20"/>
              </w:rPr>
              <w:t>Plaintiff alleges that Defendant violated a federal law by sending text messages to individuals’</w:t>
            </w:r>
            <w:r>
              <w:rPr>
                <w:rFonts w:ascii="Courier New" w:hAnsi="Courier New" w:cs="Courier New"/>
                <w:sz w:val="20"/>
                <w:szCs w:val="20"/>
              </w:rPr>
              <w:t xml:space="preserve"> </w:t>
            </w:r>
            <w:r w:rsidRPr="005759EA">
              <w:rPr>
                <w:rFonts w:ascii="Courier New" w:hAnsi="Courier New" w:cs="Courier New"/>
                <w:sz w:val="20"/>
                <w:szCs w:val="20"/>
              </w:rPr>
              <w:t>mobile phones without their consent.</w:t>
            </w:r>
          </w:p>
          <w:p w:rsidR="005759EA" w:rsidRPr="005759EA" w:rsidRDefault="005759EA" w:rsidP="005759EA">
            <w:pPr>
              <w:autoSpaceDE w:val="0"/>
              <w:autoSpaceDN w:val="0"/>
              <w:adjustRightInd w:val="0"/>
              <w:jc w:val="left"/>
              <w:rPr>
                <w:rFonts w:ascii="Courier New" w:hAnsi="Courier New" w:cs="Courier New"/>
                <w:sz w:val="20"/>
                <w:szCs w:val="20"/>
              </w:rPr>
            </w:pPr>
          </w:p>
        </w:tc>
        <w:tc>
          <w:tcPr>
            <w:tcW w:w="1440" w:type="dxa"/>
          </w:tcPr>
          <w:p w:rsidR="00EF7A52" w:rsidRDefault="00EF7A52" w:rsidP="00F8194E">
            <w:pPr>
              <w:pStyle w:val="PlainText"/>
              <w:rPr>
                <w:rFonts w:ascii="Courier New" w:hAnsi="Courier New" w:cs="Courier New"/>
                <w:b/>
                <w:sz w:val="20"/>
                <w:szCs w:val="20"/>
              </w:rPr>
            </w:pPr>
          </w:p>
          <w:p w:rsidR="005759EA" w:rsidRDefault="005759EA"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EF7A52" w:rsidRDefault="00EF7A52" w:rsidP="00BC2D03">
            <w:pPr>
              <w:pStyle w:val="PlainText"/>
              <w:jc w:val="left"/>
              <w:rPr>
                <w:rFonts w:ascii="Courier New" w:hAnsi="Courier New" w:cs="Courier New"/>
                <w:b/>
                <w:sz w:val="20"/>
                <w:szCs w:val="20"/>
              </w:rPr>
            </w:pPr>
          </w:p>
          <w:p w:rsidR="005759EA" w:rsidRDefault="005759EA" w:rsidP="00BC2D03">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5759EA" w:rsidRDefault="005759EA" w:rsidP="00BC2D03">
            <w:pPr>
              <w:pStyle w:val="PlainText"/>
              <w:jc w:val="left"/>
              <w:rPr>
                <w:rFonts w:ascii="Courier New" w:hAnsi="Courier New" w:cs="Courier New"/>
                <w:b/>
                <w:sz w:val="20"/>
                <w:szCs w:val="20"/>
              </w:rPr>
            </w:pPr>
          </w:p>
          <w:p w:rsidR="005759EA" w:rsidRPr="00FB760F" w:rsidRDefault="005759EA" w:rsidP="005759EA">
            <w:pPr>
              <w:autoSpaceDE w:val="0"/>
              <w:autoSpaceDN w:val="0"/>
              <w:adjustRightInd w:val="0"/>
              <w:jc w:val="left"/>
              <w:rPr>
                <w:rFonts w:ascii="Courier New" w:hAnsi="Courier New" w:cs="Courier New"/>
                <w:b/>
                <w:sz w:val="16"/>
                <w:szCs w:val="16"/>
              </w:rPr>
            </w:pPr>
            <w:r w:rsidRPr="00FB760F">
              <w:rPr>
                <w:rFonts w:ascii="Courier New" w:hAnsi="Courier New" w:cs="Courier New"/>
                <w:b/>
                <w:sz w:val="16"/>
                <w:szCs w:val="16"/>
              </w:rPr>
              <w:t>Todd M. Friedman, Esq.</w:t>
            </w:r>
          </w:p>
          <w:p w:rsidR="005759EA" w:rsidRPr="00FB760F" w:rsidRDefault="005759EA" w:rsidP="005759EA">
            <w:pPr>
              <w:autoSpaceDE w:val="0"/>
              <w:autoSpaceDN w:val="0"/>
              <w:adjustRightInd w:val="0"/>
              <w:jc w:val="left"/>
              <w:rPr>
                <w:rFonts w:ascii="Courier New" w:hAnsi="Courier New" w:cs="Courier New"/>
                <w:b/>
                <w:sz w:val="16"/>
                <w:szCs w:val="16"/>
              </w:rPr>
            </w:pPr>
            <w:r w:rsidRPr="00FB760F">
              <w:rPr>
                <w:rFonts w:ascii="Courier New" w:hAnsi="Courier New" w:cs="Courier New"/>
                <w:b/>
                <w:sz w:val="16"/>
                <w:szCs w:val="16"/>
              </w:rPr>
              <w:t>The Law Offices of Todd</w:t>
            </w:r>
          </w:p>
          <w:p w:rsidR="005759EA" w:rsidRPr="00FB760F" w:rsidRDefault="005759EA" w:rsidP="005759EA">
            <w:pPr>
              <w:autoSpaceDE w:val="0"/>
              <w:autoSpaceDN w:val="0"/>
              <w:adjustRightInd w:val="0"/>
              <w:jc w:val="left"/>
              <w:rPr>
                <w:rFonts w:ascii="Courier New" w:hAnsi="Courier New" w:cs="Courier New"/>
                <w:b/>
                <w:sz w:val="16"/>
                <w:szCs w:val="16"/>
              </w:rPr>
            </w:pPr>
            <w:r w:rsidRPr="00FB760F">
              <w:rPr>
                <w:rFonts w:ascii="Courier New" w:hAnsi="Courier New" w:cs="Courier New"/>
                <w:b/>
                <w:sz w:val="16"/>
                <w:szCs w:val="16"/>
              </w:rPr>
              <w:t xml:space="preserve"> M. Friedman, P.C.</w:t>
            </w:r>
          </w:p>
          <w:p w:rsidR="005759EA" w:rsidRPr="00FB760F" w:rsidRDefault="005759EA" w:rsidP="005759EA">
            <w:pPr>
              <w:autoSpaceDE w:val="0"/>
              <w:autoSpaceDN w:val="0"/>
              <w:adjustRightInd w:val="0"/>
              <w:jc w:val="left"/>
              <w:rPr>
                <w:rFonts w:ascii="Courier New" w:hAnsi="Courier New" w:cs="Courier New"/>
                <w:b/>
                <w:sz w:val="16"/>
                <w:szCs w:val="16"/>
              </w:rPr>
            </w:pPr>
            <w:r w:rsidRPr="00FB760F">
              <w:rPr>
                <w:rFonts w:ascii="Courier New" w:hAnsi="Courier New" w:cs="Courier New"/>
                <w:b/>
                <w:sz w:val="16"/>
                <w:szCs w:val="16"/>
              </w:rPr>
              <w:t>21550 Oxnard Street</w:t>
            </w:r>
          </w:p>
          <w:p w:rsidR="005759EA" w:rsidRPr="00FB760F" w:rsidRDefault="005759EA" w:rsidP="005759EA">
            <w:pPr>
              <w:autoSpaceDE w:val="0"/>
              <w:autoSpaceDN w:val="0"/>
              <w:adjustRightInd w:val="0"/>
              <w:jc w:val="left"/>
              <w:rPr>
                <w:rFonts w:ascii="Courier New" w:hAnsi="Courier New" w:cs="Courier New"/>
                <w:b/>
                <w:sz w:val="16"/>
                <w:szCs w:val="16"/>
              </w:rPr>
            </w:pPr>
            <w:r w:rsidRPr="00FB760F">
              <w:rPr>
                <w:rFonts w:ascii="Courier New" w:hAnsi="Courier New" w:cs="Courier New"/>
                <w:b/>
                <w:sz w:val="16"/>
                <w:szCs w:val="16"/>
              </w:rPr>
              <w:t>Suite 780</w:t>
            </w:r>
          </w:p>
          <w:p w:rsidR="005759EA" w:rsidRDefault="005759EA" w:rsidP="005759EA">
            <w:pPr>
              <w:pStyle w:val="PlainText"/>
              <w:jc w:val="left"/>
              <w:rPr>
                <w:rFonts w:ascii="Courier New" w:hAnsi="Courier New" w:cs="Courier New"/>
                <w:sz w:val="16"/>
                <w:szCs w:val="16"/>
              </w:rPr>
            </w:pPr>
            <w:r w:rsidRPr="00FB760F">
              <w:rPr>
                <w:rFonts w:ascii="Courier New" w:hAnsi="Courier New" w:cs="Courier New"/>
                <w:b/>
                <w:sz w:val="16"/>
                <w:szCs w:val="16"/>
              </w:rPr>
              <w:t>Woodland Hills, CA 91367</w:t>
            </w:r>
          </w:p>
          <w:p w:rsidR="005759EA" w:rsidRDefault="005759EA" w:rsidP="005759EA">
            <w:pPr>
              <w:pStyle w:val="PlainText"/>
              <w:jc w:val="left"/>
              <w:rPr>
                <w:rFonts w:ascii="Courier New" w:hAnsi="Courier New" w:cs="Courier New"/>
                <w:b/>
                <w:sz w:val="20"/>
                <w:szCs w:val="20"/>
              </w:rPr>
            </w:pPr>
          </w:p>
        </w:tc>
      </w:tr>
      <w:tr w:rsidR="005759EA" w:rsidRPr="007167C0" w:rsidTr="005C6ADB">
        <w:tc>
          <w:tcPr>
            <w:tcW w:w="1353" w:type="dxa"/>
          </w:tcPr>
          <w:p w:rsidR="005759EA" w:rsidRDefault="005759EA" w:rsidP="00861B8B">
            <w:pPr>
              <w:pStyle w:val="PlainText"/>
              <w:rPr>
                <w:rFonts w:ascii="Courier New" w:hAnsi="Courier New" w:cs="Courier New"/>
                <w:b/>
                <w:sz w:val="20"/>
                <w:szCs w:val="20"/>
              </w:rPr>
            </w:pPr>
          </w:p>
          <w:p w:rsidR="005759EA" w:rsidRDefault="00BB30B1" w:rsidP="00861B8B">
            <w:pPr>
              <w:pStyle w:val="PlainText"/>
              <w:rPr>
                <w:rFonts w:ascii="Courier New" w:hAnsi="Courier New" w:cs="Courier New"/>
                <w:b/>
                <w:sz w:val="20"/>
                <w:szCs w:val="20"/>
              </w:rPr>
            </w:pPr>
            <w:r>
              <w:rPr>
                <w:rFonts w:ascii="Courier New" w:hAnsi="Courier New" w:cs="Courier New"/>
                <w:b/>
                <w:sz w:val="20"/>
                <w:szCs w:val="20"/>
              </w:rPr>
              <w:t>2-21-2017</w:t>
            </w:r>
          </w:p>
        </w:tc>
        <w:tc>
          <w:tcPr>
            <w:tcW w:w="1620" w:type="dxa"/>
          </w:tcPr>
          <w:p w:rsidR="005759EA" w:rsidRDefault="005759EA" w:rsidP="00BB38C5">
            <w:pPr>
              <w:pStyle w:val="PlainText"/>
              <w:rPr>
                <w:rFonts w:ascii="Courier New" w:hAnsi="Courier New" w:cs="Courier New"/>
                <w:b/>
                <w:sz w:val="20"/>
                <w:szCs w:val="20"/>
              </w:rPr>
            </w:pPr>
          </w:p>
          <w:p w:rsidR="00BB30B1" w:rsidRDefault="00BB30B1" w:rsidP="00BB38C5">
            <w:pPr>
              <w:pStyle w:val="PlainText"/>
              <w:rPr>
                <w:rFonts w:ascii="Courier New" w:hAnsi="Courier New" w:cs="Courier New"/>
                <w:b/>
                <w:sz w:val="20"/>
                <w:szCs w:val="20"/>
              </w:rPr>
            </w:pPr>
            <w:r>
              <w:rPr>
                <w:rFonts w:ascii="Courier New" w:hAnsi="Courier New" w:cs="Courier New"/>
                <w:b/>
                <w:sz w:val="20"/>
                <w:szCs w:val="20"/>
              </w:rPr>
              <w:t>15-CV-02495</w:t>
            </w:r>
          </w:p>
        </w:tc>
        <w:tc>
          <w:tcPr>
            <w:tcW w:w="1800" w:type="dxa"/>
          </w:tcPr>
          <w:p w:rsidR="005759EA" w:rsidRDefault="005759EA" w:rsidP="00861B8B">
            <w:pPr>
              <w:pStyle w:val="PlainText"/>
              <w:rPr>
                <w:rFonts w:ascii="Courier New" w:hAnsi="Courier New" w:cs="Courier New"/>
                <w:b/>
                <w:sz w:val="20"/>
                <w:szCs w:val="20"/>
              </w:rPr>
            </w:pPr>
          </w:p>
          <w:p w:rsidR="00BB30B1" w:rsidRDefault="00BB30B1" w:rsidP="00861B8B">
            <w:pPr>
              <w:pStyle w:val="PlainText"/>
              <w:rPr>
                <w:rFonts w:ascii="Courier New" w:hAnsi="Courier New" w:cs="Courier New"/>
                <w:b/>
                <w:sz w:val="20"/>
                <w:szCs w:val="20"/>
              </w:rPr>
            </w:pPr>
            <w:r>
              <w:rPr>
                <w:rFonts w:ascii="Courier New" w:hAnsi="Courier New" w:cs="Courier New"/>
                <w:b/>
                <w:sz w:val="20"/>
                <w:szCs w:val="20"/>
              </w:rPr>
              <w:t>(C.D. Cal.)</w:t>
            </w:r>
          </w:p>
        </w:tc>
        <w:tc>
          <w:tcPr>
            <w:tcW w:w="5940" w:type="dxa"/>
          </w:tcPr>
          <w:p w:rsidR="005759EA" w:rsidRDefault="005759EA" w:rsidP="001A7BC8">
            <w:pPr>
              <w:pStyle w:val="PlainText"/>
              <w:jc w:val="left"/>
              <w:rPr>
                <w:rFonts w:ascii="Courier New" w:hAnsi="Courier New" w:cs="Courier New"/>
                <w:b/>
                <w:sz w:val="20"/>
                <w:szCs w:val="20"/>
              </w:rPr>
            </w:pPr>
          </w:p>
          <w:p w:rsidR="00BB30B1" w:rsidRDefault="00BB30B1" w:rsidP="001A7BC8">
            <w:pPr>
              <w:pStyle w:val="PlainText"/>
              <w:jc w:val="left"/>
              <w:rPr>
                <w:rFonts w:ascii="Courier New" w:hAnsi="Courier New" w:cs="Courier New"/>
                <w:b/>
                <w:sz w:val="20"/>
                <w:szCs w:val="20"/>
              </w:rPr>
            </w:pPr>
            <w:r>
              <w:rPr>
                <w:rFonts w:ascii="Courier New" w:hAnsi="Courier New" w:cs="Courier New"/>
                <w:b/>
                <w:sz w:val="20"/>
                <w:szCs w:val="20"/>
              </w:rPr>
              <w:t>Alice Lee, et al. v. Global Tel*Link Corporation</w:t>
            </w:r>
          </w:p>
          <w:p w:rsidR="00BB30B1" w:rsidRPr="00CE62F2" w:rsidRDefault="00BB30B1" w:rsidP="00173F4C">
            <w:pPr>
              <w:autoSpaceDE w:val="0"/>
              <w:autoSpaceDN w:val="0"/>
              <w:adjustRightInd w:val="0"/>
              <w:jc w:val="left"/>
              <w:rPr>
                <w:rFonts w:ascii="Courier New" w:hAnsi="Courier New" w:cs="Courier New"/>
                <w:color w:val="000000" w:themeColor="text1"/>
                <w:sz w:val="20"/>
                <w:szCs w:val="20"/>
              </w:rPr>
            </w:pPr>
            <w:r w:rsidRPr="00CE62F2">
              <w:rPr>
                <w:rFonts w:ascii="Courier New" w:hAnsi="Courier New" w:cs="Courier New"/>
                <w:color w:val="000000" w:themeColor="text1"/>
                <w:sz w:val="20"/>
                <w:szCs w:val="20"/>
              </w:rPr>
              <w:t xml:space="preserve">Plaintiff claims that </w:t>
            </w:r>
            <w:r w:rsidR="0007749F" w:rsidRPr="00CE62F2">
              <w:rPr>
                <w:rFonts w:ascii="Courier New" w:hAnsi="Courier New" w:cs="Courier New"/>
                <w:color w:val="000000" w:themeColor="text1"/>
                <w:sz w:val="20"/>
                <w:szCs w:val="20"/>
              </w:rPr>
              <w:t>Global Tel*Link Corporation (“</w:t>
            </w:r>
            <w:r w:rsidRPr="00CE62F2">
              <w:rPr>
                <w:rFonts w:ascii="Courier New" w:hAnsi="Courier New" w:cs="Courier New"/>
                <w:color w:val="000000" w:themeColor="text1"/>
                <w:sz w:val="20"/>
                <w:szCs w:val="20"/>
              </w:rPr>
              <w:t>GTL</w:t>
            </w:r>
            <w:r w:rsidR="0007749F" w:rsidRPr="00CE62F2">
              <w:rPr>
                <w:rFonts w:ascii="Courier New" w:hAnsi="Courier New" w:cs="Courier New"/>
                <w:color w:val="000000" w:themeColor="text1"/>
                <w:sz w:val="20"/>
                <w:szCs w:val="20"/>
              </w:rPr>
              <w:t>”)</w:t>
            </w:r>
            <w:r w:rsidRPr="00CE62F2">
              <w:rPr>
                <w:rFonts w:ascii="Courier New" w:hAnsi="Courier New" w:cs="Courier New"/>
                <w:color w:val="000000" w:themeColor="text1"/>
                <w:sz w:val="20"/>
                <w:szCs w:val="20"/>
              </w:rPr>
              <w:t xml:space="preserve"> violated the TCPA by placing Notification Calls through the use</w:t>
            </w:r>
            <w:r w:rsidR="0007749F" w:rsidRPr="00CE62F2">
              <w:rPr>
                <w:rFonts w:ascii="Courier New" w:hAnsi="Courier New" w:cs="Courier New"/>
                <w:color w:val="000000" w:themeColor="text1"/>
                <w:sz w:val="20"/>
                <w:szCs w:val="20"/>
              </w:rPr>
              <w:t xml:space="preserve"> </w:t>
            </w:r>
            <w:r w:rsidRPr="00CE62F2">
              <w:rPr>
                <w:rFonts w:ascii="Courier New" w:hAnsi="Courier New" w:cs="Courier New"/>
                <w:color w:val="000000" w:themeColor="text1"/>
                <w:sz w:val="20"/>
                <w:szCs w:val="20"/>
              </w:rPr>
              <w:t xml:space="preserve">of an automatic telephone dialing system or an artificial or prerecorded voice without prior express consent of the called party. </w:t>
            </w:r>
          </w:p>
          <w:p w:rsidR="00173F4C" w:rsidRPr="00BB30B1" w:rsidRDefault="00173F4C" w:rsidP="00173F4C">
            <w:pPr>
              <w:autoSpaceDE w:val="0"/>
              <w:autoSpaceDN w:val="0"/>
              <w:adjustRightInd w:val="0"/>
              <w:jc w:val="left"/>
              <w:rPr>
                <w:rFonts w:ascii="Courier New" w:hAnsi="Courier New" w:cs="Courier New"/>
                <w:sz w:val="20"/>
                <w:szCs w:val="20"/>
              </w:rPr>
            </w:pPr>
          </w:p>
        </w:tc>
        <w:tc>
          <w:tcPr>
            <w:tcW w:w="1440" w:type="dxa"/>
          </w:tcPr>
          <w:p w:rsidR="005759EA" w:rsidRDefault="005759EA" w:rsidP="00F8194E">
            <w:pPr>
              <w:pStyle w:val="PlainText"/>
              <w:rPr>
                <w:rFonts w:ascii="Courier New" w:hAnsi="Courier New" w:cs="Courier New"/>
                <w:b/>
                <w:sz w:val="20"/>
                <w:szCs w:val="20"/>
              </w:rPr>
            </w:pPr>
          </w:p>
          <w:p w:rsidR="00BB30B1" w:rsidRDefault="00BB30B1"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5759EA" w:rsidRDefault="005759EA" w:rsidP="00BC2D03">
            <w:pPr>
              <w:pStyle w:val="PlainText"/>
              <w:jc w:val="left"/>
              <w:rPr>
                <w:rFonts w:ascii="Courier New" w:hAnsi="Courier New" w:cs="Courier New"/>
                <w:b/>
                <w:sz w:val="20"/>
                <w:szCs w:val="20"/>
              </w:rPr>
            </w:pPr>
          </w:p>
          <w:p w:rsidR="00BB30B1" w:rsidRDefault="00BB30B1" w:rsidP="00BC2D03">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BB30B1" w:rsidRDefault="00BB30B1" w:rsidP="00BC2D03">
            <w:pPr>
              <w:pStyle w:val="PlainText"/>
              <w:jc w:val="left"/>
              <w:rPr>
                <w:rFonts w:ascii="Courier New" w:hAnsi="Courier New" w:cs="Courier New"/>
                <w:b/>
                <w:sz w:val="20"/>
                <w:szCs w:val="20"/>
              </w:rPr>
            </w:pPr>
          </w:p>
          <w:p w:rsidR="00BB30B1" w:rsidRPr="00BB30B1" w:rsidRDefault="00BB30B1" w:rsidP="00BB30B1">
            <w:pPr>
              <w:autoSpaceDE w:val="0"/>
              <w:autoSpaceDN w:val="0"/>
              <w:adjustRightInd w:val="0"/>
              <w:jc w:val="left"/>
              <w:rPr>
                <w:rFonts w:ascii="Courier New" w:hAnsi="Courier New" w:cs="Courier New"/>
                <w:b/>
                <w:sz w:val="16"/>
                <w:szCs w:val="16"/>
              </w:rPr>
            </w:pPr>
            <w:r w:rsidRPr="00BB30B1">
              <w:rPr>
                <w:rFonts w:ascii="Courier New" w:hAnsi="Courier New" w:cs="Courier New"/>
                <w:b/>
                <w:sz w:val="16"/>
                <w:szCs w:val="16"/>
              </w:rPr>
              <w:t xml:space="preserve">Timothy J. </w:t>
            </w:r>
            <w:proofErr w:type="spellStart"/>
            <w:r w:rsidRPr="00BB30B1">
              <w:rPr>
                <w:rFonts w:ascii="Courier New" w:hAnsi="Courier New" w:cs="Courier New"/>
                <w:b/>
                <w:sz w:val="16"/>
                <w:szCs w:val="16"/>
              </w:rPr>
              <w:t>Sostrin</w:t>
            </w:r>
            <w:proofErr w:type="spellEnd"/>
          </w:p>
          <w:p w:rsidR="00BB30B1" w:rsidRPr="00BB30B1" w:rsidRDefault="00BB30B1" w:rsidP="00BB30B1">
            <w:pPr>
              <w:autoSpaceDE w:val="0"/>
              <w:autoSpaceDN w:val="0"/>
              <w:adjustRightInd w:val="0"/>
              <w:jc w:val="left"/>
              <w:rPr>
                <w:rFonts w:ascii="Courier New" w:hAnsi="Courier New" w:cs="Courier New"/>
                <w:b/>
                <w:sz w:val="16"/>
                <w:szCs w:val="16"/>
              </w:rPr>
            </w:pPr>
            <w:r w:rsidRPr="00BB30B1">
              <w:rPr>
                <w:rFonts w:ascii="Courier New" w:hAnsi="Courier New" w:cs="Courier New"/>
                <w:b/>
                <w:sz w:val="16"/>
                <w:szCs w:val="16"/>
              </w:rPr>
              <w:t>Keogh Law, LTD.</w:t>
            </w:r>
          </w:p>
          <w:p w:rsidR="00BB30B1" w:rsidRDefault="00BB30B1" w:rsidP="00BB30B1">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55 W. Monroe Street</w:t>
            </w:r>
          </w:p>
          <w:p w:rsidR="00BB30B1" w:rsidRPr="00BB30B1" w:rsidRDefault="00BB30B1" w:rsidP="00BB30B1">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Suite</w:t>
            </w:r>
            <w:r w:rsidRPr="00BB30B1">
              <w:rPr>
                <w:rFonts w:ascii="Courier New" w:hAnsi="Courier New" w:cs="Courier New"/>
                <w:b/>
                <w:sz w:val="16"/>
                <w:szCs w:val="16"/>
              </w:rPr>
              <w:t xml:space="preserve"> 3390</w:t>
            </w:r>
          </w:p>
          <w:p w:rsidR="00BB30B1" w:rsidRDefault="00BB30B1" w:rsidP="00BB30B1">
            <w:pPr>
              <w:pStyle w:val="PlainText"/>
              <w:jc w:val="left"/>
              <w:rPr>
                <w:rFonts w:ascii="Courier New" w:hAnsi="Courier New" w:cs="Courier New"/>
                <w:b/>
                <w:sz w:val="16"/>
                <w:szCs w:val="16"/>
              </w:rPr>
            </w:pPr>
            <w:r w:rsidRPr="00BB30B1">
              <w:rPr>
                <w:rFonts w:ascii="Courier New" w:hAnsi="Courier New" w:cs="Courier New"/>
                <w:b/>
                <w:sz w:val="16"/>
                <w:szCs w:val="16"/>
              </w:rPr>
              <w:t>Chicago, IL 60603</w:t>
            </w:r>
          </w:p>
          <w:p w:rsidR="00BB30B1" w:rsidRDefault="00BB30B1" w:rsidP="00BB30B1">
            <w:pPr>
              <w:pStyle w:val="PlainText"/>
              <w:jc w:val="left"/>
              <w:rPr>
                <w:rFonts w:ascii="Courier New" w:hAnsi="Courier New" w:cs="Courier New"/>
                <w:b/>
                <w:sz w:val="20"/>
                <w:szCs w:val="20"/>
              </w:rPr>
            </w:pPr>
          </w:p>
        </w:tc>
      </w:tr>
      <w:tr w:rsidR="0007749F" w:rsidRPr="007167C0" w:rsidTr="005C6ADB">
        <w:tc>
          <w:tcPr>
            <w:tcW w:w="1353" w:type="dxa"/>
          </w:tcPr>
          <w:p w:rsidR="0007749F" w:rsidRDefault="0007749F" w:rsidP="00861B8B">
            <w:pPr>
              <w:pStyle w:val="PlainText"/>
              <w:rPr>
                <w:rFonts w:ascii="Courier New" w:hAnsi="Courier New" w:cs="Courier New"/>
                <w:b/>
                <w:sz w:val="20"/>
                <w:szCs w:val="20"/>
              </w:rPr>
            </w:pPr>
          </w:p>
          <w:p w:rsidR="0007749F" w:rsidRDefault="0007749F" w:rsidP="00861B8B">
            <w:pPr>
              <w:pStyle w:val="PlainText"/>
              <w:rPr>
                <w:rFonts w:ascii="Courier New" w:hAnsi="Courier New" w:cs="Courier New"/>
                <w:b/>
                <w:sz w:val="20"/>
                <w:szCs w:val="20"/>
              </w:rPr>
            </w:pPr>
            <w:r>
              <w:rPr>
                <w:rFonts w:ascii="Courier New" w:hAnsi="Courier New" w:cs="Courier New"/>
                <w:b/>
                <w:sz w:val="20"/>
                <w:szCs w:val="20"/>
              </w:rPr>
              <w:t>2-21-2017</w:t>
            </w:r>
          </w:p>
        </w:tc>
        <w:tc>
          <w:tcPr>
            <w:tcW w:w="1620" w:type="dxa"/>
          </w:tcPr>
          <w:p w:rsidR="0007749F" w:rsidRDefault="0007749F" w:rsidP="00BB38C5">
            <w:pPr>
              <w:pStyle w:val="PlainText"/>
              <w:rPr>
                <w:rFonts w:ascii="Courier New" w:hAnsi="Courier New" w:cs="Courier New"/>
                <w:b/>
                <w:sz w:val="20"/>
                <w:szCs w:val="20"/>
              </w:rPr>
            </w:pPr>
          </w:p>
          <w:p w:rsidR="0007749F" w:rsidRDefault="0007749F" w:rsidP="00BB38C5">
            <w:pPr>
              <w:pStyle w:val="PlainText"/>
              <w:rPr>
                <w:rFonts w:ascii="Courier New" w:hAnsi="Courier New" w:cs="Courier New"/>
                <w:b/>
                <w:sz w:val="20"/>
                <w:szCs w:val="20"/>
              </w:rPr>
            </w:pPr>
            <w:r>
              <w:rPr>
                <w:rFonts w:ascii="Courier New" w:hAnsi="Courier New" w:cs="Courier New"/>
                <w:b/>
                <w:sz w:val="20"/>
                <w:szCs w:val="20"/>
              </w:rPr>
              <w:t>16-CV-60442</w:t>
            </w:r>
          </w:p>
        </w:tc>
        <w:tc>
          <w:tcPr>
            <w:tcW w:w="1800" w:type="dxa"/>
          </w:tcPr>
          <w:p w:rsidR="0007749F" w:rsidRDefault="0007749F" w:rsidP="00861B8B">
            <w:pPr>
              <w:pStyle w:val="PlainText"/>
              <w:rPr>
                <w:rFonts w:ascii="Courier New" w:hAnsi="Courier New" w:cs="Courier New"/>
                <w:b/>
                <w:sz w:val="20"/>
                <w:szCs w:val="20"/>
              </w:rPr>
            </w:pPr>
          </w:p>
          <w:p w:rsidR="0007749F" w:rsidRDefault="0007749F" w:rsidP="00861B8B">
            <w:pPr>
              <w:pStyle w:val="PlainText"/>
              <w:rPr>
                <w:rFonts w:ascii="Courier New" w:hAnsi="Courier New" w:cs="Courier New"/>
                <w:b/>
                <w:sz w:val="20"/>
                <w:szCs w:val="20"/>
              </w:rPr>
            </w:pPr>
            <w:r>
              <w:rPr>
                <w:rFonts w:ascii="Courier New" w:hAnsi="Courier New" w:cs="Courier New"/>
                <w:b/>
                <w:sz w:val="20"/>
                <w:szCs w:val="20"/>
              </w:rPr>
              <w:t>(S.D. Fla.)</w:t>
            </w:r>
          </w:p>
        </w:tc>
        <w:tc>
          <w:tcPr>
            <w:tcW w:w="5940" w:type="dxa"/>
          </w:tcPr>
          <w:p w:rsidR="0007749F" w:rsidRDefault="0007749F" w:rsidP="001A7BC8">
            <w:pPr>
              <w:pStyle w:val="PlainText"/>
              <w:jc w:val="left"/>
              <w:rPr>
                <w:rFonts w:ascii="Courier New" w:hAnsi="Courier New" w:cs="Courier New"/>
                <w:b/>
                <w:sz w:val="20"/>
                <w:szCs w:val="20"/>
              </w:rPr>
            </w:pPr>
          </w:p>
          <w:p w:rsidR="0007749F" w:rsidRDefault="0007749F" w:rsidP="0007749F">
            <w:pPr>
              <w:pStyle w:val="PlainText"/>
              <w:jc w:val="left"/>
              <w:rPr>
                <w:rFonts w:ascii="Courier New" w:hAnsi="Courier New" w:cs="Courier New"/>
                <w:b/>
                <w:sz w:val="20"/>
                <w:szCs w:val="20"/>
              </w:rPr>
            </w:pPr>
            <w:r>
              <w:rPr>
                <w:rFonts w:ascii="Courier New" w:hAnsi="Courier New" w:cs="Courier New"/>
                <w:b/>
                <w:sz w:val="20"/>
                <w:szCs w:val="20"/>
              </w:rPr>
              <w:t>Rodriguez v. Universal Property &amp; Casualty Insurance Company</w:t>
            </w:r>
          </w:p>
          <w:p w:rsidR="0007749F" w:rsidRDefault="0007749F" w:rsidP="00830272">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 alleges that </w:t>
            </w:r>
            <w:r w:rsidRPr="0007749F">
              <w:rPr>
                <w:rFonts w:ascii="Courier New" w:hAnsi="Courier New" w:cs="Courier New"/>
                <w:sz w:val="20"/>
                <w:szCs w:val="20"/>
              </w:rPr>
              <w:t xml:space="preserve">Universal Property &amp; Casualty Insurance Company </w:t>
            </w:r>
            <w:r w:rsidR="00173F4C">
              <w:rPr>
                <w:rFonts w:ascii="Courier New" w:hAnsi="Courier New" w:cs="Courier New"/>
                <w:sz w:val="20"/>
                <w:szCs w:val="20"/>
              </w:rPr>
              <w:t xml:space="preserve">posted </w:t>
            </w:r>
            <w:r w:rsidRPr="0007749F">
              <w:rPr>
                <w:rFonts w:ascii="Courier New" w:hAnsi="Courier New" w:cs="Courier New"/>
                <w:sz w:val="20"/>
                <w:szCs w:val="20"/>
              </w:rPr>
              <w:t>customers’ insurance declaration and evidence of insurance</w:t>
            </w:r>
            <w:r w:rsidR="00830272">
              <w:rPr>
                <w:rFonts w:ascii="Courier New" w:hAnsi="Courier New" w:cs="Courier New"/>
                <w:sz w:val="20"/>
                <w:szCs w:val="20"/>
              </w:rPr>
              <w:t xml:space="preserve"> </w:t>
            </w:r>
            <w:r w:rsidRPr="0007749F">
              <w:rPr>
                <w:rFonts w:ascii="Courier New" w:hAnsi="Courier New" w:cs="Courier New"/>
                <w:sz w:val="20"/>
                <w:szCs w:val="20"/>
              </w:rPr>
              <w:t>pages (“Insurance Documents”) on the Lender Verification Portal without</w:t>
            </w:r>
            <w:r w:rsidR="00830272">
              <w:rPr>
                <w:rFonts w:ascii="Courier New" w:hAnsi="Courier New" w:cs="Courier New"/>
                <w:sz w:val="20"/>
                <w:szCs w:val="20"/>
              </w:rPr>
              <w:t xml:space="preserve"> </w:t>
            </w:r>
            <w:r w:rsidRPr="0007749F">
              <w:rPr>
                <w:rFonts w:ascii="Courier New" w:hAnsi="Courier New" w:cs="Courier New"/>
                <w:sz w:val="20"/>
                <w:szCs w:val="20"/>
              </w:rPr>
              <w:t>sufficient security procedures in</w:t>
            </w:r>
            <w:r w:rsidR="00830272">
              <w:rPr>
                <w:rFonts w:ascii="Courier New" w:hAnsi="Courier New" w:cs="Courier New"/>
                <w:sz w:val="20"/>
                <w:szCs w:val="20"/>
              </w:rPr>
              <w:t xml:space="preserve"> </w:t>
            </w:r>
            <w:r w:rsidRPr="0007749F">
              <w:rPr>
                <w:rFonts w:ascii="Courier New" w:hAnsi="Courier New" w:cs="Courier New"/>
                <w:sz w:val="20"/>
                <w:szCs w:val="20"/>
              </w:rPr>
              <w:t>place. The Insurance Documents contain customer information</w:t>
            </w:r>
            <w:r w:rsidR="00830272">
              <w:rPr>
                <w:rFonts w:ascii="Courier New" w:hAnsi="Courier New" w:cs="Courier New"/>
                <w:sz w:val="20"/>
                <w:szCs w:val="20"/>
              </w:rPr>
              <w:t xml:space="preserve"> </w:t>
            </w:r>
            <w:r w:rsidRPr="0007749F">
              <w:rPr>
                <w:rFonts w:ascii="Courier New" w:hAnsi="Courier New" w:cs="Courier New"/>
                <w:sz w:val="20"/>
                <w:szCs w:val="20"/>
              </w:rPr>
              <w:t>that the plaintiffs regard as sensitive.</w:t>
            </w:r>
          </w:p>
          <w:p w:rsidR="00830272" w:rsidRPr="0007749F" w:rsidRDefault="00830272" w:rsidP="00830272">
            <w:pPr>
              <w:autoSpaceDE w:val="0"/>
              <w:autoSpaceDN w:val="0"/>
              <w:adjustRightInd w:val="0"/>
              <w:jc w:val="left"/>
              <w:rPr>
                <w:rFonts w:ascii="Courier New" w:hAnsi="Courier New" w:cs="Courier New"/>
                <w:sz w:val="20"/>
                <w:szCs w:val="20"/>
              </w:rPr>
            </w:pPr>
          </w:p>
        </w:tc>
        <w:tc>
          <w:tcPr>
            <w:tcW w:w="1440" w:type="dxa"/>
          </w:tcPr>
          <w:p w:rsidR="0007749F" w:rsidRDefault="0007749F" w:rsidP="00F8194E">
            <w:pPr>
              <w:pStyle w:val="PlainText"/>
              <w:rPr>
                <w:rFonts w:ascii="Courier New" w:hAnsi="Courier New" w:cs="Courier New"/>
                <w:b/>
                <w:sz w:val="20"/>
                <w:szCs w:val="20"/>
              </w:rPr>
            </w:pPr>
          </w:p>
          <w:p w:rsidR="0007749F" w:rsidRDefault="0007749F" w:rsidP="00F8194E">
            <w:pPr>
              <w:pStyle w:val="PlainText"/>
              <w:rPr>
                <w:rFonts w:ascii="Courier New" w:hAnsi="Courier New" w:cs="Courier New"/>
                <w:b/>
                <w:sz w:val="20"/>
                <w:szCs w:val="20"/>
              </w:rPr>
            </w:pPr>
            <w:r>
              <w:rPr>
                <w:rFonts w:ascii="Courier New" w:hAnsi="Courier New" w:cs="Courier New"/>
                <w:b/>
                <w:sz w:val="20"/>
                <w:szCs w:val="20"/>
              </w:rPr>
              <w:t>7-31-2017</w:t>
            </w:r>
          </w:p>
        </w:tc>
        <w:tc>
          <w:tcPr>
            <w:tcW w:w="2771" w:type="dxa"/>
          </w:tcPr>
          <w:p w:rsidR="0007749F" w:rsidRDefault="0007749F" w:rsidP="00BC2D03">
            <w:pPr>
              <w:pStyle w:val="PlainText"/>
              <w:jc w:val="left"/>
              <w:rPr>
                <w:rFonts w:ascii="Courier New" w:hAnsi="Courier New" w:cs="Courier New"/>
                <w:b/>
                <w:sz w:val="20"/>
                <w:szCs w:val="20"/>
              </w:rPr>
            </w:pPr>
          </w:p>
          <w:p w:rsidR="0007749F" w:rsidRDefault="0007749F" w:rsidP="00BC2D03">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830272" w:rsidRDefault="00830272" w:rsidP="00BC2D03">
            <w:pPr>
              <w:pStyle w:val="PlainText"/>
              <w:jc w:val="left"/>
              <w:rPr>
                <w:rFonts w:ascii="Courier New" w:hAnsi="Courier New" w:cs="Courier New"/>
                <w:b/>
                <w:sz w:val="20"/>
                <w:szCs w:val="20"/>
              </w:rPr>
            </w:pPr>
          </w:p>
          <w:p w:rsidR="00830272" w:rsidRPr="00830272" w:rsidRDefault="00830272" w:rsidP="00830272">
            <w:pPr>
              <w:autoSpaceDE w:val="0"/>
              <w:autoSpaceDN w:val="0"/>
              <w:adjustRightInd w:val="0"/>
              <w:jc w:val="left"/>
              <w:rPr>
                <w:rFonts w:ascii="Courier New" w:hAnsi="Courier New" w:cs="Courier New"/>
                <w:b/>
                <w:sz w:val="16"/>
                <w:szCs w:val="16"/>
              </w:rPr>
            </w:pPr>
            <w:r w:rsidRPr="00830272">
              <w:rPr>
                <w:rFonts w:ascii="Courier New" w:hAnsi="Courier New" w:cs="Courier New"/>
                <w:b/>
                <w:sz w:val="16"/>
                <w:szCs w:val="16"/>
              </w:rPr>
              <w:t>Frederic S. Fox</w:t>
            </w:r>
          </w:p>
          <w:p w:rsidR="00830272" w:rsidRPr="00830272" w:rsidRDefault="00830272" w:rsidP="00830272">
            <w:pPr>
              <w:autoSpaceDE w:val="0"/>
              <w:autoSpaceDN w:val="0"/>
              <w:adjustRightInd w:val="0"/>
              <w:jc w:val="left"/>
              <w:rPr>
                <w:rFonts w:ascii="Courier New" w:hAnsi="Courier New" w:cs="Courier New"/>
                <w:b/>
                <w:sz w:val="16"/>
                <w:szCs w:val="16"/>
              </w:rPr>
            </w:pPr>
            <w:r w:rsidRPr="00830272">
              <w:rPr>
                <w:rFonts w:ascii="Courier New" w:hAnsi="Courier New" w:cs="Courier New"/>
                <w:b/>
                <w:sz w:val="16"/>
                <w:szCs w:val="16"/>
              </w:rPr>
              <w:t xml:space="preserve">David A. </w:t>
            </w:r>
            <w:proofErr w:type="spellStart"/>
            <w:r w:rsidRPr="00830272">
              <w:rPr>
                <w:rFonts w:ascii="Courier New" w:hAnsi="Courier New" w:cs="Courier New"/>
                <w:b/>
                <w:sz w:val="16"/>
                <w:szCs w:val="16"/>
              </w:rPr>
              <w:t>Straite</w:t>
            </w:r>
            <w:proofErr w:type="spellEnd"/>
          </w:p>
          <w:p w:rsidR="00830272" w:rsidRPr="00830272" w:rsidRDefault="00830272" w:rsidP="00830272">
            <w:pPr>
              <w:autoSpaceDE w:val="0"/>
              <w:autoSpaceDN w:val="0"/>
              <w:adjustRightInd w:val="0"/>
              <w:jc w:val="left"/>
              <w:rPr>
                <w:rFonts w:ascii="Courier New" w:hAnsi="Courier New" w:cs="Courier New"/>
                <w:b/>
                <w:sz w:val="16"/>
                <w:szCs w:val="16"/>
              </w:rPr>
            </w:pPr>
            <w:r w:rsidRPr="00830272">
              <w:rPr>
                <w:rFonts w:ascii="Courier New" w:hAnsi="Courier New" w:cs="Courier New"/>
                <w:b/>
                <w:sz w:val="16"/>
                <w:szCs w:val="16"/>
              </w:rPr>
              <w:t>KAPLAN FOX &amp; KILSHEIMER</w:t>
            </w:r>
          </w:p>
          <w:p w:rsidR="00830272" w:rsidRPr="00830272" w:rsidRDefault="00830272" w:rsidP="00830272">
            <w:pPr>
              <w:autoSpaceDE w:val="0"/>
              <w:autoSpaceDN w:val="0"/>
              <w:adjustRightInd w:val="0"/>
              <w:jc w:val="left"/>
              <w:rPr>
                <w:rFonts w:ascii="Courier New" w:hAnsi="Courier New" w:cs="Courier New"/>
                <w:b/>
                <w:sz w:val="16"/>
                <w:szCs w:val="16"/>
              </w:rPr>
            </w:pPr>
            <w:r w:rsidRPr="00830272">
              <w:rPr>
                <w:rFonts w:ascii="Courier New" w:hAnsi="Courier New" w:cs="Courier New"/>
                <w:b/>
                <w:sz w:val="16"/>
                <w:szCs w:val="16"/>
              </w:rPr>
              <w:t xml:space="preserve"> LLP</w:t>
            </w:r>
          </w:p>
          <w:p w:rsidR="00830272" w:rsidRPr="00830272" w:rsidRDefault="00830272" w:rsidP="00830272">
            <w:pPr>
              <w:autoSpaceDE w:val="0"/>
              <w:autoSpaceDN w:val="0"/>
              <w:adjustRightInd w:val="0"/>
              <w:jc w:val="left"/>
              <w:rPr>
                <w:rFonts w:ascii="Courier New" w:hAnsi="Courier New" w:cs="Courier New"/>
                <w:b/>
                <w:sz w:val="16"/>
                <w:szCs w:val="16"/>
              </w:rPr>
            </w:pPr>
            <w:r w:rsidRPr="00830272">
              <w:rPr>
                <w:rFonts w:ascii="Courier New" w:hAnsi="Courier New" w:cs="Courier New"/>
                <w:b/>
                <w:sz w:val="16"/>
                <w:szCs w:val="16"/>
              </w:rPr>
              <w:t>850 Third Avenue,</w:t>
            </w:r>
          </w:p>
          <w:p w:rsidR="00830272" w:rsidRDefault="00830272" w:rsidP="00830272">
            <w:pPr>
              <w:pStyle w:val="PlainText"/>
              <w:jc w:val="left"/>
              <w:rPr>
                <w:rFonts w:ascii="Courier New" w:hAnsi="Courier New" w:cs="Courier New"/>
                <w:b/>
                <w:sz w:val="20"/>
                <w:szCs w:val="20"/>
              </w:rPr>
            </w:pPr>
            <w:r w:rsidRPr="00830272">
              <w:rPr>
                <w:rFonts w:ascii="Courier New" w:hAnsi="Courier New" w:cs="Courier New"/>
                <w:b/>
                <w:sz w:val="16"/>
                <w:szCs w:val="16"/>
              </w:rPr>
              <w:t>New York, New York</w:t>
            </w:r>
            <w:r w:rsidRPr="00830272">
              <w:rPr>
                <w:rFonts w:ascii="Times New Roman" w:hAnsi="Times New Roman" w:cs="Times New Roman"/>
                <w:b/>
                <w:sz w:val="24"/>
                <w:szCs w:val="24"/>
              </w:rPr>
              <w:t xml:space="preserve"> </w:t>
            </w:r>
            <w:r w:rsidRPr="00830272">
              <w:rPr>
                <w:rFonts w:ascii="Courier New" w:hAnsi="Courier New" w:cs="Courier New"/>
                <w:b/>
                <w:sz w:val="16"/>
                <w:szCs w:val="16"/>
              </w:rPr>
              <w:t>10022</w:t>
            </w:r>
          </w:p>
        </w:tc>
      </w:tr>
      <w:tr w:rsidR="00830272" w:rsidRPr="007167C0" w:rsidTr="005C6ADB">
        <w:tc>
          <w:tcPr>
            <w:tcW w:w="1353" w:type="dxa"/>
          </w:tcPr>
          <w:p w:rsidR="00830272" w:rsidRDefault="00830272" w:rsidP="00861B8B">
            <w:pPr>
              <w:pStyle w:val="PlainText"/>
              <w:rPr>
                <w:rFonts w:ascii="Courier New" w:hAnsi="Courier New" w:cs="Courier New"/>
                <w:b/>
                <w:sz w:val="20"/>
                <w:szCs w:val="20"/>
              </w:rPr>
            </w:pPr>
          </w:p>
          <w:p w:rsidR="00830272" w:rsidRDefault="00830272" w:rsidP="00861B8B">
            <w:pPr>
              <w:pStyle w:val="PlainText"/>
              <w:rPr>
                <w:rFonts w:ascii="Courier New" w:hAnsi="Courier New" w:cs="Courier New"/>
                <w:b/>
                <w:sz w:val="20"/>
                <w:szCs w:val="20"/>
              </w:rPr>
            </w:pPr>
            <w:r>
              <w:rPr>
                <w:rFonts w:ascii="Courier New" w:hAnsi="Courier New" w:cs="Courier New"/>
                <w:b/>
                <w:sz w:val="20"/>
                <w:szCs w:val="20"/>
              </w:rPr>
              <w:t>2-22-2017</w:t>
            </w:r>
          </w:p>
        </w:tc>
        <w:tc>
          <w:tcPr>
            <w:tcW w:w="1620" w:type="dxa"/>
          </w:tcPr>
          <w:p w:rsidR="00830272" w:rsidRDefault="00830272" w:rsidP="00BB38C5">
            <w:pPr>
              <w:pStyle w:val="PlainText"/>
              <w:rPr>
                <w:rFonts w:ascii="Courier New" w:hAnsi="Courier New" w:cs="Courier New"/>
                <w:b/>
                <w:sz w:val="20"/>
                <w:szCs w:val="20"/>
              </w:rPr>
            </w:pPr>
          </w:p>
          <w:p w:rsidR="00830272" w:rsidRDefault="00830272" w:rsidP="00BB38C5">
            <w:pPr>
              <w:pStyle w:val="PlainText"/>
              <w:rPr>
                <w:rFonts w:ascii="Courier New" w:hAnsi="Courier New" w:cs="Courier New"/>
                <w:b/>
                <w:sz w:val="20"/>
                <w:szCs w:val="20"/>
              </w:rPr>
            </w:pPr>
            <w:r>
              <w:rPr>
                <w:rFonts w:ascii="Courier New" w:hAnsi="Courier New" w:cs="Courier New"/>
                <w:b/>
                <w:sz w:val="20"/>
                <w:szCs w:val="20"/>
              </w:rPr>
              <w:t>13-CV-02529</w:t>
            </w:r>
          </w:p>
        </w:tc>
        <w:tc>
          <w:tcPr>
            <w:tcW w:w="1800" w:type="dxa"/>
          </w:tcPr>
          <w:p w:rsidR="00830272" w:rsidRDefault="00830272" w:rsidP="00861B8B">
            <w:pPr>
              <w:pStyle w:val="PlainText"/>
              <w:rPr>
                <w:rFonts w:ascii="Courier New" w:hAnsi="Courier New" w:cs="Courier New"/>
                <w:b/>
                <w:sz w:val="20"/>
                <w:szCs w:val="20"/>
              </w:rPr>
            </w:pPr>
          </w:p>
          <w:p w:rsidR="00830272" w:rsidRDefault="00830272" w:rsidP="00861B8B">
            <w:pPr>
              <w:pStyle w:val="PlainText"/>
              <w:rPr>
                <w:rFonts w:ascii="Courier New" w:hAnsi="Courier New" w:cs="Courier New"/>
                <w:b/>
                <w:sz w:val="20"/>
                <w:szCs w:val="20"/>
              </w:rPr>
            </w:pPr>
            <w:r>
              <w:rPr>
                <w:rFonts w:ascii="Courier New" w:hAnsi="Courier New" w:cs="Courier New"/>
                <w:b/>
                <w:sz w:val="20"/>
                <w:szCs w:val="20"/>
              </w:rPr>
              <w:t>(M.D. Pa.)</w:t>
            </w:r>
          </w:p>
        </w:tc>
        <w:tc>
          <w:tcPr>
            <w:tcW w:w="5940" w:type="dxa"/>
          </w:tcPr>
          <w:p w:rsidR="00830272" w:rsidRDefault="00830272" w:rsidP="001A7BC8">
            <w:pPr>
              <w:pStyle w:val="PlainText"/>
              <w:jc w:val="left"/>
              <w:rPr>
                <w:rFonts w:ascii="Courier New" w:hAnsi="Courier New" w:cs="Courier New"/>
                <w:b/>
                <w:sz w:val="20"/>
                <w:szCs w:val="20"/>
              </w:rPr>
            </w:pPr>
          </w:p>
          <w:p w:rsidR="00830272" w:rsidRDefault="00830272" w:rsidP="001A7BC8">
            <w:pPr>
              <w:pStyle w:val="PlainText"/>
              <w:jc w:val="left"/>
              <w:rPr>
                <w:rFonts w:ascii="Courier New" w:hAnsi="Courier New" w:cs="Courier New"/>
                <w:b/>
                <w:sz w:val="20"/>
                <w:szCs w:val="20"/>
              </w:rPr>
            </w:pPr>
            <w:r>
              <w:rPr>
                <w:rFonts w:ascii="Courier New" w:hAnsi="Courier New" w:cs="Courier New"/>
                <w:b/>
                <w:sz w:val="20"/>
                <w:szCs w:val="20"/>
              </w:rPr>
              <w:t>Amador v. The Brickman Group, Ltd., LLC</w:t>
            </w:r>
          </w:p>
          <w:p w:rsidR="00830272" w:rsidRDefault="003A3DEC" w:rsidP="003A3DEC">
            <w:pPr>
              <w:pStyle w:val="PlainText"/>
              <w:jc w:val="left"/>
              <w:rPr>
                <w:rFonts w:ascii="Courier New" w:hAnsi="Courier New" w:cs="Courier New"/>
                <w:sz w:val="20"/>
                <w:szCs w:val="20"/>
              </w:rPr>
            </w:pPr>
            <w:r>
              <w:rPr>
                <w:rFonts w:ascii="Courier New" w:hAnsi="Courier New" w:cs="Courier New"/>
                <w:sz w:val="20"/>
                <w:szCs w:val="20"/>
              </w:rPr>
              <w:t xml:space="preserve">Plaintiff alleges that Defendant willfully </w:t>
            </w:r>
            <w:r>
              <w:rPr>
                <w:rFonts w:ascii="Courier New" w:hAnsi="Courier New" w:cs="Courier New"/>
                <w:sz w:val="20"/>
                <w:szCs w:val="20"/>
              </w:rPr>
              <w:lastRenderedPageBreak/>
              <w:t xml:space="preserve">violated the Fair Labor Standards Act (“FLSA”) </w:t>
            </w:r>
            <w:r w:rsidR="001D0F14">
              <w:rPr>
                <w:rFonts w:ascii="Courier New" w:hAnsi="Courier New" w:cs="Courier New"/>
                <w:sz w:val="20"/>
                <w:szCs w:val="20"/>
              </w:rPr>
              <w:t xml:space="preserve">by failing to pay Plaintiff </w:t>
            </w:r>
            <w:r>
              <w:rPr>
                <w:rFonts w:ascii="Courier New" w:hAnsi="Courier New" w:cs="Courier New"/>
                <w:sz w:val="20"/>
                <w:szCs w:val="20"/>
              </w:rPr>
              <w:t>all overtime owed on a timely basis.</w:t>
            </w:r>
          </w:p>
          <w:p w:rsidR="003A3DEC" w:rsidRPr="003A3DEC" w:rsidRDefault="003A3DEC" w:rsidP="003A3DEC">
            <w:pPr>
              <w:pStyle w:val="PlainText"/>
              <w:jc w:val="left"/>
              <w:rPr>
                <w:rFonts w:ascii="Courier New" w:hAnsi="Courier New" w:cs="Courier New"/>
                <w:sz w:val="20"/>
                <w:szCs w:val="20"/>
              </w:rPr>
            </w:pPr>
          </w:p>
        </w:tc>
        <w:tc>
          <w:tcPr>
            <w:tcW w:w="1440" w:type="dxa"/>
          </w:tcPr>
          <w:p w:rsidR="00830272" w:rsidRDefault="00830272" w:rsidP="00F8194E">
            <w:pPr>
              <w:pStyle w:val="PlainText"/>
              <w:rPr>
                <w:rFonts w:ascii="Courier New" w:hAnsi="Courier New" w:cs="Courier New"/>
                <w:b/>
                <w:sz w:val="20"/>
                <w:szCs w:val="20"/>
              </w:rPr>
            </w:pPr>
          </w:p>
          <w:p w:rsidR="003A3DEC" w:rsidRDefault="003A3DEC" w:rsidP="00F8194E">
            <w:pPr>
              <w:pStyle w:val="PlainText"/>
              <w:rPr>
                <w:rFonts w:ascii="Courier New" w:hAnsi="Courier New" w:cs="Courier New"/>
                <w:b/>
                <w:sz w:val="20"/>
                <w:szCs w:val="20"/>
              </w:rPr>
            </w:pPr>
            <w:r>
              <w:rPr>
                <w:rFonts w:ascii="Courier New" w:hAnsi="Courier New" w:cs="Courier New"/>
                <w:b/>
                <w:sz w:val="20"/>
                <w:szCs w:val="20"/>
              </w:rPr>
              <w:t>Not set yet</w:t>
            </w:r>
          </w:p>
          <w:p w:rsidR="00830272" w:rsidRDefault="00830272" w:rsidP="00F8194E">
            <w:pPr>
              <w:pStyle w:val="PlainText"/>
              <w:rPr>
                <w:rFonts w:ascii="Courier New" w:hAnsi="Courier New" w:cs="Courier New"/>
                <w:b/>
                <w:sz w:val="20"/>
                <w:szCs w:val="20"/>
              </w:rPr>
            </w:pPr>
          </w:p>
        </w:tc>
        <w:tc>
          <w:tcPr>
            <w:tcW w:w="2771" w:type="dxa"/>
          </w:tcPr>
          <w:p w:rsidR="00830272" w:rsidRDefault="00830272" w:rsidP="00BC2D03">
            <w:pPr>
              <w:pStyle w:val="PlainText"/>
              <w:jc w:val="left"/>
              <w:rPr>
                <w:rFonts w:ascii="Courier New" w:hAnsi="Courier New" w:cs="Courier New"/>
                <w:b/>
                <w:sz w:val="20"/>
                <w:szCs w:val="20"/>
              </w:rPr>
            </w:pPr>
          </w:p>
          <w:p w:rsidR="003A3DEC" w:rsidRDefault="003A3DEC" w:rsidP="00BC2D03">
            <w:pPr>
              <w:pStyle w:val="PlainText"/>
              <w:jc w:val="left"/>
              <w:rPr>
                <w:rFonts w:ascii="Courier New" w:hAnsi="Courier New" w:cs="Courier New"/>
                <w:b/>
                <w:sz w:val="20"/>
                <w:szCs w:val="20"/>
              </w:rPr>
            </w:pPr>
            <w:r>
              <w:rPr>
                <w:rFonts w:ascii="Courier New" w:hAnsi="Courier New" w:cs="Courier New"/>
                <w:b/>
                <w:sz w:val="20"/>
                <w:szCs w:val="20"/>
              </w:rPr>
              <w:t>For more information write or call:</w:t>
            </w:r>
          </w:p>
          <w:p w:rsidR="003A3DEC" w:rsidRDefault="003A3DEC" w:rsidP="00BC2D03">
            <w:pPr>
              <w:pStyle w:val="PlainText"/>
              <w:jc w:val="left"/>
              <w:rPr>
                <w:rFonts w:ascii="Courier New" w:hAnsi="Courier New" w:cs="Courier New"/>
                <w:b/>
                <w:sz w:val="20"/>
                <w:szCs w:val="20"/>
              </w:rPr>
            </w:pPr>
          </w:p>
          <w:p w:rsidR="003A3DEC" w:rsidRPr="003A3DEC" w:rsidRDefault="003A3DEC" w:rsidP="003A3DEC">
            <w:pPr>
              <w:autoSpaceDE w:val="0"/>
              <w:autoSpaceDN w:val="0"/>
              <w:adjustRightInd w:val="0"/>
              <w:jc w:val="left"/>
              <w:rPr>
                <w:rFonts w:ascii="Courier New" w:hAnsi="Courier New" w:cs="Courier New"/>
                <w:b/>
                <w:sz w:val="16"/>
                <w:szCs w:val="16"/>
              </w:rPr>
            </w:pPr>
            <w:proofErr w:type="spellStart"/>
            <w:r w:rsidRPr="003A3DEC">
              <w:rPr>
                <w:rFonts w:ascii="Courier New" w:hAnsi="Courier New" w:cs="Courier New"/>
                <w:b/>
                <w:sz w:val="16"/>
                <w:szCs w:val="16"/>
              </w:rPr>
              <w:t>Shanon</w:t>
            </w:r>
            <w:proofErr w:type="spellEnd"/>
            <w:r w:rsidRPr="003A3DEC">
              <w:rPr>
                <w:rFonts w:ascii="Courier New" w:hAnsi="Courier New" w:cs="Courier New"/>
                <w:b/>
                <w:sz w:val="16"/>
                <w:szCs w:val="16"/>
              </w:rPr>
              <w:t xml:space="preserve"> J. Carson</w:t>
            </w:r>
          </w:p>
          <w:p w:rsidR="003A3DEC" w:rsidRPr="003A3DEC" w:rsidRDefault="003A3DEC" w:rsidP="003A3DEC">
            <w:pPr>
              <w:autoSpaceDE w:val="0"/>
              <w:autoSpaceDN w:val="0"/>
              <w:adjustRightInd w:val="0"/>
              <w:jc w:val="left"/>
              <w:rPr>
                <w:rFonts w:ascii="Courier New" w:hAnsi="Courier New" w:cs="Courier New"/>
                <w:b/>
                <w:sz w:val="16"/>
                <w:szCs w:val="16"/>
              </w:rPr>
            </w:pPr>
            <w:r w:rsidRPr="003A3DEC">
              <w:rPr>
                <w:rFonts w:ascii="Courier New" w:hAnsi="Courier New" w:cs="Courier New"/>
                <w:b/>
                <w:sz w:val="16"/>
                <w:szCs w:val="16"/>
              </w:rPr>
              <w:t xml:space="preserve">Sarah R. </w:t>
            </w:r>
            <w:proofErr w:type="spellStart"/>
            <w:r w:rsidRPr="003A3DEC">
              <w:rPr>
                <w:rFonts w:ascii="Courier New" w:hAnsi="Courier New" w:cs="Courier New"/>
                <w:b/>
                <w:sz w:val="16"/>
                <w:szCs w:val="16"/>
              </w:rPr>
              <w:t>Schalman</w:t>
            </w:r>
            <w:proofErr w:type="spellEnd"/>
            <w:r w:rsidRPr="003A3DEC">
              <w:rPr>
                <w:rFonts w:ascii="Courier New" w:hAnsi="Courier New" w:cs="Courier New"/>
                <w:b/>
                <w:sz w:val="16"/>
                <w:szCs w:val="16"/>
              </w:rPr>
              <w:t>-Bergen</w:t>
            </w:r>
          </w:p>
          <w:p w:rsidR="003A3DEC" w:rsidRPr="003A3DEC" w:rsidRDefault="003A3DEC" w:rsidP="003A3DEC">
            <w:pPr>
              <w:autoSpaceDE w:val="0"/>
              <w:autoSpaceDN w:val="0"/>
              <w:adjustRightInd w:val="0"/>
              <w:jc w:val="left"/>
              <w:rPr>
                <w:rFonts w:ascii="Courier New" w:hAnsi="Courier New" w:cs="Courier New"/>
                <w:b/>
                <w:sz w:val="16"/>
                <w:szCs w:val="16"/>
              </w:rPr>
            </w:pPr>
            <w:r w:rsidRPr="003A3DEC">
              <w:rPr>
                <w:rFonts w:ascii="Courier New" w:hAnsi="Courier New" w:cs="Courier New"/>
                <w:b/>
                <w:sz w:val="16"/>
                <w:szCs w:val="16"/>
              </w:rPr>
              <w:t>Alexandra K. Piazza</w:t>
            </w:r>
          </w:p>
          <w:p w:rsidR="003A3DEC" w:rsidRPr="003A3DEC" w:rsidRDefault="003A3DEC" w:rsidP="003A3DEC">
            <w:pPr>
              <w:autoSpaceDE w:val="0"/>
              <w:autoSpaceDN w:val="0"/>
              <w:adjustRightInd w:val="0"/>
              <w:jc w:val="left"/>
              <w:rPr>
                <w:rFonts w:ascii="Courier New" w:hAnsi="Courier New" w:cs="Courier New"/>
                <w:b/>
                <w:bCs/>
                <w:sz w:val="16"/>
                <w:szCs w:val="16"/>
              </w:rPr>
            </w:pPr>
            <w:r w:rsidRPr="003A3DEC">
              <w:rPr>
                <w:rFonts w:ascii="Courier New" w:hAnsi="Courier New" w:cs="Courier New"/>
                <w:b/>
                <w:bCs/>
                <w:sz w:val="16"/>
                <w:szCs w:val="16"/>
              </w:rPr>
              <w:t>BERGER &amp; MONTAGUE, P.C.</w:t>
            </w:r>
          </w:p>
          <w:p w:rsidR="003A3DEC" w:rsidRPr="003A3DEC" w:rsidRDefault="003A3DEC" w:rsidP="003A3DEC">
            <w:pPr>
              <w:autoSpaceDE w:val="0"/>
              <w:autoSpaceDN w:val="0"/>
              <w:adjustRightInd w:val="0"/>
              <w:jc w:val="left"/>
              <w:rPr>
                <w:rFonts w:ascii="Courier New" w:hAnsi="Courier New" w:cs="Courier New"/>
                <w:b/>
                <w:sz w:val="16"/>
                <w:szCs w:val="16"/>
              </w:rPr>
            </w:pPr>
            <w:r w:rsidRPr="003A3DEC">
              <w:rPr>
                <w:rFonts w:ascii="Courier New" w:hAnsi="Courier New" w:cs="Courier New"/>
                <w:b/>
                <w:sz w:val="16"/>
                <w:szCs w:val="16"/>
              </w:rPr>
              <w:t>1622 Locust Street</w:t>
            </w:r>
          </w:p>
          <w:p w:rsidR="003A3DEC" w:rsidRPr="003A3DEC" w:rsidRDefault="003A3DEC" w:rsidP="003A3DEC">
            <w:pPr>
              <w:autoSpaceDE w:val="0"/>
              <w:autoSpaceDN w:val="0"/>
              <w:adjustRightInd w:val="0"/>
              <w:jc w:val="left"/>
              <w:rPr>
                <w:rFonts w:ascii="Courier New" w:hAnsi="Courier New" w:cs="Courier New"/>
                <w:b/>
                <w:sz w:val="16"/>
                <w:szCs w:val="16"/>
              </w:rPr>
            </w:pPr>
            <w:r w:rsidRPr="003A3DEC">
              <w:rPr>
                <w:rFonts w:ascii="Courier New" w:hAnsi="Courier New" w:cs="Courier New"/>
                <w:b/>
                <w:sz w:val="16"/>
                <w:szCs w:val="16"/>
              </w:rPr>
              <w:t>Philadelphia, PA 19103</w:t>
            </w:r>
          </w:p>
          <w:p w:rsidR="003A3DEC" w:rsidRPr="003A3DEC" w:rsidRDefault="003A3DEC" w:rsidP="003A3DEC">
            <w:pPr>
              <w:autoSpaceDE w:val="0"/>
              <w:autoSpaceDN w:val="0"/>
              <w:adjustRightInd w:val="0"/>
              <w:jc w:val="left"/>
              <w:rPr>
                <w:rFonts w:ascii="Courier New" w:hAnsi="Courier New" w:cs="Courier New"/>
                <w:b/>
                <w:sz w:val="16"/>
                <w:szCs w:val="16"/>
              </w:rPr>
            </w:pPr>
          </w:p>
          <w:p w:rsidR="003A3DEC" w:rsidRDefault="003A3DEC" w:rsidP="003A3DEC">
            <w:pPr>
              <w:pStyle w:val="PlainText"/>
              <w:jc w:val="left"/>
              <w:rPr>
                <w:rFonts w:ascii="Courier New" w:hAnsi="Courier New" w:cs="Courier New"/>
                <w:b/>
                <w:sz w:val="16"/>
                <w:szCs w:val="16"/>
              </w:rPr>
            </w:pPr>
            <w:r w:rsidRPr="003A3DEC">
              <w:rPr>
                <w:rFonts w:ascii="Courier New" w:hAnsi="Courier New" w:cs="Courier New"/>
                <w:b/>
                <w:sz w:val="16"/>
                <w:szCs w:val="16"/>
              </w:rPr>
              <w:t>215 875-3033 (Ph.)</w:t>
            </w:r>
          </w:p>
          <w:p w:rsidR="003A3DEC" w:rsidRDefault="003A3DEC" w:rsidP="003A3DEC">
            <w:pPr>
              <w:pStyle w:val="PlainText"/>
              <w:jc w:val="left"/>
              <w:rPr>
                <w:rFonts w:ascii="Courier New" w:hAnsi="Courier New" w:cs="Courier New"/>
                <w:b/>
                <w:sz w:val="20"/>
                <w:szCs w:val="20"/>
              </w:rPr>
            </w:pPr>
          </w:p>
        </w:tc>
      </w:tr>
      <w:tr w:rsidR="003A3DEC" w:rsidRPr="007167C0" w:rsidTr="005C6ADB">
        <w:tc>
          <w:tcPr>
            <w:tcW w:w="1353" w:type="dxa"/>
          </w:tcPr>
          <w:p w:rsidR="003A3DEC" w:rsidRDefault="003A3DEC" w:rsidP="00861B8B">
            <w:pPr>
              <w:pStyle w:val="PlainText"/>
              <w:rPr>
                <w:rFonts w:ascii="Courier New" w:hAnsi="Courier New" w:cs="Courier New"/>
                <w:b/>
                <w:sz w:val="20"/>
                <w:szCs w:val="20"/>
              </w:rPr>
            </w:pPr>
          </w:p>
          <w:p w:rsidR="003A3DEC" w:rsidRDefault="00C55222" w:rsidP="00861B8B">
            <w:pPr>
              <w:pStyle w:val="PlainText"/>
              <w:rPr>
                <w:rFonts w:ascii="Courier New" w:hAnsi="Courier New" w:cs="Courier New"/>
                <w:b/>
                <w:sz w:val="20"/>
                <w:szCs w:val="20"/>
              </w:rPr>
            </w:pPr>
            <w:r>
              <w:rPr>
                <w:rFonts w:ascii="Courier New" w:hAnsi="Courier New" w:cs="Courier New"/>
                <w:b/>
                <w:sz w:val="20"/>
                <w:szCs w:val="20"/>
              </w:rPr>
              <w:t>2-23-2017</w:t>
            </w:r>
          </w:p>
        </w:tc>
        <w:tc>
          <w:tcPr>
            <w:tcW w:w="1620" w:type="dxa"/>
          </w:tcPr>
          <w:p w:rsidR="003A3DEC" w:rsidRDefault="003A3DEC" w:rsidP="00BB38C5">
            <w:pPr>
              <w:pStyle w:val="PlainText"/>
              <w:rPr>
                <w:rFonts w:ascii="Courier New" w:hAnsi="Courier New" w:cs="Courier New"/>
                <w:b/>
                <w:sz w:val="20"/>
                <w:szCs w:val="20"/>
              </w:rPr>
            </w:pPr>
          </w:p>
          <w:p w:rsidR="00C55222" w:rsidRDefault="00C55222" w:rsidP="00BB38C5">
            <w:pPr>
              <w:pStyle w:val="PlainText"/>
              <w:rPr>
                <w:rFonts w:ascii="Courier New" w:hAnsi="Courier New" w:cs="Courier New"/>
                <w:b/>
                <w:sz w:val="20"/>
                <w:szCs w:val="20"/>
              </w:rPr>
            </w:pPr>
            <w:r>
              <w:rPr>
                <w:rFonts w:ascii="Courier New" w:hAnsi="Courier New" w:cs="Courier New"/>
                <w:b/>
                <w:sz w:val="20"/>
                <w:szCs w:val="20"/>
              </w:rPr>
              <w:t>16-CV-01346</w:t>
            </w:r>
          </w:p>
        </w:tc>
        <w:tc>
          <w:tcPr>
            <w:tcW w:w="1800" w:type="dxa"/>
          </w:tcPr>
          <w:p w:rsidR="003A3DEC" w:rsidRDefault="003A3DEC" w:rsidP="00861B8B">
            <w:pPr>
              <w:pStyle w:val="PlainText"/>
              <w:rPr>
                <w:rFonts w:ascii="Courier New" w:hAnsi="Courier New" w:cs="Courier New"/>
                <w:b/>
                <w:sz w:val="20"/>
                <w:szCs w:val="20"/>
              </w:rPr>
            </w:pPr>
          </w:p>
          <w:p w:rsidR="00C55222" w:rsidRDefault="00C55222" w:rsidP="00861B8B">
            <w:pPr>
              <w:pStyle w:val="PlainText"/>
              <w:rPr>
                <w:rFonts w:ascii="Courier New" w:hAnsi="Courier New" w:cs="Courier New"/>
                <w:b/>
                <w:sz w:val="20"/>
                <w:szCs w:val="20"/>
              </w:rPr>
            </w:pPr>
            <w:r>
              <w:rPr>
                <w:rFonts w:ascii="Courier New" w:hAnsi="Courier New" w:cs="Courier New"/>
                <w:b/>
                <w:sz w:val="20"/>
                <w:szCs w:val="20"/>
              </w:rPr>
              <w:t>(C.D. Cal.)</w:t>
            </w:r>
          </w:p>
        </w:tc>
        <w:tc>
          <w:tcPr>
            <w:tcW w:w="5940" w:type="dxa"/>
          </w:tcPr>
          <w:p w:rsidR="003A3DEC" w:rsidRDefault="003A3DEC" w:rsidP="001A7BC8">
            <w:pPr>
              <w:pStyle w:val="PlainText"/>
              <w:jc w:val="left"/>
              <w:rPr>
                <w:rFonts w:ascii="Courier New" w:hAnsi="Courier New" w:cs="Courier New"/>
                <w:b/>
                <w:sz w:val="20"/>
                <w:szCs w:val="20"/>
              </w:rPr>
            </w:pPr>
          </w:p>
          <w:p w:rsidR="00AB76F3" w:rsidRPr="00AB76F3" w:rsidRDefault="00C55222" w:rsidP="001A7BC8">
            <w:pPr>
              <w:pStyle w:val="PlainText"/>
              <w:jc w:val="left"/>
              <w:rPr>
                <w:rFonts w:ascii="Courier New" w:hAnsi="Courier New" w:cs="Courier New"/>
                <w:sz w:val="20"/>
                <w:szCs w:val="20"/>
              </w:rPr>
            </w:pPr>
            <w:proofErr w:type="spellStart"/>
            <w:r>
              <w:rPr>
                <w:rFonts w:ascii="Courier New" w:hAnsi="Courier New" w:cs="Courier New"/>
                <w:b/>
                <w:sz w:val="20"/>
                <w:szCs w:val="20"/>
              </w:rPr>
              <w:t>Birbrower</w:t>
            </w:r>
            <w:proofErr w:type="spellEnd"/>
            <w:r>
              <w:rPr>
                <w:rFonts w:ascii="Courier New" w:hAnsi="Courier New" w:cs="Courier New"/>
                <w:b/>
                <w:sz w:val="20"/>
                <w:szCs w:val="20"/>
              </w:rPr>
              <w:t xml:space="preserve"> v.</w:t>
            </w:r>
            <w:r w:rsidR="00AB76F3">
              <w:rPr>
                <w:rFonts w:ascii="Courier New" w:hAnsi="Courier New" w:cs="Courier New"/>
                <w:b/>
                <w:sz w:val="20"/>
                <w:szCs w:val="20"/>
              </w:rPr>
              <w:t xml:space="preserve"> </w:t>
            </w:r>
            <w:r>
              <w:rPr>
                <w:rFonts w:ascii="Courier New" w:hAnsi="Courier New" w:cs="Courier New"/>
                <w:b/>
                <w:sz w:val="20"/>
                <w:szCs w:val="20"/>
              </w:rPr>
              <w:t>Quo</w:t>
            </w:r>
            <w:r w:rsidR="008918B8">
              <w:rPr>
                <w:rFonts w:ascii="Courier New" w:hAnsi="Courier New" w:cs="Courier New"/>
                <w:b/>
                <w:sz w:val="20"/>
                <w:szCs w:val="20"/>
              </w:rPr>
              <w:t>rn</w:t>
            </w:r>
            <w:r w:rsidR="00AB76F3">
              <w:rPr>
                <w:rFonts w:ascii="Courier New" w:hAnsi="Courier New" w:cs="Courier New"/>
                <w:b/>
                <w:sz w:val="20"/>
                <w:szCs w:val="20"/>
              </w:rPr>
              <w:t xml:space="preserve"> Foods, Inc.</w:t>
            </w:r>
          </w:p>
          <w:p w:rsidR="00AB76F3" w:rsidRDefault="00B8165E" w:rsidP="001A7BC8">
            <w:pPr>
              <w:pStyle w:val="PlainText"/>
              <w:jc w:val="left"/>
              <w:rPr>
                <w:rFonts w:ascii="Courier New" w:hAnsi="Courier New" w:cs="Courier New"/>
                <w:sz w:val="20"/>
                <w:szCs w:val="20"/>
              </w:rPr>
            </w:pPr>
            <w:r>
              <w:rPr>
                <w:rFonts w:ascii="Courier New" w:hAnsi="Courier New" w:cs="Courier New"/>
                <w:sz w:val="20"/>
                <w:szCs w:val="20"/>
              </w:rPr>
              <w:t xml:space="preserve">For more information </w:t>
            </w:r>
            <w:r w:rsidR="00CE62F2">
              <w:rPr>
                <w:rFonts w:ascii="Courier New" w:hAnsi="Courier New" w:cs="Courier New"/>
                <w:sz w:val="20"/>
                <w:szCs w:val="20"/>
              </w:rPr>
              <w:t>see CAFA Notice dat</w:t>
            </w:r>
            <w:r>
              <w:rPr>
                <w:rFonts w:ascii="Courier New" w:hAnsi="Courier New" w:cs="Courier New"/>
                <w:sz w:val="20"/>
                <w:szCs w:val="20"/>
              </w:rPr>
              <w:t>ed 2-15-2017</w:t>
            </w:r>
          </w:p>
          <w:p w:rsidR="006C5DED" w:rsidRPr="006C5DED" w:rsidRDefault="006C5DED" w:rsidP="001A7BC8">
            <w:pPr>
              <w:pStyle w:val="PlainText"/>
              <w:jc w:val="left"/>
              <w:rPr>
                <w:rFonts w:ascii="Courier New" w:hAnsi="Courier New" w:cs="Courier New"/>
                <w:b/>
                <w:sz w:val="20"/>
                <w:szCs w:val="20"/>
              </w:rPr>
            </w:pPr>
          </w:p>
        </w:tc>
        <w:tc>
          <w:tcPr>
            <w:tcW w:w="1440" w:type="dxa"/>
          </w:tcPr>
          <w:p w:rsidR="003A3DEC" w:rsidRDefault="003A3DEC" w:rsidP="00F8194E">
            <w:pPr>
              <w:pStyle w:val="PlainText"/>
              <w:rPr>
                <w:rFonts w:ascii="Courier New" w:hAnsi="Courier New" w:cs="Courier New"/>
                <w:b/>
                <w:sz w:val="20"/>
                <w:szCs w:val="20"/>
              </w:rPr>
            </w:pPr>
          </w:p>
          <w:p w:rsidR="00AB76F3" w:rsidRDefault="00AB76F3" w:rsidP="00F8194E">
            <w:pPr>
              <w:pStyle w:val="PlainText"/>
              <w:rPr>
                <w:rFonts w:ascii="Courier New" w:hAnsi="Courier New" w:cs="Courier New"/>
                <w:b/>
                <w:sz w:val="20"/>
                <w:szCs w:val="20"/>
              </w:rPr>
            </w:pPr>
            <w:r>
              <w:rPr>
                <w:rFonts w:ascii="Courier New" w:hAnsi="Courier New" w:cs="Courier New"/>
                <w:b/>
                <w:sz w:val="20"/>
                <w:szCs w:val="20"/>
              </w:rPr>
              <w:t>9-1-2017</w:t>
            </w:r>
          </w:p>
        </w:tc>
        <w:tc>
          <w:tcPr>
            <w:tcW w:w="2771" w:type="dxa"/>
          </w:tcPr>
          <w:p w:rsidR="003A3DEC" w:rsidRDefault="003A3DEC" w:rsidP="00BC2D03">
            <w:pPr>
              <w:pStyle w:val="PlainText"/>
              <w:jc w:val="left"/>
              <w:rPr>
                <w:rFonts w:ascii="Courier New" w:hAnsi="Courier New" w:cs="Courier New"/>
                <w:b/>
                <w:sz w:val="20"/>
                <w:szCs w:val="20"/>
              </w:rPr>
            </w:pPr>
          </w:p>
          <w:p w:rsidR="00AB76F3" w:rsidRDefault="00AB76F3" w:rsidP="00BC2D03">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AB76F3" w:rsidRDefault="00AB76F3" w:rsidP="00BC2D03">
            <w:pPr>
              <w:pStyle w:val="PlainText"/>
              <w:jc w:val="left"/>
              <w:rPr>
                <w:rFonts w:ascii="Courier New" w:hAnsi="Courier New" w:cs="Courier New"/>
                <w:b/>
                <w:sz w:val="20"/>
                <w:szCs w:val="20"/>
              </w:rPr>
            </w:pPr>
          </w:p>
          <w:p w:rsidR="00AB76F3" w:rsidRPr="00FB760F" w:rsidRDefault="00AB76F3" w:rsidP="00AB76F3">
            <w:pPr>
              <w:autoSpaceDE w:val="0"/>
              <w:autoSpaceDN w:val="0"/>
              <w:adjustRightInd w:val="0"/>
              <w:jc w:val="left"/>
              <w:rPr>
                <w:rFonts w:ascii="Courier New" w:hAnsi="Courier New" w:cs="Courier New"/>
                <w:b/>
                <w:sz w:val="16"/>
                <w:szCs w:val="16"/>
              </w:rPr>
            </w:pPr>
            <w:r w:rsidRPr="00FB760F">
              <w:rPr>
                <w:rFonts w:ascii="Courier New" w:hAnsi="Courier New" w:cs="Courier New"/>
                <w:b/>
                <w:sz w:val="16"/>
                <w:szCs w:val="16"/>
              </w:rPr>
              <w:t>Jason M. Frank</w:t>
            </w:r>
          </w:p>
          <w:p w:rsidR="00AB76F3" w:rsidRPr="00FB760F" w:rsidRDefault="00AB76F3" w:rsidP="00AB76F3">
            <w:pPr>
              <w:autoSpaceDE w:val="0"/>
              <w:autoSpaceDN w:val="0"/>
              <w:adjustRightInd w:val="0"/>
              <w:jc w:val="left"/>
              <w:rPr>
                <w:rFonts w:ascii="Courier New" w:hAnsi="Courier New" w:cs="Courier New"/>
                <w:b/>
                <w:sz w:val="16"/>
                <w:szCs w:val="16"/>
              </w:rPr>
            </w:pPr>
            <w:r w:rsidRPr="00FB760F">
              <w:rPr>
                <w:rFonts w:ascii="Courier New" w:hAnsi="Courier New" w:cs="Courier New"/>
                <w:b/>
                <w:sz w:val="16"/>
                <w:szCs w:val="16"/>
              </w:rPr>
              <w:t>Scott H. Sims</w:t>
            </w:r>
          </w:p>
          <w:p w:rsidR="00AB76F3" w:rsidRPr="00FB760F" w:rsidRDefault="00AB76F3" w:rsidP="00AB76F3">
            <w:pPr>
              <w:autoSpaceDE w:val="0"/>
              <w:autoSpaceDN w:val="0"/>
              <w:adjustRightInd w:val="0"/>
              <w:jc w:val="left"/>
              <w:rPr>
                <w:rFonts w:ascii="Courier New" w:hAnsi="Courier New" w:cs="Courier New"/>
                <w:b/>
                <w:sz w:val="16"/>
                <w:szCs w:val="16"/>
              </w:rPr>
            </w:pPr>
            <w:r w:rsidRPr="00FB760F">
              <w:rPr>
                <w:rFonts w:ascii="Courier New" w:hAnsi="Courier New" w:cs="Courier New"/>
                <w:b/>
                <w:sz w:val="16"/>
                <w:szCs w:val="16"/>
              </w:rPr>
              <w:t xml:space="preserve">Frank Sims &amp; </w:t>
            </w:r>
            <w:proofErr w:type="spellStart"/>
            <w:r w:rsidRPr="00FB760F">
              <w:rPr>
                <w:rFonts w:ascii="Courier New" w:hAnsi="Courier New" w:cs="Courier New"/>
                <w:b/>
                <w:sz w:val="16"/>
                <w:szCs w:val="16"/>
              </w:rPr>
              <w:t>Stolper</w:t>
            </w:r>
            <w:proofErr w:type="spellEnd"/>
            <w:r w:rsidRPr="00FB760F">
              <w:rPr>
                <w:rFonts w:ascii="Courier New" w:hAnsi="Courier New" w:cs="Courier New"/>
                <w:b/>
                <w:sz w:val="16"/>
                <w:szCs w:val="16"/>
              </w:rPr>
              <w:t xml:space="preserve"> LLP</w:t>
            </w:r>
          </w:p>
          <w:p w:rsidR="00AB76F3" w:rsidRDefault="00FB760F" w:rsidP="00AB76F3">
            <w:pPr>
              <w:pStyle w:val="PlainText"/>
              <w:jc w:val="left"/>
              <w:rPr>
                <w:rFonts w:ascii="Courier New" w:hAnsi="Courier New" w:cs="Courier New"/>
                <w:b/>
                <w:sz w:val="16"/>
                <w:szCs w:val="16"/>
              </w:rPr>
            </w:pPr>
            <w:r w:rsidRPr="00FB760F">
              <w:rPr>
                <w:rFonts w:ascii="Courier New" w:hAnsi="Courier New" w:cs="Courier New"/>
                <w:b/>
                <w:sz w:val="16"/>
                <w:szCs w:val="16"/>
              </w:rPr>
              <w:t>19800 MacArthur Blvd #855, Irvine, CA 92612</w:t>
            </w:r>
          </w:p>
          <w:p w:rsidR="00B8165E" w:rsidRDefault="00B8165E" w:rsidP="00AB76F3">
            <w:pPr>
              <w:pStyle w:val="PlainText"/>
              <w:jc w:val="left"/>
              <w:rPr>
                <w:rFonts w:ascii="Courier New" w:hAnsi="Courier New" w:cs="Courier New"/>
                <w:b/>
                <w:sz w:val="20"/>
                <w:szCs w:val="20"/>
              </w:rPr>
            </w:pPr>
          </w:p>
        </w:tc>
      </w:tr>
      <w:tr w:rsidR="006C5DED" w:rsidRPr="007167C0" w:rsidTr="005C6ADB">
        <w:tc>
          <w:tcPr>
            <w:tcW w:w="1353" w:type="dxa"/>
          </w:tcPr>
          <w:p w:rsidR="006C5DED" w:rsidRDefault="006C5DED" w:rsidP="00861B8B">
            <w:pPr>
              <w:pStyle w:val="PlainText"/>
              <w:rPr>
                <w:rFonts w:ascii="Courier New" w:hAnsi="Courier New" w:cs="Courier New"/>
                <w:b/>
                <w:sz w:val="20"/>
                <w:szCs w:val="20"/>
              </w:rPr>
            </w:pPr>
          </w:p>
          <w:p w:rsidR="006C5DED" w:rsidRDefault="006C5DED" w:rsidP="00861B8B">
            <w:pPr>
              <w:pStyle w:val="PlainText"/>
              <w:rPr>
                <w:rFonts w:ascii="Courier New" w:hAnsi="Courier New" w:cs="Courier New"/>
                <w:b/>
                <w:sz w:val="20"/>
                <w:szCs w:val="20"/>
              </w:rPr>
            </w:pPr>
            <w:r>
              <w:rPr>
                <w:rFonts w:ascii="Courier New" w:hAnsi="Courier New" w:cs="Courier New"/>
                <w:b/>
                <w:sz w:val="20"/>
                <w:szCs w:val="20"/>
              </w:rPr>
              <w:t>2-24-2017</w:t>
            </w:r>
          </w:p>
        </w:tc>
        <w:tc>
          <w:tcPr>
            <w:tcW w:w="1620" w:type="dxa"/>
          </w:tcPr>
          <w:p w:rsidR="006C5DED" w:rsidRDefault="006C5DED" w:rsidP="00BB38C5">
            <w:pPr>
              <w:pStyle w:val="PlainText"/>
              <w:rPr>
                <w:rFonts w:ascii="Courier New" w:hAnsi="Courier New" w:cs="Courier New"/>
                <w:b/>
                <w:sz w:val="20"/>
                <w:szCs w:val="20"/>
              </w:rPr>
            </w:pPr>
          </w:p>
          <w:p w:rsidR="006C5DED" w:rsidRDefault="006C5DED" w:rsidP="00BB38C5">
            <w:pPr>
              <w:pStyle w:val="PlainText"/>
              <w:rPr>
                <w:rFonts w:ascii="Courier New" w:hAnsi="Courier New" w:cs="Courier New"/>
                <w:b/>
                <w:sz w:val="20"/>
                <w:szCs w:val="20"/>
              </w:rPr>
            </w:pPr>
            <w:r>
              <w:rPr>
                <w:rFonts w:ascii="Courier New" w:hAnsi="Courier New" w:cs="Courier New"/>
                <w:b/>
                <w:sz w:val="20"/>
                <w:szCs w:val="20"/>
              </w:rPr>
              <w:t>16-CV-05698</w:t>
            </w:r>
          </w:p>
        </w:tc>
        <w:tc>
          <w:tcPr>
            <w:tcW w:w="1800" w:type="dxa"/>
          </w:tcPr>
          <w:p w:rsidR="006C5DED" w:rsidRDefault="006C5DED" w:rsidP="00861B8B">
            <w:pPr>
              <w:pStyle w:val="PlainText"/>
              <w:rPr>
                <w:rFonts w:ascii="Courier New" w:hAnsi="Courier New" w:cs="Courier New"/>
                <w:b/>
                <w:sz w:val="20"/>
                <w:szCs w:val="20"/>
              </w:rPr>
            </w:pPr>
          </w:p>
          <w:p w:rsidR="006C5DED" w:rsidRDefault="006C5DED" w:rsidP="00861B8B">
            <w:pPr>
              <w:pStyle w:val="PlainText"/>
              <w:rPr>
                <w:rFonts w:ascii="Courier New" w:hAnsi="Courier New" w:cs="Courier New"/>
                <w:b/>
                <w:sz w:val="20"/>
                <w:szCs w:val="20"/>
              </w:rPr>
            </w:pPr>
            <w:r>
              <w:rPr>
                <w:rFonts w:ascii="Courier New" w:hAnsi="Courier New" w:cs="Courier New"/>
                <w:b/>
                <w:sz w:val="20"/>
                <w:szCs w:val="20"/>
              </w:rPr>
              <w:t>(S.D.N.Y.)</w:t>
            </w:r>
          </w:p>
        </w:tc>
        <w:tc>
          <w:tcPr>
            <w:tcW w:w="5940" w:type="dxa"/>
          </w:tcPr>
          <w:p w:rsidR="006C5DED" w:rsidRDefault="006C5DED" w:rsidP="001A7BC8">
            <w:pPr>
              <w:pStyle w:val="PlainText"/>
              <w:jc w:val="left"/>
              <w:rPr>
                <w:rFonts w:ascii="Courier New" w:hAnsi="Courier New" w:cs="Courier New"/>
                <w:b/>
                <w:sz w:val="20"/>
                <w:szCs w:val="20"/>
              </w:rPr>
            </w:pPr>
          </w:p>
          <w:p w:rsidR="006C5DED" w:rsidRDefault="006C5DED" w:rsidP="001A7BC8">
            <w:pPr>
              <w:pStyle w:val="PlainText"/>
              <w:jc w:val="left"/>
              <w:rPr>
                <w:rFonts w:ascii="Courier New" w:hAnsi="Courier New" w:cs="Courier New"/>
                <w:b/>
                <w:sz w:val="20"/>
                <w:szCs w:val="20"/>
              </w:rPr>
            </w:pPr>
            <w:r>
              <w:rPr>
                <w:rFonts w:ascii="Courier New" w:hAnsi="Courier New" w:cs="Courier New"/>
                <w:b/>
                <w:sz w:val="20"/>
                <w:szCs w:val="20"/>
              </w:rPr>
              <w:t>Paul Andrus, et al. v. New York Life Insurance Co., et al.</w:t>
            </w:r>
          </w:p>
          <w:p w:rsidR="006C5DED" w:rsidRDefault="00C73FEF" w:rsidP="00C73FEF">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Plaintiffs allege that </w:t>
            </w:r>
            <w:r w:rsidRPr="00C73FEF">
              <w:rPr>
                <w:rFonts w:ascii="Courier New" w:hAnsi="Courier New" w:cs="Courier New"/>
                <w:sz w:val="20"/>
                <w:szCs w:val="20"/>
              </w:rPr>
              <w:t>Defendants violated ERISA by</w:t>
            </w:r>
            <w:r>
              <w:rPr>
                <w:rFonts w:ascii="Courier New" w:hAnsi="Courier New" w:cs="Courier New"/>
                <w:sz w:val="20"/>
                <w:szCs w:val="20"/>
              </w:rPr>
              <w:t xml:space="preserve"> </w:t>
            </w:r>
            <w:r w:rsidRPr="00C73FEF">
              <w:rPr>
                <w:rFonts w:ascii="Courier New" w:hAnsi="Courier New" w:cs="Courier New"/>
                <w:sz w:val="20"/>
                <w:szCs w:val="20"/>
              </w:rPr>
              <w:t xml:space="preserve">offering NY Life’s proprietary </w:t>
            </w:r>
            <w:proofErr w:type="spellStart"/>
            <w:r w:rsidRPr="00C73FEF">
              <w:rPr>
                <w:rFonts w:ascii="Courier New" w:hAnsi="Courier New" w:cs="Courier New"/>
                <w:sz w:val="20"/>
                <w:szCs w:val="20"/>
              </w:rPr>
              <w:t>MainStay</w:t>
            </w:r>
            <w:proofErr w:type="spellEnd"/>
            <w:r w:rsidRPr="00C73FEF">
              <w:rPr>
                <w:rFonts w:ascii="Courier New" w:hAnsi="Courier New" w:cs="Courier New"/>
                <w:sz w:val="20"/>
                <w:szCs w:val="20"/>
              </w:rPr>
              <w:t xml:space="preserve"> S&amp;P 500 Index Fund to the Plans to the exclusion of more prudent</w:t>
            </w:r>
            <w:r>
              <w:rPr>
                <w:rFonts w:ascii="Courier New" w:hAnsi="Courier New" w:cs="Courier New"/>
                <w:sz w:val="20"/>
                <w:szCs w:val="20"/>
              </w:rPr>
              <w:t xml:space="preserve"> </w:t>
            </w:r>
            <w:r w:rsidRPr="00C73FEF">
              <w:rPr>
                <w:rFonts w:ascii="Courier New" w:hAnsi="Courier New" w:cs="Courier New"/>
                <w:sz w:val="20"/>
                <w:szCs w:val="20"/>
              </w:rPr>
              <w:t>alternative S&amp;P 500 index funds managed by investment managers not affiliated with NY Life.</w:t>
            </w:r>
          </w:p>
          <w:p w:rsidR="00C73FEF" w:rsidRPr="006C5DED" w:rsidRDefault="00C73FEF" w:rsidP="00C73FEF">
            <w:pPr>
              <w:autoSpaceDE w:val="0"/>
              <w:autoSpaceDN w:val="0"/>
              <w:adjustRightInd w:val="0"/>
              <w:jc w:val="left"/>
              <w:rPr>
                <w:rFonts w:ascii="Courier New" w:hAnsi="Courier New" w:cs="Courier New"/>
                <w:sz w:val="20"/>
                <w:szCs w:val="20"/>
              </w:rPr>
            </w:pPr>
          </w:p>
        </w:tc>
        <w:tc>
          <w:tcPr>
            <w:tcW w:w="1440" w:type="dxa"/>
          </w:tcPr>
          <w:p w:rsidR="006C5DED" w:rsidRDefault="006C5DED" w:rsidP="00F8194E">
            <w:pPr>
              <w:pStyle w:val="PlainText"/>
              <w:rPr>
                <w:rFonts w:ascii="Courier New" w:hAnsi="Courier New" w:cs="Courier New"/>
                <w:b/>
                <w:sz w:val="20"/>
                <w:szCs w:val="20"/>
              </w:rPr>
            </w:pPr>
          </w:p>
          <w:p w:rsidR="006C5DED" w:rsidRDefault="00C73FEF" w:rsidP="00F8194E">
            <w:pPr>
              <w:pStyle w:val="PlainText"/>
              <w:rPr>
                <w:rFonts w:ascii="Courier New" w:hAnsi="Courier New" w:cs="Courier New"/>
                <w:b/>
                <w:sz w:val="20"/>
                <w:szCs w:val="20"/>
              </w:rPr>
            </w:pPr>
            <w:r>
              <w:rPr>
                <w:rFonts w:ascii="Courier New" w:hAnsi="Courier New" w:cs="Courier New"/>
                <w:b/>
                <w:sz w:val="20"/>
                <w:szCs w:val="20"/>
              </w:rPr>
              <w:t>6-15-2017</w:t>
            </w:r>
          </w:p>
        </w:tc>
        <w:tc>
          <w:tcPr>
            <w:tcW w:w="2771" w:type="dxa"/>
          </w:tcPr>
          <w:p w:rsidR="006C5DED" w:rsidRDefault="006C5DED" w:rsidP="00BC2D03">
            <w:pPr>
              <w:pStyle w:val="PlainText"/>
              <w:jc w:val="left"/>
              <w:rPr>
                <w:rFonts w:ascii="Courier New" w:hAnsi="Courier New" w:cs="Courier New"/>
                <w:b/>
                <w:sz w:val="20"/>
                <w:szCs w:val="20"/>
              </w:rPr>
            </w:pPr>
          </w:p>
          <w:p w:rsidR="00C73FEF" w:rsidRDefault="00C73FEF" w:rsidP="00BC2D03">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C73FEF" w:rsidRDefault="00C73FEF" w:rsidP="00BC2D03">
            <w:pPr>
              <w:pStyle w:val="PlainText"/>
              <w:jc w:val="left"/>
              <w:rPr>
                <w:rFonts w:ascii="Courier New" w:hAnsi="Courier New" w:cs="Courier New"/>
                <w:b/>
                <w:sz w:val="20"/>
                <w:szCs w:val="20"/>
              </w:rPr>
            </w:pPr>
          </w:p>
          <w:p w:rsidR="00C73FEF" w:rsidRPr="00FB760F" w:rsidRDefault="00C73FEF" w:rsidP="00C73FEF">
            <w:pPr>
              <w:autoSpaceDE w:val="0"/>
              <w:autoSpaceDN w:val="0"/>
              <w:adjustRightInd w:val="0"/>
              <w:jc w:val="left"/>
              <w:rPr>
                <w:rFonts w:ascii="Courier New" w:hAnsi="Courier New" w:cs="Courier New"/>
                <w:b/>
                <w:color w:val="000000" w:themeColor="text1"/>
                <w:sz w:val="16"/>
                <w:szCs w:val="16"/>
              </w:rPr>
            </w:pPr>
            <w:r w:rsidRPr="00FB760F">
              <w:rPr>
                <w:rFonts w:ascii="Courier New" w:hAnsi="Courier New" w:cs="Courier New"/>
                <w:b/>
                <w:color w:val="000000" w:themeColor="text1"/>
                <w:sz w:val="16"/>
                <w:szCs w:val="16"/>
              </w:rPr>
              <w:t>NICHOLS KASTER PLLP</w:t>
            </w:r>
          </w:p>
          <w:p w:rsidR="00C73FEF" w:rsidRPr="00FB760F" w:rsidRDefault="00C73FEF" w:rsidP="00C73FEF">
            <w:pPr>
              <w:autoSpaceDE w:val="0"/>
              <w:autoSpaceDN w:val="0"/>
              <w:adjustRightInd w:val="0"/>
              <w:jc w:val="left"/>
              <w:rPr>
                <w:rFonts w:ascii="Courier New" w:hAnsi="Courier New" w:cs="Courier New"/>
                <w:b/>
                <w:color w:val="000000" w:themeColor="text1"/>
                <w:sz w:val="16"/>
                <w:szCs w:val="16"/>
              </w:rPr>
            </w:pPr>
            <w:r w:rsidRPr="00FB760F">
              <w:rPr>
                <w:rFonts w:ascii="Courier New" w:hAnsi="Courier New" w:cs="Courier New"/>
                <w:b/>
                <w:color w:val="000000" w:themeColor="text1"/>
                <w:sz w:val="16"/>
                <w:szCs w:val="16"/>
              </w:rPr>
              <w:t>Attn: NY Life Progress-Sharing Plans Settlement</w:t>
            </w:r>
          </w:p>
          <w:p w:rsidR="00C73FEF" w:rsidRPr="00FB760F" w:rsidRDefault="00C73FEF" w:rsidP="00C73FEF">
            <w:pPr>
              <w:autoSpaceDE w:val="0"/>
              <w:autoSpaceDN w:val="0"/>
              <w:adjustRightInd w:val="0"/>
              <w:jc w:val="left"/>
              <w:rPr>
                <w:rFonts w:ascii="Courier New" w:hAnsi="Courier New" w:cs="Courier New"/>
                <w:b/>
                <w:color w:val="000000" w:themeColor="text1"/>
                <w:sz w:val="16"/>
                <w:szCs w:val="16"/>
              </w:rPr>
            </w:pPr>
            <w:r w:rsidRPr="00FB760F">
              <w:rPr>
                <w:rFonts w:ascii="Courier New" w:hAnsi="Courier New" w:cs="Courier New"/>
                <w:b/>
                <w:color w:val="000000" w:themeColor="text1"/>
                <w:sz w:val="16"/>
                <w:szCs w:val="16"/>
              </w:rPr>
              <w:t>4600 IDS Center</w:t>
            </w:r>
          </w:p>
          <w:p w:rsidR="00C73FEF" w:rsidRPr="00FB760F" w:rsidRDefault="00C73FEF" w:rsidP="00C73FEF">
            <w:pPr>
              <w:autoSpaceDE w:val="0"/>
              <w:autoSpaceDN w:val="0"/>
              <w:adjustRightInd w:val="0"/>
              <w:jc w:val="left"/>
              <w:rPr>
                <w:rFonts w:ascii="Courier New" w:hAnsi="Courier New" w:cs="Courier New"/>
                <w:b/>
                <w:color w:val="000000" w:themeColor="text1"/>
                <w:sz w:val="16"/>
                <w:szCs w:val="16"/>
              </w:rPr>
            </w:pPr>
            <w:r w:rsidRPr="00FB760F">
              <w:rPr>
                <w:rFonts w:ascii="Courier New" w:hAnsi="Courier New" w:cs="Courier New"/>
                <w:b/>
                <w:color w:val="000000" w:themeColor="text1"/>
                <w:sz w:val="16"/>
                <w:szCs w:val="16"/>
              </w:rPr>
              <w:t>80 S. 8th St.</w:t>
            </w:r>
          </w:p>
          <w:p w:rsidR="00C73FEF" w:rsidRPr="00FB760F" w:rsidRDefault="00C73FEF" w:rsidP="00C73FEF">
            <w:pPr>
              <w:pStyle w:val="PlainText"/>
              <w:jc w:val="left"/>
              <w:rPr>
                <w:rFonts w:ascii="Courier New" w:hAnsi="Courier New" w:cs="Courier New"/>
                <w:b/>
                <w:color w:val="000000" w:themeColor="text1"/>
                <w:sz w:val="16"/>
                <w:szCs w:val="16"/>
              </w:rPr>
            </w:pPr>
            <w:r w:rsidRPr="00FB760F">
              <w:rPr>
                <w:rFonts w:ascii="Courier New" w:hAnsi="Courier New" w:cs="Courier New"/>
                <w:b/>
                <w:color w:val="000000" w:themeColor="text1"/>
                <w:sz w:val="16"/>
                <w:szCs w:val="16"/>
              </w:rPr>
              <w:t>Minneapolis, MN 55402</w:t>
            </w:r>
          </w:p>
          <w:p w:rsidR="00C73FEF" w:rsidRDefault="00C73FEF" w:rsidP="00BC2D03">
            <w:pPr>
              <w:pStyle w:val="PlainText"/>
              <w:jc w:val="left"/>
              <w:rPr>
                <w:rFonts w:ascii="Courier New" w:hAnsi="Courier New" w:cs="Courier New"/>
                <w:b/>
                <w:sz w:val="20"/>
                <w:szCs w:val="20"/>
              </w:rPr>
            </w:pPr>
          </w:p>
        </w:tc>
      </w:tr>
      <w:tr w:rsidR="006879AF" w:rsidRPr="007167C0" w:rsidTr="005C6ADB">
        <w:tc>
          <w:tcPr>
            <w:tcW w:w="1353" w:type="dxa"/>
          </w:tcPr>
          <w:p w:rsidR="006879AF" w:rsidRDefault="006879AF" w:rsidP="00861B8B">
            <w:pPr>
              <w:pStyle w:val="PlainText"/>
              <w:rPr>
                <w:rFonts w:ascii="Courier New" w:hAnsi="Courier New" w:cs="Courier New"/>
                <w:b/>
                <w:sz w:val="20"/>
                <w:szCs w:val="20"/>
              </w:rPr>
            </w:pPr>
          </w:p>
          <w:p w:rsidR="006879AF" w:rsidRDefault="006879AF" w:rsidP="00861B8B">
            <w:pPr>
              <w:pStyle w:val="PlainText"/>
              <w:rPr>
                <w:rFonts w:ascii="Courier New" w:hAnsi="Courier New" w:cs="Courier New"/>
                <w:b/>
                <w:sz w:val="20"/>
                <w:szCs w:val="20"/>
              </w:rPr>
            </w:pPr>
            <w:r>
              <w:rPr>
                <w:rFonts w:ascii="Courier New" w:hAnsi="Courier New" w:cs="Courier New"/>
                <w:b/>
                <w:sz w:val="20"/>
                <w:szCs w:val="20"/>
              </w:rPr>
              <w:t>2-24-2017</w:t>
            </w:r>
          </w:p>
        </w:tc>
        <w:tc>
          <w:tcPr>
            <w:tcW w:w="1620" w:type="dxa"/>
          </w:tcPr>
          <w:p w:rsidR="006879AF" w:rsidRDefault="006879AF" w:rsidP="00BB38C5">
            <w:pPr>
              <w:pStyle w:val="PlainText"/>
              <w:rPr>
                <w:rFonts w:ascii="Courier New" w:hAnsi="Courier New" w:cs="Courier New"/>
                <w:b/>
                <w:sz w:val="20"/>
                <w:szCs w:val="20"/>
              </w:rPr>
            </w:pPr>
          </w:p>
          <w:p w:rsidR="006879AF" w:rsidRDefault="001F4E69" w:rsidP="00BB38C5">
            <w:pPr>
              <w:pStyle w:val="PlainText"/>
              <w:rPr>
                <w:rFonts w:ascii="Courier New" w:hAnsi="Courier New" w:cs="Courier New"/>
                <w:b/>
                <w:sz w:val="20"/>
                <w:szCs w:val="20"/>
              </w:rPr>
            </w:pPr>
            <w:r>
              <w:rPr>
                <w:rFonts w:ascii="Courier New" w:hAnsi="Courier New" w:cs="Courier New"/>
                <w:b/>
                <w:sz w:val="20"/>
                <w:szCs w:val="20"/>
              </w:rPr>
              <w:t>15-CV-03519</w:t>
            </w:r>
          </w:p>
        </w:tc>
        <w:tc>
          <w:tcPr>
            <w:tcW w:w="1800" w:type="dxa"/>
          </w:tcPr>
          <w:p w:rsidR="006879AF" w:rsidRDefault="006879AF" w:rsidP="00861B8B">
            <w:pPr>
              <w:pStyle w:val="PlainText"/>
              <w:rPr>
                <w:rFonts w:ascii="Courier New" w:hAnsi="Courier New" w:cs="Courier New"/>
                <w:b/>
                <w:sz w:val="20"/>
                <w:szCs w:val="20"/>
              </w:rPr>
            </w:pPr>
          </w:p>
          <w:p w:rsidR="001F4E69" w:rsidRDefault="001F4E69" w:rsidP="00861B8B">
            <w:pPr>
              <w:pStyle w:val="PlainText"/>
              <w:rPr>
                <w:rFonts w:ascii="Courier New" w:hAnsi="Courier New" w:cs="Courier New"/>
                <w:b/>
                <w:sz w:val="20"/>
                <w:szCs w:val="20"/>
              </w:rPr>
            </w:pPr>
            <w:r>
              <w:rPr>
                <w:rFonts w:ascii="Courier New" w:hAnsi="Courier New" w:cs="Courier New"/>
                <w:b/>
                <w:sz w:val="20"/>
                <w:szCs w:val="20"/>
              </w:rPr>
              <w:t>(W.D. Mo.)</w:t>
            </w:r>
          </w:p>
        </w:tc>
        <w:tc>
          <w:tcPr>
            <w:tcW w:w="5940" w:type="dxa"/>
          </w:tcPr>
          <w:p w:rsidR="006879AF" w:rsidRDefault="006879AF" w:rsidP="001A7BC8">
            <w:pPr>
              <w:pStyle w:val="PlainText"/>
              <w:jc w:val="left"/>
              <w:rPr>
                <w:rFonts w:ascii="Courier New" w:hAnsi="Courier New" w:cs="Courier New"/>
                <w:b/>
                <w:sz w:val="20"/>
                <w:szCs w:val="20"/>
              </w:rPr>
            </w:pPr>
          </w:p>
          <w:p w:rsidR="001F4E69" w:rsidRDefault="001F4E69" w:rsidP="001A7BC8">
            <w:pPr>
              <w:pStyle w:val="PlainText"/>
              <w:jc w:val="left"/>
              <w:rPr>
                <w:rFonts w:ascii="Courier New" w:hAnsi="Courier New" w:cs="Courier New"/>
                <w:b/>
                <w:sz w:val="20"/>
                <w:szCs w:val="20"/>
              </w:rPr>
            </w:pPr>
            <w:r>
              <w:rPr>
                <w:rFonts w:ascii="Courier New" w:hAnsi="Courier New" w:cs="Courier New"/>
                <w:b/>
                <w:sz w:val="20"/>
                <w:szCs w:val="20"/>
              </w:rPr>
              <w:t>Foster v. L-3 Communications</w:t>
            </w:r>
          </w:p>
          <w:p w:rsidR="001F4E69" w:rsidRDefault="000675DC" w:rsidP="00A53271">
            <w:pPr>
              <w:pStyle w:val="PlainText"/>
              <w:jc w:val="left"/>
              <w:rPr>
                <w:rFonts w:ascii="Courier New" w:hAnsi="Courier New" w:cs="Courier New"/>
                <w:sz w:val="20"/>
                <w:szCs w:val="20"/>
              </w:rPr>
            </w:pPr>
            <w:r w:rsidRPr="000675DC">
              <w:rPr>
                <w:rFonts w:ascii="Courier New" w:hAnsi="Courier New" w:cs="Courier New"/>
                <w:sz w:val="20"/>
                <w:szCs w:val="20"/>
              </w:rPr>
              <w:t xml:space="preserve">The lawsuit claims that certain </w:t>
            </w:r>
            <w:r w:rsidR="00A53271">
              <w:rPr>
                <w:rFonts w:ascii="Courier New" w:hAnsi="Courier New" w:cs="Courier New"/>
                <w:sz w:val="20"/>
                <w:szCs w:val="20"/>
              </w:rPr>
              <w:t xml:space="preserve">of </w:t>
            </w:r>
            <w:r w:rsidRPr="000675DC">
              <w:rPr>
                <w:rFonts w:ascii="Courier New" w:hAnsi="Courier New" w:cs="Courier New"/>
                <w:sz w:val="20"/>
                <w:szCs w:val="20"/>
              </w:rPr>
              <w:t>Defendant’s H</w:t>
            </w:r>
            <w:r w:rsidR="0001300C">
              <w:rPr>
                <w:rFonts w:ascii="Courier New" w:hAnsi="Courier New" w:cs="Courier New"/>
                <w:sz w:val="20"/>
                <w:szCs w:val="20"/>
              </w:rPr>
              <w:t xml:space="preserve">olographic </w:t>
            </w:r>
            <w:r w:rsidRPr="000675DC">
              <w:rPr>
                <w:rFonts w:ascii="Courier New" w:hAnsi="Courier New" w:cs="Courier New"/>
                <w:sz w:val="20"/>
                <w:szCs w:val="20"/>
              </w:rPr>
              <w:t>W</w:t>
            </w:r>
            <w:r w:rsidR="0001300C">
              <w:rPr>
                <w:rFonts w:ascii="Courier New" w:hAnsi="Courier New" w:cs="Courier New"/>
                <w:sz w:val="20"/>
                <w:szCs w:val="20"/>
              </w:rPr>
              <w:t xml:space="preserve">eapon </w:t>
            </w:r>
            <w:r w:rsidRPr="000675DC">
              <w:rPr>
                <w:rFonts w:ascii="Courier New" w:hAnsi="Courier New" w:cs="Courier New"/>
                <w:sz w:val="20"/>
                <w:szCs w:val="20"/>
              </w:rPr>
              <w:t>S</w:t>
            </w:r>
            <w:r w:rsidR="0001300C">
              <w:rPr>
                <w:rFonts w:ascii="Courier New" w:hAnsi="Courier New" w:cs="Courier New"/>
                <w:sz w:val="20"/>
                <w:szCs w:val="20"/>
              </w:rPr>
              <w:t>ight (“HWS</w:t>
            </w:r>
            <w:r w:rsidR="008918B8">
              <w:rPr>
                <w:rFonts w:ascii="Courier New" w:hAnsi="Courier New" w:cs="Courier New"/>
                <w:sz w:val="20"/>
                <w:szCs w:val="20"/>
              </w:rPr>
              <w:t>”</w:t>
            </w:r>
            <w:r w:rsidR="0001300C">
              <w:rPr>
                <w:rFonts w:ascii="Courier New" w:hAnsi="Courier New" w:cs="Courier New"/>
                <w:sz w:val="20"/>
                <w:szCs w:val="20"/>
              </w:rPr>
              <w:t>)</w:t>
            </w:r>
            <w:r w:rsidRPr="000675DC">
              <w:rPr>
                <w:rFonts w:ascii="Courier New" w:hAnsi="Courier New" w:cs="Courier New"/>
                <w:sz w:val="20"/>
                <w:szCs w:val="20"/>
              </w:rPr>
              <w:t xml:space="preserve"> were defective and resulted in four different</w:t>
            </w:r>
            <w:r>
              <w:rPr>
                <w:rFonts w:ascii="Courier New" w:hAnsi="Courier New" w:cs="Courier New"/>
                <w:sz w:val="20"/>
                <w:szCs w:val="20"/>
              </w:rPr>
              <w:t xml:space="preserve"> </w:t>
            </w:r>
            <w:r w:rsidRPr="000675DC">
              <w:rPr>
                <w:rFonts w:ascii="Courier New" w:hAnsi="Courier New" w:cs="Courier New"/>
                <w:sz w:val="20"/>
                <w:szCs w:val="20"/>
              </w:rPr>
              <w:t>issues, which affected the performance of HWS under certain conditions. These four issues are</w:t>
            </w:r>
            <w:r>
              <w:rPr>
                <w:rFonts w:ascii="Courier New" w:hAnsi="Courier New" w:cs="Courier New"/>
                <w:sz w:val="20"/>
                <w:szCs w:val="20"/>
              </w:rPr>
              <w:t xml:space="preserve"> </w:t>
            </w:r>
            <w:r w:rsidRPr="000675DC">
              <w:rPr>
                <w:rFonts w:ascii="Courier New" w:hAnsi="Courier New" w:cs="Courier New"/>
                <w:sz w:val="20"/>
                <w:szCs w:val="20"/>
              </w:rPr>
              <w:t xml:space="preserve">“reticle </w:t>
            </w:r>
            <w:r w:rsidRPr="000675DC">
              <w:rPr>
                <w:rFonts w:ascii="Courier New" w:hAnsi="Courier New" w:cs="Courier New"/>
                <w:sz w:val="20"/>
                <w:szCs w:val="20"/>
              </w:rPr>
              <w:lastRenderedPageBreak/>
              <w:t>dimming” from moisture incursion, movement of the reticle as the temperature changes</w:t>
            </w:r>
            <w:r>
              <w:rPr>
                <w:rFonts w:ascii="Courier New" w:hAnsi="Courier New" w:cs="Courier New"/>
                <w:sz w:val="20"/>
                <w:szCs w:val="20"/>
              </w:rPr>
              <w:t xml:space="preserve"> </w:t>
            </w:r>
            <w:r w:rsidRPr="000675DC">
              <w:rPr>
                <w:rFonts w:ascii="Courier New" w:hAnsi="Courier New" w:cs="Courier New"/>
                <w:sz w:val="20"/>
                <w:szCs w:val="20"/>
              </w:rPr>
              <w:t>known as “thermal drift,” parallax, and distortion of the reticle in cold weather. The class action</w:t>
            </w:r>
            <w:r>
              <w:rPr>
                <w:rFonts w:ascii="Courier New" w:hAnsi="Courier New" w:cs="Courier New"/>
                <w:sz w:val="20"/>
                <w:szCs w:val="20"/>
              </w:rPr>
              <w:t xml:space="preserve"> </w:t>
            </w:r>
            <w:r w:rsidRPr="000675DC">
              <w:rPr>
                <w:rFonts w:ascii="Courier New" w:hAnsi="Courier New" w:cs="Courier New"/>
                <w:sz w:val="20"/>
                <w:szCs w:val="20"/>
              </w:rPr>
              <w:t>lawsuit further contends that the value and utility of these HWS have been diminished as a result</w:t>
            </w:r>
            <w:r w:rsidR="00A53271">
              <w:rPr>
                <w:rFonts w:ascii="Courier New" w:hAnsi="Courier New" w:cs="Courier New"/>
                <w:sz w:val="20"/>
                <w:szCs w:val="20"/>
              </w:rPr>
              <w:t xml:space="preserve"> </w:t>
            </w:r>
            <w:r w:rsidRPr="000675DC">
              <w:rPr>
                <w:rFonts w:ascii="Courier New" w:hAnsi="Courier New" w:cs="Courier New"/>
                <w:sz w:val="20"/>
                <w:szCs w:val="20"/>
              </w:rPr>
              <w:t>of these alleged issues.</w:t>
            </w:r>
          </w:p>
          <w:p w:rsidR="005C6ADB" w:rsidRPr="001F4E69" w:rsidRDefault="005C6ADB" w:rsidP="00A53271">
            <w:pPr>
              <w:pStyle w:val="PlainText"/>
              <w:jc w:val="left"/>
              <w:rPr>
                <w:rFonts w:ascii="Courier New" w:hAnsi="Courier New" w:cs="Courier New"/>
                <w:sz w:val="20"/>
                <w:szCs w:val="20"/>
              </w:rPr>
            </w:pPr>
          </w:p>
        </w:tc>
        <w:tc>
          <w:tcPr>
            <w:tcW w:w="1440" w:type="dxa"/>
          </w:tcPr>
          <w:p w:rsidR="006879AF" w:rsidRDefault="006879AF" w:rsidP="00F8194E">
            <w:pPr>
              <w:pStyle w:val="PlainText"/>
              <w:rPr>
                <w:rFonts w:ascii="Courier New" w:hAnsi="Courier New" w:cs="Courier New"/>
                <w:b/>
                <w:sz w:val="20"/>
                <w:szCs w:val="20"/>
              </w:rPr>
            </w:pPr>
          </w:p>
          <w:p w:rsidR="001F4E69" w:rsidRDefault="001F4E69" w:rsidP="00F8194E">
            <w:pPr>
              <w:pStyle w:val="PlainText"/>
              <w:rPr>
                <w:rFonts w:ascii="Courier New" w:hAnsi="Courier New" w:cs="Courier New"/>
                <w:b/>
                <w:sz w:val="20"/>
                <w:szCs w:val="20"/>
              </w:rPr>
            </w:pPr>
            <w:r>
              <w:rPr>
                <w:rFonts w:ascii="Courier New" w:hAnsi="Courier New" w:cs="Courier New"/>
                <w:b/>
                <w:sz w:val="20"/>
                <w:szCs w:val="20"/>
              </w:rPr>
              <w:t>6-30-2017</w:t>
            </w:r>
          </w:p>
        </w:tc>
        <w:tc>
          <w:tcPr>
            <w:tcW w:w="2771" w:type="dxa"/>
          </w:tcPr>
          <w:p w:rsidR="006879AF" w:rsidRDefault="006879AF" w:rsidP="00BC2D03">
            <w:pPr>
              <w:pStyle w:val="PlainText"/>
              <w:jc w:val="left"/>
              <w:rPr>
                <w:rFonts w:ascii="Courier New" w:hAnsi="Courier New" w:cs="Courier New"/>
                <w:b/>
                <w:sz w:val="20"/>
                <w:szCs w:val="20"/>
              </w:rPr>
            </w:pPr>
          </w:p>
          <w:p w:rsidR="001F4E69" w:rsidRDefault="001F4E69" w:rsidP="00BC2D03">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1F4E69" w:rsidRDefault="001F4E69" w:rsidP="00BC2D03">
            <w:pPr>
              <w:pStyle w:val="PlainText"/>
              <w:jc w:val="left"/>
              <w:rPr>
                <w:rFonts w:ascii="Courier New" w:hAnsi="Courier New" w:cs="Courier New"/>
                <w:b/>
                <w:sz w:val="20"/>
                <w:szCs w:val="20"/>
              </w:rPr>
            </w:pPr>
          </w:p>
          <w:p w:rsidR="00A53271" w:rsidRPr="00A53271" w:rsidRDefault="00A53271" w:rsidP="00A53271">
            <w:pPr>
              <w:pStyle w:val="PlainText"/>
              <w:jc w:val="left"/>
              <w:rPr>
                <w:rFonts w:ascii="Courier New" w:hAnsi="Courier New" w:cs="Courier New"/>
                <w:b/>
                <w:sz w:val="16"/>
                <w:szCs w:val="16"/>
              </w:rPr>
            </w:pPr>
            <w:r w:rsidRPr="00A53271">
              <w:rPr>
                <w:rFonts w:ascii="Courier New" w:hAnsi="Courier New" w:cs="Courier New"/>
                <w:b/>
                <w:sz w:val="16"/>
                <w:szCs w:val="16"/>
              </w:rPr>
              <w:t>Tim E. Dollar</w:t>
            </w:r>
          </w:p>
          <w:p w:rsidR="00A53271" w:rsidRDefault="00A53271" w:rsidP="00A53271">
            <w:pPr>
              <w:pStyle w:val="PlainText"/>
              <w:jc w:val="left"/>
              <w:rPr>
                <w:rFonts w:ascii="Courier New" w:hAnsi="Courier New" w:cs="Courier New"/>
                <w:b/>
                <w:sz w:val="16"/>
                <w:szCs w:val="16"/>
              </w:rPr>
            </w:pPr>
            <w:r w:rsidRPr="00A53271">
              <w:rPr>
                <w:rFonts w:ascii="Courier New" w:hAnsi="Courier New" w:cs="Courier New"/>
                <w:b/>
                <w:sz w:val="16"/>
                <w:szCs w:val="16"/>
              </w:rPr>
              <w:t xml:space="preserve">Attn: </w:t>
            </w:r>
          </w:p>
          <w:p w:rsidR="00A53271" w:rsidRPr="00A53271" w:rsidRDefault="00A53271" w:rsidP="00A53271">
            <w:pPr>
              <w:pStyle w:val="PlainText"/>
              <w:jc w:val="left"/>
              <w:rPr>
                <w:rFonts w:ascii="Courier New" w:hAnsi="Courier New" w:cs="Courier New"/>
                <w:b/>
                <w:sz w:val="16"/>
                <w:szCs w:val="16"/>
              </w:rPr>
            </w:pPr>
            <w:proofErr w:type="spellStart"/>
            <w:r w:rsidRPr="00A53271">
              <w:rPr>
                <w:rFonts w:ascii="Courier New" w:hAnsi="Courier New" w:cs="Courier New"/>
                <w:b/>
                <w:sz w:val="16"/>
                <w:szCs w:val="16"/>
              </w:rPr>
              <w:t>EOTech</w:t>
            </w:r>
            <w:proofErr w:type="spellEnd"/>
            <w:r w:rsidRPr="00A53271">
              <w:rPr>
                <w:rFonts w:ascii="Courier New" w:hAnsi="Courier New" w:cs="Courier New"/>
                <w:b/>
                <w:sz w:val="16"/>
                <w:szCs w:val="16"/>
              </w:rPr>
              <w:t xml:space="preserve"> HWS</w:t>
            </w:r>
            <w:r>
              <w:rPr>
                <w:rFonts w:ascii="Courier New" w:hAnsi="Courier New" w:cs="Courier New"/>
                <w:b/>
                <w:sz w:val="16"/>
                <w:szCs w:val="16"/>
              </w:rPr>
              <w:t xml:space="preserve"> </w:t>
            </w:r>
            <w:r w:rsidRPr="00A53271">
              <w:rPr>
                <w:rFonts w:ascii="Courier New" w:hAnsi="Courier New" w:cs="Courier New"/>
                <w:b/>
                <w:sz w:val="16"/>
                <w:szCs w:val="16"/>
              </w:rPr>
              <w:t>Settlement</w:t>
            </w:r>
          </w:p>
          <w:p w:rsidR="00A53271" w:rsidRPr="00A53271" w:rsidRDefault="00A53271" w:rsidP="00A53271">
            <w:pPr>
              <w:pStyle w:val="PlainText"/>
              <w:jc w:val="left"/>
              <w:rPr>
                <w:rFonts w:ascii="Courier New" w:hAnsi="Courier New" w:cs="Courier New"/>
                <w:b/>
                <w:sz w:val="16"/>
                <w:szCs w:val="16"/>
              </w:rPr>
            </w:pPr>
            <w:r w:rsidRPr="00A53271">
              <w:rPr>
                <w:rFonts w:ascii="Courier New" w:hAnsi="Courier New" w:cs="Courier New"/>
                <w:b/>
                <w:sz w:val="16"/>
                <w:szCs w:val="16"/>
              </w:rPr>
              <w:t>Dollar Burns &amp; Becker</w:t>
            </w:r>
            <w:r w:rsidR="00006D50">
              <w:rPr>
                <w:rFonts w:ascii="Courier New" w:hAnsi="Courier New" w:cs="Courier New"/>
                <w:b/>
                <w:sz w:val="16"/>
                <w:szCs w:val="16"/>
              </w:rPr>
              <w:t xml:space="preserve"> </w:t>
            </w:r>
            <w:r w:rsidRPr="00A53271">
              <w:rPr>
                <w:rFonts w:ascii="Courier New" w:hAnsi="Courier New" w:cs="Courier New"/>
                <w:b/>
                <w:sz w:val="16"/>
                <w:szCs w:val="16"/>
              </w:rPr>
              <w:t>L.C.</w:t>
            </w:r>
          </w:p>
          <w:p w:rsidR="00A53271" w:rsidRDefault="00A53271" w:rsidP="00A53271">
            <w:pPr>
              <w:pStyle w:val="PlainText"/>
              <w:jc w:val="left"/>
              <w:rPr>
                <w:rFonts w:ascii="Courier New" w:hAnsi="Courier New" w:cs="Courier New"/>
                <w:b/>
                <w:sz w:val="16"/>
                <w:szCs w:val="16"/>
              </w:rPr>
            </w:pPr>
            <w:r w:rsidRPr="00A53271">
              <w:rPr>
                <w:rFonts w:ascii="Courier New" w:hAnsi="Courier New" w:cs="Courier New"/>
                <w:b/>
                <w:sz w:val="16"/>
                <w:szCs w:val="16"/>
              </w:rPr>
              <w:lastRenderedPageBreak/>
              <w:t>1100 Main Street</w:t>
            </w:r>
          </w:p>
          <w:p w:rsidR="00A53271" w:rsidRPr="00A53271" w:rsidRDefault="00A53271" w:rsidP="00A53271">
            <w:pPr>
              <w:pStyle w:val="PlainText"/>
              <w:jc w:val="left"/>
              <w:rPr>
                <w:rFonts w:ascii="Courier New" w:hAnsi="Courier New" w:cs="Courier New"/>
                <w:b/>
                <w:sz w:val="16"/>
                <w:szCs w:val="16"/>
              </w:rPr>
            </w:pPr>
            <w:r w:rsidRPr="00A53271">
              <w:rPr>
                <w:rFonts w:ascii="Courier New" w:hAnsi="Courier New" w:cs="Courier New"/>
                <w:b/>
                <w:sz w:val="16"/>
                <w:szCs w:val="16"/>
              </w:rPr>
              <w:t>Suite</w:t>
            </w:r>
            <w:r>
              <w:rPr>
                <w:rFonts w:ascii="Courier New" w:hAnsi="Courier New" w:cs="Courier New"/>
                <w:b/>
                <w:sz w:val="16"/>
                <w:szCs w:val="16"/>
              </w:rPr>
              <w:t xml:space="preserve"> </w:t>
            </w:r>
            <w:r w:rsidRPr="00A53271">
              <w:rPr>
                <w:rFonts w:ascii="Courier New" w:hAnsi="Courier New" w:cs="Courier New"/>
                <w:b/>
                <w:sz w:val="16"/>
                <w:szCs w:val="16"/>
              </w:rPr>
              <w:t>2600</w:t>
            </w:r>
          </w:p>
          <w:p w:rsidR="001F4E69" w:rsidRDefault="00A53271" w:rsidP="00A53271">
            <w:pPr>
              <w:pStyle w:val="PlainText"/>
              <w:jc w:val="left"/>
              <w:rPr>
                <w:rFonts w:ascii="Courier New" w:hAnsi="Courier New" w:cs="Courier New"/>
                <w:b/>
                <w:sz w:val="20"/>
                <w:szCs w:val="20"/>
              </w:rPr>
            </w:pPr>
            <w:r w:rsidRPr="00A53271">
              <w:rPr>
                <w:rFonts w:ascii="Courier New" w:hAnsi="Courier New" w:cs="Courier New"/>
                <w:b/>
                <w:sz w:val="16"/>
                <w:szCs w:val="16"/>
              </w:rPr>
              <w:t>Kansas City, MO 64105</w:t>
            </w:r>
          </w:p>
        </w:tc>
      </w:tr>
      <w:tr w:rsidR="00A53271" w:rsidRPr="007167C0" w:rsidTr="005C6ADB">
        <w:tc>
          <w:tcPr>
            <w:tcW w:w="1353" w:type="dxa"/>
          </w:tcPr>
          <w:p w:rsidR="00A53271" w:rsidRDefault="00A53271" w:rsidP="00861B8B">
            <w:pPr>
              <w:pStyle w:val="PlainText"/>
              <w:rPr>
                <w:rFonts w:ascii="Courier New" w:hAnsi="Courier New" w:cs="Courier New"/>
                <w:b/>
                <w:sz w:val="20"/>
                <w:szCs w:val="20"/>
              </w:rPr>
            </w:pPr>
          </w:p>
          <w:p w:rsidR="00A53271" w:rsidRDefault="00A53271" w:rsidP="00861B8B">
            <w:pPr>
              <w:pStyle w:val="PlainText"/>
              <w:rPr>
                <w:rFonts w:ascii="Courier New" w:hAnsi="Courier New" w:cs="Courier New"/>
                <w:b/>
                <w:sz w:val="20"/>
                <w:szCs w:val="20"/>
              </w:rPr>
            </w:pPr>
            <w:r>
              <w:rPr>
                <w:rFonts w:ascii="Courier New" w:hAnsi="Courier New" w:cs="Courier New"/>
                <w:b/>
                <w:sz w:val="20"/>
                <w:szCs w:val="20"/>
              </w:rPr>
              <w:t>2-24-201</w:t>
            </w:r>
          </w:p>
        </w:tc>
        <w:tc>
          <w:tcPr>
            <w:tcW w:w="1620" w:type="dxa"/>
          </w:tcPr>
          <w:p w:rsidR="00A53271" w:rsidRDefault="00A53271" w:rsidP="00BB38C5">
            <w:pPr>
              <w:pStyle w:val="PlainText"/>
              <w:rPr>
                <w:rFonts w:ascii="Courier New" w:hAnsi="Courier New" w:cs="Courier New"/>
                <w:b/>
                <w:sz w:val="20"/>
                <w:szCs w:val="20"/>
              </w:rPr>
            </w:pPr>
          </w:p>
          <w:p w:rsidR="00A53271" w:rsidRDefault="00A53271" w:rsidP="00BB38C5">
            <w:pPr>
              <w:pStyle w:val="PlainText"/>
              <w:rPr>
                <w:rFonts w:ascii="Courier New" w:hAnsi="Courier New" w:cs="Courier New"/>
                <w:b/>
                <w:sz w:val="20"/>
                <w:szCs w:val="20"/>
              </w:rPr>
            </w:pPr>
            <w:r>
              <w:rPr>
                <w:rFonts w:ascii="Courier New" w:hAnsi="Courier New" w:cs="Courier New"/>
                <w:b/>
                <w:sz w:val="20"/>
                <w:szCs w:val="20"/>
              </w:rPr>
              <w:t>14-CV-14744</w:t>
            </w:r>
          </w:p>
        </w:tc>
        <w:tc>
          <w:tcPr>
            <w:tcW w:w="1800" w:type="dxa"/>
          </w:tcPr>
          <w:p w:rsidR="00A53271" w:rsidRDefault="00A53271" w:rsidP="00861B8B">
            <w:pPr>
              <w:pStyle w:val="PlainText"/>
              <w:rPr>
                <w:rFonts w:ascii="Courier New" w:hAnsi="Courier New" w:cs="Courier New"/>
                <w:b/>
                <w:sz w:val="20"/>
                <w:szCs w:val="20"/>
              </w:rPr>
            </w:pPr>
          </w:p>
          <w:p w:rsidR="00A53271" w:rsidRDefault="00A53271" w:rsidP="00861B8B">
            <w:pPr>
              <w:pStyle w:val="PlainText"/>
              <w:rPr>
                <w:rFonts w:ascii="Courier New" w:hAnsi="Courier New" w:cs="Courier New"/>
                <w:b/>
                <w:sz w:val="20"/>
                <w:szCs w:val="20"/>
              </w:rPr>
            </w:pPr>
            <w:r>
              <w:rPr>
                <w:rFonts w:ascii="Courier New" w:hAnsi="Courier New" w:cs="Courier New"/>
                <w:b/>
                <w:sz w:val="20"/>
                <w:szCs w:val="20"/>
              </w:rPr>
              <w:t>(D. Mass.)</w:t>
            </w:r>
          </w:p>
        </w:tc>
        <w:tc>
          <w:tcPr>
            <w:tcW w:w="5940" w:type="dxa"/>
          </w:tcPr>
          <w:p w:rsidR="00A53271" w:rsidRDefault="00A53271" w:rsidP="001A7BC8">
            <w:pPr>
              <w:pStyle w:val="PlainText"/>
              <w:jc w:val="left"/>
              <w:rPr>
                <w:rFonts w:ascii="Courier New" w:hAnsi="Courier New" w:cs="Courier New"/>
                <w:b/>
                <w:sz w:val="20"/>
                <w:szCs w:val="20"/>
              </w:rPr>
            </w:pPr>
          </w:p>
          <w:p w:rsidR="00A53271" w:rsidRDefault="00A53271" w:rsidP="001A7BC8">
            <w:pPr>
              <w:pStyle w:val="PlainText"/>
              <w:jc w:val="left"/>
              <w:rPr>
                <w:rFonts w:ascii="Courier New" w:hAnsi="Courier New" w:cs="Courier New"/>
                <w:b/>
                <w:sz w:val="20"/>
                <w:szCs w:val="20"/>
              </w:rPr>
            </w:pPr>
            <w:proofErr w:type="spellStart"/>
            <w:r>
              <w:rPr>
                <w:rFonts w:ascii="Courier New" w:hAnsi="Courier New" w:cs="Courier New"/>
                <w:b/>
                <w:sz w:val="20"/>
                <w:szCs w:val="20"/>
              </w:rPr>
              <w:t>DiFrancesco</w:t>
            </w:r>
            <w:proofErr w:type="spellEnd"/>
            <w:r>
              <w:rPr>
                <w:rFonts w:ascii="Courier New" w:hAnsi="Courier New" w:cs="Courier New"/>
                <w:b/>
                <w:sz w:val="20"/>
                <w:szCs w:val="20"/>
              </w:rPr>
              <w:t xml:space="preserve">, et al. v. </w:t>
            </w:r>
            <w:proofErr w:type="spellStart"/>
            <w:r>
              <w:rPr>
                <w:rFonts w:ascii="Courier New" w:hAnsi="Courier New" w:cs="Courier New"/>
                <w:b/>
                <w:sz w:val="20"/>
                <w:szCs w:val="20"/>
              </w:rPr>
              <w:t>Utz</w:t>
            </w:r>
            <w:proofErr w:type="spellEnd"/>
            <w:r>
              <w:rPr>
                <w:rFonts w:ascii="Courier New" w:hAnsi="Courier New" w:cs="Courier New"/>
                <w:b/>
                <w:sz w:val="20"/>
                <w:szCs w:val="20"/>
              </w:rPr>
              <w:t xml:space="preserve"> Quality Foods, Inc.</w:t>
            </w:r>
          </w:p>
          <w:p w:rsidR="00A53271" w:rsidRDefault="00A53271" w:rsidP="00A53271">
            <w:pPr>
              <w:pStyle w:val="PlainText"/>
              <w:jc w:val="left"/>
              <w:rPr>
                <w:rFonts w:ascii="Courier New" w:hAnsi="Courier New" w:cs="Courier New"/>
                <w:sz w:val="20"/>
                <w:szCs w:val="20"/>
              </w:rPr>
            </w:pPr>
            <w:r w:rsidRPr="00A53271">
              <w:rPr>
                <w:rFonts w:ascii="Courier New" w:hAnsi="Courier New" w:cs="Courier New"/>
                <w:sz w:val="20"/>
                <w:szCs w:val="20"/>
              </w:rPr>
              <w:t xml:space="preserve">The lawsuit alleges that the Defendant violated certain laws in labeling, marketing, and </w:t>
            </w:r>
            <w:r>
              <w:rPr>
                <w:rFonts w:ascii="Courier New" w:hAnsi="Courier New" w:cs="Courier New"/>
                <w:sz w:val="20"/>
                <w:szCs w:val="20"/>
              </w:rPr>
              <w:t>a</w:t>
            </w:r>
            <w:r w:rsidRPr="00A53271">
              <w:rPr>
                <w:rFonts w:ascii="Courier New" w:hAnsi="Courier New" w:cs="Courier New"/>
                <w:sz w:val="20"/>
                <w:szCs w:val="20"/>
              </w:rPr>
              <w:t xml:space="preserve">dvertising of certain </w:t>
            </w:r>
            <w:proofErr w:type="spellStart"/>
            <w:r w:rsidRPr="00A53271">
              <w:rPr>
                <w:rFonts w:ascii="Courier New" w:hAnsi="Courier New" w:cs="Courier New"/>
                <w:sz w:val="20"/>
                <w:szCs w:val="20"/>
              </w:rPr>
              <w:t>Utz</w:t>
            </w:r>
            <w:proofErr w:type="spellEnd"/>
            <w:r w:rsidRPr="00A53271">
              <w:rPr>
                <w:rFonts w:ascii="Courier New" w:hAnsi="Courier New" w:cs="Courier New"/>
                <w:sz w:val="20"/>
                <w:szCs w:val="20"/>
              </w:rPr>
              <w:t xml:space="preserve"> and Bachman</w:t>
            </w:r>
            <w:r>
              <w:rPr>
                <w:rFonts w:ascii="Courier New" w:hAnsi="Courier New" w:cs="Courier New"/>
                <w:sz w:val="20"/>
                <w:szCs w:val="20"/>
              </w:rPr>
              <w:t xml:space="preserve"> </w:t>
            </w:r>
            <w:r w:rsidRPr="00A53271">
              <w:rPr>
                <w:rFonts w:ascii="Courier New" w:hAnsi="Courier New" w:cs="Courier New"/>
                <w:sz w:val="20"/>
                <w:szCs w:val="20"/>
              </w:rPr>
              <w:t>branded products. Specifically, the lawsuit alleges that through a nationwide advertising campaign, the Defendant sold its</w:t>
            </w:r>
            <w:r>
              <w:rPr>
                <w:rFonts w:ascii="Courier New" w:hAnsi="Courier New" w:cs="Courier New"/>
                <w:sz w:val="20"/>
                <w:szCs w:val="20"/>
              </w:rPr>
              <w:t xml:space="preserve"> </w:t>
            </w:r>
            <w:r w:rsidRPr="00A53271">
              <w:rPr>
                <w:rFonts w:ascii="Courier New" w:hAnsi="Courier New" w:cs="Courier New"/>
                <w:sz w:val="20"/>
                <w:szCs w:val="20"/>
              </w:rPr>
              <w:t xml:space="preserve">products by </w:t>
            </w:r>
            <w:r w:rsidR="0078532D">
              <w:rPr>
                <w:rFonts w:ascii="Courier New" w:hAnsi="Courier New" w:cs="Courier New"/>
                <w:sz w:val="20"/>
                <w:szCs w:val="20"/>
              </w:rPr>
              <w:t>making false and misleading claims that these products were “All Natural.”</w:t>
            </w:r>
          </w:p>
          <w:p w:rsidR="00A53271" w:rsidRPr="00A53271" w:rsidRDefault="00A53271" w:rsidP="00A53271">
            <w:pPr>
              <w:pStyle w:val="PlainText"/>
              <w:jc w:val="left"/>
              <w:rPr>
                <w:rFonts w:ascii="Courier New" w:hAnsi="Courier New" w:cs="Courier New"/>
                <w:sz w:val="20"/>
                <w:szCs w:val="20"/>
              </w:rPr>
            </w:pPr>
          </w:p>
        </w:tc>
        <w:tc>
          <w:tcPr>
            <w:tcW w:w="1440" w:type="dxa"/>
          </w:tcPr>
          <w:p w:rsidR="00A53271" w:rsidRDefault="00A53271" w:rsidP="00F8194E">
            <w:pPr>
              <w:pStyle w:val="PlainText"/>
              <w:rPr>
                <w:rFonts w:ascii="Courier New" w:hAnsi="Courier New" w:cs="Courier New"/>
                <w:b/>
                <w:sz w:val="20"/>
                <w:szCs w:val="20"/>
              </w:rPr>
            </w:pPr>
          </w:p>
          <w:p w:rsidR="00A53271" w:rsidRDefault="00A53271"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A53271" w:rsidRDefault="00A53271" w:rsidP="00BC2D03">
            <w:pPr>
              <w:pStyle w:val="PlainText"/>
              <w:jc w:val="left"/>
              <w:rPr>
                <w:rFonts w:ascii="Courier New" w:hAnsi="Courier New" w:cs="Courier New"/>
                <w:b/>
                <w:sz w:val="20"/>
                <w:szCs w:val="20"/>
              </w:rPr>
            </w:pPr>
          </w:p>
          <w:p w:rsidR="00A53271" w:rsidRDefault="00A53271" w:rsidP="00BC2D03">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A53271" w:rsidRDefault="00A53271" w:rsidP="00BC2D03">
            <w:pPr>
              <w:pStyle w:val="PlainText"/>
              <w:jc w:val="left"/>
              <w:rPr>
                <w:rFonts w:ascii="Courier New" w:hAnsi="Courier New" w:cs="Courier New"/>
                <w:b/>
                <w:sz w:val="20"/>
                <w:szCs w:val="20"/>
              </w:rPr>
            </w:pPr>
          </w:p>
          <w:p w:rsidR="002F2A6C" w:rsidRPr="002F2A6C" w:rsidRDefault="002F2A6C" w:rsidP="002F2A6C">
            <w:pPr>
              <w:pStyle w:val="PlainText"/>
              <w:jc w:val="left"/>
              <w:rPr>
                <w:rFonts w:ascii="Courier New" w:hAnsi="Courier New" w:cs="Courier New"/>
                <w:b/>
                <w:sz w:val="16"/>
                <w:szCs w:val="16"/>
              </w:rPr>
            </w:pPr>
            <w:r w:rsidRPr="002F2A6C">
              <w:rPr>
                <w:rFonts w:ascii="Courier New" w:hAnsi="Courier New" w:cs="Courier New"/>
                <w:b/>
                <w:sz w:val="16"/>
                <w:szCs w:val="16"/>
              </w:rPr>
              <w:t>Tina Wolfson</w:t>
            </w:r>
          </w:p>
          <w:p w:rsidR="002F2A6C" w:rsidRPr="002F2A6C" w:rsidRDefault="002F2A6C" w:rsidP="002F2A6C">
            <w:pPr>
              <w:pStyle w:val="PlainText"/>
              <w:jc w:val="left"/>
              <w:rPr>
                <w:rFonts w:ascii="Courier New" w:hAnsi="Courier New" w:cs="Courier New"/>
                <w:b/>
                <w:sz w:val="16"/>
                <w:szCs w:val="16"/>
              </w:rPr>
            </w:pPr>
            <w:r w:rsidRPr="002F2A6C">
              <w:rPr>
                <w:rFonts w:ascii="Courier New" w:hAnsi="Courier New" w:cs="Courier New"/>
                <w:b/>
                <w:sz w:val="16"/>
                <w:szCs w:val="16"/>
              </w:rPr>
              <w:t xml:space="preserve">Robert </w:t>
            </w:r>
            <w:proofErr w:type="spellStart"/>
            <w:r w:rsidRPr="002F2A6C">
              <w:rPr>
                <w:rFonts w:ascii="Courier New" w:hAnsi="Courier New" w:cs="Courier New"/>
                <w:b/>
                <w:sz w:val="16"/>
                <w:szCs w:val="16"/>
              </w:rPr>
              <w:t>Ahdoot</w:t>
            </w:r>
            <w:proofErr w:type="spellEnd"/>
          </w:p>
          <w:p w:rsidR="002F2A6C" w:rsidRPr="002F2A6C" w:rsidRDefault="002F2A6C" w:rsidP="002F2A6C">
            <w:pPr>
              <w:pStyle w:val="PlainText"/>
              <w:jc w:val="left"/>
              <w:rPr>
                <w:rFonts w:ascii="Courier New" w:hAnsi="Courier New" w:cs="Courier New"/>
                <w:b/>
                <w:sz w:val="16"/>
                <w:szCs w:val="16"/>
              </w:rPr>
            </w:pPr>
            <w:r w:rsidRPr="002F2A6C">
              <w:rPr>
                <w:rFonts w:ascii="Courier New" w:hAnsi="Courier New" w:cs="Courier New"/>
                <w:b/>
                <w:sz w:val="16"/>
                <w:szCs w:val="16"/>
              </w:rPr>
              <w:t>AHDOOT &amp; WOLFSON, PC</w:t>
            </w:r>
          </w:p>
          <w:p w:rsidR="002F2A6C" w:rsidRPr="002F2A6C" w:rsidRDefault="002F2A6C" w:rsidP="002F2A6C">
            <w:pPr>
              <w:pStyle w:val="PlainText"/>
              <w:jc w:val="left"/>
              <w:rPr>
                <w:rFonts w:ascii="Courier New" w:hAnsi="Courier New" w:cs="Courier New"/>
                <w:b/>
                <w:sz w:val="16"/>
                <w:szCs w:val="16"/>
              </w:rPr>
            </w:pPr>
            <w:r w:rsidRPr="002F2A6C">
              <w:rPr>
                <w:rFonts w:ascii="Courier New" w:hAnsi="Courier New" w:cs="Courier New"/>
                <w:b/>
                <w:sz w:val="16"/>
                <w:szCs w:val="16"/>
              </w:rPr>
              <w:t>1016 Palm Avenue</w:t>
            </w:r>
          </w:p>
          <w:p w:rsidR="002F2A6C" w:rsidRPr="002F2A6C" w:rsidRDefault="002F2A6C" w:rsidP="002F2A6C">
            <w:pPr>
              <w:pStyle w:val="PlainText"/>
              <w:jc w:val="left"/>
              <w:rPr>
                <w:rFonts w:ascii="Courier New" w:hAnsi="Courier New" w:cs="Courier New"/>
                <w:b/>
                <w:sz w:val="16"/>
                <w:szCs w:val="16"/>
              </w:rPr>
            </w:pPr>
            <w:r w:rsidRPr="002F2A6C">
              <w:rPr>
                <w:rFonts w:ascii="Courier New" w:hAnsi="Courier New" w:cs="Courier New"/>
                <w:b/>
                <w:sz w:val="16"/>
                <w:szCs w:val="16"/>
              </w:rPr>
              <w:t>West Hollywood, CA 90069</w:t>
            </w:r>
          </w:p>
          <w:p w:rsidR="00A53271" w:rsidRDefault="00A53271" w:rsidP="00BC2D03">
            <w:pPr>
              <w:pStyle w:val="PlainText"/>
              <w:jc w:val="left"/>
              <w:rPr>
                <w:rFonts w:ascii="Courier New" w:hAnsi="Courier New" w:cs="Courier New"/>
                <w:b/>
                <w:sz w:val="20"/>
                <w:szCs w:val="20"/>
              </w:rPr>
            </w:pPr>
          </w:p>
        </w:tc>
      </w:tr>
      <w:tr w:rsidR="002F2A6C" w:rsidRPr="007167C0" w:rsidTr="005C6ADB">
        <w:tc>
          <w:tcPr>
            <w:tcW w:w="1353" w:type="dxa"/>
          </w:tcPr>
          <w:p w:rsidR="002F2A6C" w:rsidRDefault="002F2A6C" w:rsidP="00861B8B">
            <w:pPr>
              <w:pStyle w:val="PlainText"/>
              <w:rPr>
                <w:rFonts w:ascii="Courier New" w:hAnsi="Courier New" w:cs="Courier New"/>
                <w:b/>
                <w:sz w:val="20"/>
                <w:szCs w:val="20"/>
              </w:rPr>
            </w:pPr>
          </w:p>
          <w:p w:rsidR="002F2A6C" w:rsidRDefault="00564ADF" w:rsidP="00861B8B">
            <w:pPr>
              <w:pStyle w:val="PlainText"/>
              <w:rPr>
                <w:rFonts w:ascii="Courier New" w:hAnsi="Courier New" w:cs="Courier New"/>
                <w:b/>
                <w:sz w:val="20"/>
                <w:szCs w:val="20"/>
              </w:rPr>
            </w:pPr>
            <w:r>
              <w:rPr>
                <w:rFonts w:ascii="Courier New" w:hAnsi="Courier New" w:cs="Courier New"/>
                <w:b/>
                <w:sz w:val="20"/>
                <w:szCs w:val="20"/>
              </w:rPr>
              <w:t>2-24-2017</w:t>
            </w:r>
          </w:p>
        </w:tc>
        <w:tc>
          <w:tcPr>
            <w:tcW w:w="1620" w:type="dxa"/>
          </w:tcPr>
          <w:p w:rsidR="002F2A6C" w:rsidRDefault="002F2A6C" w:rsidP="00BB38C5">
            <w:pPr>
              <w:pStyle w:val="PlainText"/>
              <w:rPr>
                <w:rFonts w:ascii="Courier New" w:hAnsi="Courier New" w:cs="Courier New"/>
                <w:b/>
                <w:sz w:val="20"/>
                <w:szCs w:val="20"/>
              </w:rPr>
            </w:pPr>
          </w:p>
          <w:p w:rsidR="00564ADF" w:rsidRDefault="00564ADF" w:rsidP="00BB38C5">
            <w:pPr>
              <w:pStyle w:val="PlainText"/>
              <w:rPr>
                <w:rFonts w:ascii="Courier New" w:hAnsi="Courier New" w:cs="Courier New"/>
                <w:b/>
                <w:sz w:val="20"/>
                <w:szCs w:val="20"/>
              </w:rPr>
            </w:pPr>
            <w:r>
              <w:rPr>
                <w:rFonts w:ascii="Courier New" w:hAnsi="Courier New" w:cs="Courier New"/>
                <w:b/>
                <w:sz w:val="20"/>
                <w:szCs w:val="20"/>
              </w:rPr>
              <w:t>12-MD-02311</w:t>
            </w:r>
          </w:p>
        </w:tc>
        <w:tc>
          <w:tcPr>
            <w:tcW w:w="1800" w:type="dxa"/>
          </w:tcPr>
          <w:p w:rsidR="002F2A6C" w:rsidRDefault="002F2A6C" w:rsidP="00861B8B">
            <w:pPr>
              <w:pStyle w:val="PlainText"/>
              <w:rPr>
                <w:rFonts w:ascii="Courier New" w:hAnsi="Courier New" w:cs="Courier New"/>
                <w:b/>
                <w:sz w:val="20"/>
                <w:szCs w:val="20"/>
              </w:rPr>
            </w:pPr>
          </w:p>
          <w:p w:rsidR="00564ADF" w:rsidRDefault="00564ADF" w:rsidP="00861B8B">
            <w:pPr>
              <w:pStyle w:val="PlainText"/>
              <w:rPr>
                <w:rFonts w:ascii="Courier New" w:hAnsi="Courier New" w:cs="Courier New"/>
                <w:b/>
                <w:sz w:val="20"/>
                <w:szCs w:val="20"/>
              </w:rPr>
            </w:pPr>
            <w:r>
              <w:rPr>
                <w:rFonts w:ascii="Courier New" w:hAnsi="Courier New" w:cs="Courier New"/>
                <w:b/>
                <w:sz w:val="20"/>
                <w:szCs w:val="20"/>
              </w:rPr>
              <w:t>(E.D. Mich.)</w:t>
            </w:r>
          </w:p>
        </w:tc>
        <w:tc>
          <w:tcPr>
            <w:tcW w:w="5940" w:type="dxa"/>
          </w:tcPr>
          <w:p w:rsidR="002F2A6C" w:rsidRDefault="002F2A6C" w:rsidP="001A7BC8">
            <w:pPr>
              <w:pStyle w:val="PlainText"/>
              <w:jc w:val="left"/>
              <w:rPr>
                <w:rFonts w:ascii="Courier New" w:hAnsi="Courier New" w:cs="Courier New"/>
                <w:b/>
                <w:sz w:val="20"/>
                <w:szCs w:val="20"/>
              </w:rPr>
            </w:pPr>
          </w:p>
          <w:p w:rsidR="00564ADF" w:rsidRDefault="00564ADF" w:rsidP="001A7BC8">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564ADF" w:rsidRDefault="00564ADF" w:rsidP="001A7BC8">
            <w:pPr>
              <w:pStyle w:val="PlainText"/>
              <w:jc w:val="left"/>
              <w:rPr>
                <w:rFonts w:ascii="Courier New" w:hAnsi="Courier New" w:cs="Courier New"/>
                <w:b/>
                <w:sz w:val="20"/>
                <w:szCs w:val="20"/>
              </w:rPr>
            </w:pPr>
            <w:r>
              <w:rPr>
                <w:rFonts w:ascii="Courier New" w:hAnsi="Courier New" w:cs="Courier New"/>
                <w:b/>
                <w:sz w:val="20"/>
                <w:szCs w:val="20"/>
              </w:rPr>
              <w:t>Re Defendants: Hitachi Metals, Ltd., Hitachi Metals America, Ltd., and Hitachi Cable America, Inc.</w:t>
            </w:r>
          </w:p>
          <w:p w:rsidR="00564ADF" w:rsidRDefault="00805B74" w:rsidP="00D741B7">
            <w:pPr>
              <w:pStyle w:val="PlainText"/>
              <w:jc w:val="left"/>
              <w:rPr>
                <w:rFonts w:ascii="Courier New" w:hAnsi="Courier New" w:cs="Courier New"/>
                <w:sz w:val="20"/>
                <w:szCs w:val="20"/>
              </w:rPr>
            </w:pPr>
            <w:r>
              <w:rPr>
                <w:rFonts w:ascii="Courier New" w:hAnsi="Courier New" w:cs="Courier New"/>
                <w:sz w:val="20"/>
                <w:szCs w:val="20"/>
              </w:rPr>
              <w:t xml:space="preserve">Plaintiffs allege that </w:t>
            </w:r>
            <w:r w:rsidR="00D741B7" w:rsidRPr="00D741B7">
              <w:rPr>
                <w:rFonts w:ascii="Courier New" w:hAnsi="Courier New" w:cs="Courier New"/>
                <w:sz w:val="20"/>
                <w:szCs w:val="20"/>
              </w:rPr>
              <w:t>Defendants and their co-conspirators participated in a conspiracy</w:t>
            </w:r>
            <w:r w:rsidR="00D741B7">
              <w:rPr>
                <w:rFonts w:ascii="Courier New" w:hAnsi="Courier New" w:cs="Courier New"/>
                <w:sz w:val="20"/>
                <w:szCs w:val="20"/>
              </w:rPr>
              <w:t xml:space="preserve"> </w:t>
            </w:r>
            <w:r w:rsidR="00D741B7" w:rsidRPr="00D741B7">
              <w:rPr>
                <w:rFonts w:ascii="Courier New" w:hAnsi="Courier New" w:cs="Courier New"/>
                <w:sz w:val="20"/>
                <w:szCs w:val="20"/>
              </w:rPr>
              <w:t>to suppress and eliminate competition in the automotive parts industry by agreeing to allocate the</w:t>
            </w:r>
            <w:r w:rsidR="00D741B7">
              <w:rPr>
                <w:rFonts w:ascii="Courier New" w:hAnsi="Courier New" w:cs="Courier New"/>
                <w:sz w:val="20"/>
                <w:szCs w:val="20"/>
              </w:rPr>
              <w:t xml:space="preserve"> </w:t>
            </w:r>
            <w:r w:rsidR="00D741B7" w:rsidRPr="00D741B7">
              <w:rPr>
                <w:rFonts w:ascii="Courier New" w:hAnsi="Courier New" w:cs="Courier New"/>
                <w:sz w:val="20"/>
                <w:szCs w:val="20"/>
              </w:rPr>
              <w:t xml:space="preserve">supply of, rig bids for, and to fix, stabilize, and maintain the prices of, </w:t>
            </w:r>
            <w:r w:rsidR="0078532D">
              <w:rPr>
                <w:rFonts w:ascii="Courier New" w:hAnsi="Courier New" w:cs="Courier New"/>
                <w:sz w:val="20"/>
                <w:szCs w:val="20"/>
              </w:rPr>
              <w:t>a</w:t>
            </w:r>
            <w:r w:rsidR="00D741B7" w:rsidRPr="00D741B7">
              <w:rPr>
                <w:rFonts w:ascii="Courier New" w:hAnsi="Courier New" w:cs="Courier New"/>
                <w:sz w:val="20"/>
                <w:szCs w:val="20"/>
              </w:rPr>
              <w:t xml:space="preserve">utomotive </w:t>
            </w:r>
            <w:r w:rsidR="0078532D">
              <w:rPr>
                <w:rFonts w:ascii="Courier New" w:hAnsi="Courier New" w:cs="Courier New"/>
                <w:sz w:val="20"/>
                <w:szCs w:val="20"/>
              </w:rPr>
              <w:t>brake h</w:t>
            </w:r>
            <w:r w:rsidR="00D741B7" w:rsidRPr="00D741B7">
              <w:rPr>
                <w:rFonts w:ascii="Courier New" w:hAnsi="Courier New" w:cs="Courier New"/>
                <w:sz w:val="20"/>
                <w:szCs w:val="20"/>
              </w:rPr>
              <w:t>oses</w:t>
            </w:r>
            <w:r w:rsidR="00D741B7">
              <w:rPr>
                <w:rFonts w:ascii="Courier New" w:hAnsi="Courier New" w:cs="Courier New"/>
                <w:sz w:val="20"/>
                <w:szCs w:val="20"/>
              </w:rPr>
              <w:t xml:space="preserve"> </w:t>
            </w:r>
            <w:r w:rsidR="00D741B7" w:rsidRPr="00D741B7">
              <w:rPr>
                <w:rFonts w:ascii="Courier New" w:hAnsi="Courier New" w:cs="Courier New"/>
                <w:sz w:val="20"/>
                <w:szCs w:val="20"/>
              </w:rPr>
              <w:t xml:space="preserve">sold to </w:t>
            </w:r>
            <w:r w:rsidR="0078532D">
              <w:rPr>
                <w:rFonts w:ascii="Courier New" w:hAnsi="Courier New" w:cs="Courier New"/>
                <w:sz w:val="20"/>
                <w:szCs w:val="20"/>
              </w:rPr>
              <w:t>v</w:t>
            </w:r>
            <w:r w:rsidR="00D741B7" w:rsidRPr="00D741B7">
              <w:rPr>
                <w:rFonts w:ascii="Courier New" w:hAnsi="Courier New" w:cs="Courier New"/>
                <w:sz w:val="20"/>
                <w:szCs w:val="20"/>
              </w:rPr>
              <w:t>ehicle manufacturers and others in the United States. The conspiracy</w:t>
            </w:r>
            <w:r w:rsidR="00D741B7">
              <w:rPr>
                <w:rFonts w:ascii="Courier New" w:hAnsi="Courier New" w:cs="Courier New"/>
                <w:sz w:val="20"/>
                <w:szCs w:val="20"/>
              </w:rPr>
              <w:t xml:space="preserve"> </w:t>
            </w:r>
            <w:r w:rsidR="00D741B7" w:rsidRPr="00D741B7">
              <w:rPr>
                <w:rFonts w:ascii="Courier New" w:hAnsi="Courier New" w:cs="Courier New"/>
                <w:sz w:val="20"/>
                <w:szCs w:val="20"/>
              </w:rPr>
              <w:t xml:space="preserve">engaged in by Defendants and their co-conspirators </w:t>
            </w:r>
            <w:r w:rsidR="008918B8">
              <w:rPr>
                <w:rFonts w:ascii="Courier New" w:hAnsi="Courier New" w:cs="Courier New"/>
                <w:sz w:val="20"/>
                <w:szCs w:val="20"/>
              </w:rPr>
              <w:t xml:space="preserve">is alleged to be </w:t>
            </w:r>
            <w:r w:rsidR="00D741B7" w:rsidRPr="00D741B7">
              <w:rPr>
                <w:rFonts w:ascii="Courier New" w:hAnsi="Courier New" w:cs="Courier New"/>
                <w:sz w:val="20"/>
                <w:szCs w:val="20"/>
              </w:rPr>
              <w:lastRenderedPageBreak/>
              <w:t>unreasonable restraint of interstate</w:t>
            </w:r>
            <w:r w:rsidR="00D741B7">
              <w:rPr>
                <w:rFonts w:ascii="Courier New" w:hAnsi="Courier New" w:cs="Courier New"/>
                <w:sz w:val="20"/>
                <w:szCs w:val="20"/>
              </w:rPr>
              <w:t xml:space="preserve"> </w:t>
            </w:r>
            <w:r w:rsidR="00D741B7" w:rsidRPr="00D741B7">
              <w:rPr>
                <w:rFonts w:ascii="Courier New" w:hAnsi="Courier New" w:cs="Courier New"/>
                <w:sz w:val="20"/>
                <w:szCs w:val="20"/>
              </w:rPr>
              <w:t xml:space="preserve">and foreign trade and commerce in violation of the Sherman Antitrust Act, 15 U.S.C. </w:t>
            </w:r>
            <w:r w:rsidR="00D741B7" w:rsidRPr="00D741B7">
              <w:rPr>
                <w:rFonts w:asciiTheme="minorHAnsi" w:hAnsiTheme="minorHAnsi" w:cstheme="minorHAnsi"/>
                <w:sz w:val="20"/>
                <w:szCs w:val="20"/>
              </w:rPr>
              <w:t>§</w:t>
            </w:r>
            <w:r w:rsidR="00D741B7" w:rsidRPr="00D741B7">
              <w:rPr>
                <w:rFonts w:ascii="Courier New" w:hAnsi="Courier New" w:cs="Courier New"/>
                <w:sz w:val="20"/>
                <w:szCs w:val="20"/>
              </w:rPr>
              <w:t xml:space="preserve"> 1, and</w:t>
            </w:r>
            <w:r w:rsidR="00D741B7">
              <w:rPr>
                <w:rFonts w:ascii="Courier New" w:hAnsi="Courier New" w:cs="Courier New"/>
                <w:sz w:val="20"/>
                <w:szCs w:val="20"/>
              </w:rPr>
              <w:t xml:space="preserve"> </w:t>
            </w:r>
            <w:r w:rsidR="00D741B7" w:rsidRPr="00D741B7">
              <w:rPr>
                <w:rFonts w:ascii="Courier New" w:hAnsi="Courier New" w:cs="Courier New"/>
                <w:sz w:val="20"/>
                <w:szCs w:val="20"/>
              </w:rPr>
              <w:t xml:space="preserve">state antitrust, unfair competition, consumer </w:t>
            </w:r>
            <w:r w:rsidR="00D741B7">
              <w:rPr>
                <w:rFonts w:ascii="Courier New" w:hAnsi="Courier New" w:cs="Courier New"/>
                <w:sz w:val="20"/>
                <w:szCs w:val="20"/>
              </w:rPr>
              <w:t>p</w:t>
            </w:r>
            <w:r w:rsidR="00D741B7" w:rsidRPr="00D741B7">
              <w:rPr>
                <w:rFonts w:ascii="Courier New" w:hAnsi="Courier New" w:cs="Courier New"/>
                <w:sz w:val="20"/>
                <w:szCs w:val="20"/>
              </w:rPr>
              <w:t>rotection and unjust enrichment laws.</w:t>
            </w:r>
          </w:p>
          <w:p w:rsidR="00D741B7" w:rsidRPr="00805B74" w:rsidRDefault="00D741B7" w:rsidP="00D741B7">
            <w:pPr>
              <w:pStyle w:val="PlainText"/>
              <w:jc w:val="left"/>
              <w:rPr>
                <w:rFonts w:ascii="Courier New" w:hAnsi="Courier New" w:cs="Courier New"/>
                <w:sz w:val="20"/>
                <w:szCs w:val="20"/>
              </w:rPr>
            </w:pPr>
          </w:p>
        </w:tc>
        <w:tc>
          <w:tcPr>
            <w:tcW w:w="1440" w:type="dxa"/>
          </w:tcPr>
          <w:p w:rsidR="002F2A6C" w:rsidRDefault="002F2A6C" w:rsidP="00F8194E">
            <w:pPr>
              <w:pStyle w:val="PlainText"/>
              <w:rPr>
                <w:rFonts w:ascii="Courier New" w:hAnsi="Courier New" w:cs="Courier New"/>
                <w:b/>
                <w:sz w:val="20"/>
                <w:szCs w:val="20"/>
              </w:rPr>
            </w:pPr>
          </w:p>
          <w:p w:rsidR="00564ADF" w:rsidRDefault="00805B74"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2F2A6C" w:rsidRDefault="002F2A6C" w:rsidP="00BC2D03">
            <w:pPr>
              <w:pStyle w:val="PlainText"/>
              <w:jc w:val="left"/>
              <w:rPr>
                <w:rFonts w:ascii="Courier New" w:hAnsi="Courier New" w:cs="Courier New"/>
                <w:b/>
                <w:sz w:val="20"/>
                <w:szCs w:val="20"/>
              </w:rPr>
            </w:pPr>
          </w:p>
          <w:p w:rsidR="00805B74" w:rsidRDefault="00805B74" w:rsidP="00BC2D03">
            <w:pPr>
              <w:pStyle w:val="PlainText"/>
              <w:jc w:val="left"/>
              <w:rPr>
                <w:rFonts w:ascii="Courier New" w:hAnsi="Courier New" w:cs="Courier New"/>
                <w:b/>
                <w:sz w:val="20"/>
                <w:szCs w:val="20"/>
              </w:rPr>
            </w:pPr>
            <w:r>
              <w:rPr>
                <w:rFonts w:ascii="Courier New" w:hAnsi="Courier New" w:cs="Courier New"/>
                <w:b/>
                <w:sz w:val="20"/>
                <w:szCs w:val="20"/>
              </w:rPr>
              <w:t>For more information write, call or fax:</w:t>
            </w:r>
          </w:p>
          <w:p w:rsidR="00805B74" w:rsidRDefault="00805B74" w:rsidP="00BC2D03">
            <w:pPr>
              <w:pStyle w:val="PlainText"/>
              <w:jc w:val="left"/>
              <w:rPr>
                <w:rFonts w:ascii="Courier New" w:hAnsi="Courier New" w:cs="Courier New"/>
                <w:b/>
                <w:sz w:val="20"/>
                <w:szCs w:val="20"/>
              </w:rPr>
            </w:pPr>
          </w:p>
          <w:p w:rsidR="00805B74" w:rsidRPr="00805B74" w:rsidRDefault="00805B74" w:rsidP="00805B74">
            <w:pPr>
              <w:pStyle w:val="PlainText"/>
              <w:jc w:val="left"/>
              <w:rPr>
                <w:rFonts w:ascii="Courier New" w:hAnsi="Courier New" w:cs="Courier New"/>
                <w:b/>
                <w:sz w:val="20"/>
                <w:szCs w:val="20"/>
              </w:rPr>
            </w:pPr>
            <w:r w:rsidRPr="00805B74">
              <w:rPr>
                <w:rFonts w:ascii="Courier New" w:hAnsi="Courier New" w:cs="Courier New"/>
                <w:b/>
                <w:sz w:val="20"/>
                <w:szCs w:val="20"/>
              </w:rPr>
              <w:t xml:space="preserve">Bernard </w:t>
            </w:r>
            <w:proofErr w:type="spellStart"/>
            <w:r w:rsidRPr="00805B74">
              <w:rPr>
                <w:rFonts w:ascii="Courier New" w:hAnsi="Courier New" w:cs="Courier New"/>
                <w:b/>
                <w:sz w:val="20"/>
                <w:szCs w:val="20"/>
              </w:rPr>
              <w:t>Persky</w:t>
            </w:r>
            <w:proofErr w:type="spellEnd"/>
          </w:p>
          <w:p w:rsidR="00805B74" w:rsidRPr="00805B74" w:rsidRDefault="00805B74" w:rsidP="00805B74">
            <w:pPr>
              <w:pStyle w:val="PlainText"/>
              <w:jc w:val="left"/>
              <w:rPr>
                <w:rFonts w:ascii="Courier New" w:hAnsi="Courier New" w:cs="Courier New"/>
                <w:b/>
                <w:sz w:val="20"/>
                <w:szCs w:val="20"/>
              </w:rPr>
            </w:pPr>
            <w:r w:rsidRPr="00805B74">
              <w:rPr>
                <w:rFonts w:ascii="Courier New" w:hAnsi="Courier New" w:cs="Courier New"/>
                <w:b/>
                <w:sz w:val="20"/>
                <w:szCs w:val="20"/>
              </w:rPr>
              <w:t>William V. Reiss</w:t>
            </w:r>
          </w:p>
          <w:p w:rsidR="00805B74" w:rsidRPr="00805B74" w:rsidRDefault="00805B74" w:rsidP="00805B74">
            <w:pPr>
              <w:pStyle w:val="PlainText"/>
              <w:jc w:val="left"/>
              <w:rPr>
                <w:rFonts w:ascii="Courier New" w:hAnsi="Courier New" w:cs="Courier New"/>
                <w:b/>
                <w:sz w:val="20"/>
                <w:szCs w:val="20"/>
              </w:rPr>
            </w:pPr>
            <w:r w:rsidRPr="00805B74">
              <w:rPr>
                <w:rFonts w:ascii="Courier New" w:hAnsi="Courier New" w:cs="Courier New"/>
                <w:b/>
                <w:sz w:val="20"/>
                <w:szCs w:val="20"/>
              </w:rPr>
              <w:t>ROBINS KAPLAN LLP</w:t>
            </w:r>
          </w:p>
          <w:p w:rsidR="00805B74" w:rsidRPr="00805B74" w:rsidRDefault="00805B74" w:rsidP="00805B74">
            <w:pPr>
              <w:pStyle w:val="PlainText"/>
              <w:jc w:val="left"/>
              <w:rPr>
                <w:rFonts w:ascii="Courier New" w:hAnsi="Courier New" w:cs="Courier New"/>
                <w:b/>
                <w:sz w:val="20"/>
                <w:szCs w:val="20"/>
              </w:rPr>
            </w:pPr>
            <w:r w:rsidRPr="00805B74">
              <w:rPr>
                <w:rFonts w:ascii="Courier New" w:hAnsi="Courier New" w:cs="Courier New"/>
                <w:b/>
                <w:sz w:val="20"/>
                <w:szCs w:val="20"/>
              </w:rPr>
              <w:t>601 Lexington Avenue, Suite 3400</w:t>
            </w:r>
          </w:p>
          <w:p w:rsidR="00805B74" w:rsidRDefault="00805B74" w:rsidP="00805B74">
            <w:pPr>
              <w:pStyle w:val="PlainText"/>
              <w:jc w:val="left"/>
              <w:rPr>
                <w:rFonts w:ascii="Courier New" w:hAnsi="Courier New" w:cs="Courier New"/>
                <w:b/>
                <w:sz w:val="20"/>
                <w:szCs w:val="20"/>
              </w:rPr>
            </w:pPr>
            <w:r w:rsidRPr="00805B74">
              <w:rPr>
                <w:rFonts w:ascii="Courier New" w:hAnsi="Courier New" w:cs="Courier New"/>
                <w:b/>
                <w:sz w:val="20"/>
                <w:szCs w:val="20"/>
              </w:rPr>
              <w:t>New York, NY 10022</w:t>
            </w:r>
          </w:p>
          <w:p w:rsidR="00805B74" w:rsidRPr="00805B74" w:rsidRDefault="00805B74" w:rsidP="00805B74">
            <w:pPr>
              <w:pStyle w:val="PlainText"/>
              <w:jc w:val="left"/>
              <w:rPr>
                <w:rFonts w:ascii="Courier New" w:hAnsi="Courier New" w:cs="Courier New"/>
                <w:b/>
                <w:sz w:val="20"/>
                <w:szCs w:val="20"/>
              </w:rPr>
            </w:pPr>
          </w:p>
          <w:p w:rsidR="00805B74" w:rsidRDefault="00805B74" w:rsidP="00805B74">
            <w:pPr>
              <w:pStyle w:val="PlainText"/>
              <w:jc w:val="left"/>
              <w:rPr>
                <w:rFonts w:ascii="Courier New" w:hAnsi="Courier New" w:cs="Courier New"/>
                <w:b/>
                <w:sz w:val="20"/>
                <w:szCs w:val="20"/>
              </w:rPr>
            </w:pPr>
            <w:r>
              <w:rPr>
                <w:rFonts w:ascii="Courier New" w:hAnsi="Courier New" w:cs="Courier New"/>
                <w:b/>
                <w:sz w:val="20"/>
                <w:szCs w:val="20"/>
              </w:rPr>
              <w:t>212</w:t>
            </w:r>
            <w:r w:rsidRPr="00805B74">
              <w:rPr>
                <w:rFonts w:ascii="Courier New" w:hAnsi="Courier New" w:cs="Courier New"/>
                <w:b/>
                <w:sz w:val="20"/>
                <w:szCs w:val="20"/>
              </w:rPr>
              <w:t xml:space="preserve"> 980-7400</w:t>
            </w:r>
            <w:r>
              <w:rPr>
                <w:rFonts w:ascii="Courier New" w:hAnsi="Courier New" w:cs="Courier New"/>
                <w:b/>
                <w:sz w:val="20"/>
                <w:szCs w:val="20"/>
              </w:rPr>
              <w:t xml:space="preserve"> (Ph.)</w:t>
            </w:r>
          </w:p>
          <w:p w:rsidR="00805B74" w:rsidRPr="00805B74" w:rsidRDefault="00805B74" w:rsidP="00805B74">
            <w:pPr>
              <w:pStyle w:val="PlainText"/>
              <w:jc w:val="left"/>
              <w:rPr>
                <w:rFonts w:ascii="Courier New" w:hAnsi="Courier New" w:cs="Courier New"/>
                <w:b/>
                <w:sz w:val="20"/>
                <w:szCs w:val="20"/>
              </w:rPr>
            </w:pPr>
          </w:p>
          <w:p w:rsidR="00805B74" w:rsidRDefault="00805B74" w:rsidP="00805B74">
            <w:pPr>
              <w:pStyle w:val="PlainText"/>
              <w:jc w:val="left"/>
              <w:rPr>
                <w:rFonts w:ascii="Courier New" w:hAnsi="Courier New" w:cs="Courier New"/>
                <w:b/>
                <w:sz w:val="20"/>
                <w:szCs w:val="20"/>
              </w:rPr>
            </w:pPr>
            <w:r w:rsidRPr="00805B74">
              <w:rPr>
                <w:rFonts w:ascii="Courier New" w:hAnsi="Courier New" w:cs="Courier New"/>
                <w:b/>
                <w:sz w:val="20"/>
                <w:szCs w:val="20"/>
              </w:rPr>
              <w:t>212 980-7499</w:t>
            </w:r>
            <w:r>
              <w:rPr>
                <w:rFonts w:ascii="Courier New" w:hAnsi="Courier New" w:cs="Courier New"/>
                <w:b/>
                <w:sz w:val="20"/>
                <w:szCs w:val="20"/>
              </w:rPr>
              <w:t xml:space="preserve"> (Fax)</w:t>
            </w:r>
          </w:p>
        </w:tc>
      </w:tr>
      <w:tr w:rsidR="00D741B7" w:rsidRPr="007167C0" w:rsidTr="005C6ADB">
        <w:tc>
          <w:tcPr>
            <w:tcW w:w="1353" w:type="dxa"/>
          </w:tcPr>
          <w:p w:rsidR="00D741B7" w:rsidRDefault="00D741B7" w:rsidP="00861B8B">
            <w:pPr>
              <w:pStyle w:val="PlainText"/>
              <w:rPr>
                <w:rFonts w:ascii="Courier New" w:hAnsi="Courier New" w:cs="Courier New"/>
                <w:b/>
                <w:sz w:val="20"/>
                <w:szCs w:val="20"/>
              </w:rPr>
            </w:pPr>
          </w:p>
          <w:p w:rsidR="00D741B7" w:rsidRDefault="00FE231D" w:rsidP="00861B8B">
            <w:pPr>
              <w:pStyle w:val="PlainText"/>
              <w:rPr>
                <w:rFonts w:ascii="Courier New" w:hAnsi="Courier New" w:cs="Courier New"/>
                <w:b/>
                <w:sz w:val="20"/>
                <w:szCs w:val="20"/>
              </w:rPr>
            </w:pPr>
            <w:r>
              <w:rPr>
                <w:rFonts w:ascii="Courier New" w:hAnsi="Courier New" w:cs="Courier New"/>
                <w:b/>
                <w:sz w:val="20"/>
                <w:szCs w:val="20"/>
              </w:rPr>
              <w:t>2-24-2017</w:t>
            </w:r>
          </w:p>
        </w:tc>
        <w:tc>
          <w:tcPr>
            <w:tcW w:w="1620" w:type="dxa"/>
          </w:tcPr>
          <w:p w:rsidR="00D741B7" w:rsidRDefault="00D741B7" w:rsidP="00BB38C5">
            <w:pPr>
              <w:pStyle w:val="PlainText"/>
              <w:rPr>
                <w:rFonts w:ascii="Courier New" w:hAnsi="Courier New" w:cs="Courier New"/>
                <w:b/>
                <w:sz w:val="20"/>
                <w:szCs w:val="20"/>
              </w:rPr>
            </w:pPr>
          </w:p>
          <w:p w:rsidR="00FE231D" w:rsidRDefault="00FE231D" w:rsidP="00BB38C5">
            <w:pPr>
              <w:pStyle w:val="PlainText"/>
              <w:rPr>
                <w:rFonts w:ascii="Courier New" w:hAnsi="Courier New" w:cs="Courier New"/>
                <w:b/>
                <w:sz w:val="20"/>
                <w:szCs w:val="20"/>
              </w:rPr>
            </w:pPr>
            <w:r>
              <w:rPr>
                <w:rFonts w:ascii="Courier New" w:hAnsi="Courier New" w:cs="Courier New"/>
                <w:b/>
                <w:sz w:val="20"/>
                <w:szCs w:val="20"/>
              </w:rPr>
              <w:t>14-CV-04561</w:t>
            </w:r>
          </w:p>
        </w:tc>
        <w:tc>
          <w:tcPr>
            <w:tcW w:w="1800" w:type="dxa"/>
          </w:tcPr>
          <w:p w:rsidR="00D741B7" w:rsidRDefault="00D741B7" w:rsidP="00861B8B">
            <w:pPr>
              <w:pStyle w:val="PlainText"/>
              <w:rPr>
                <w:rFonts w:ascii="Courier New" w:hAnsi="Courier New" w:cs="Courier New"/>
                <w:b/>
                <w:sz w:val="20"/>
                <w:szCs w:val="20"/>
              </w:rPr>
            </w:pPr>
          </w:p>
          <w:p w:rsidR="00FE231D" w:rsidRDefault="00FE231D" w:rsidP="00861B8B">
            <w:pPr>
              <w:pStyle w:val="PlainText"/>
              <w:rPr>
                <w:rFonts w:ascii="Courier New" w:hAnsi="Courier New" w:cs="Courier New"/>
                <w:b/>
                <w:sz w:val="20"/>
                <w:szCs w:val="20"/>
              </w:rPr>
            </w:pPr>
            <w:r>
              <w:rPr>
                <w:rFonts w:ascii="Courier New" w:hAnsi="Courier New" w:cs="Courier New"/>
                <w:b/>
                <w:sz w:val="20"/>
                <w:szCs w:val="20"/>
              </w:rPr>
              <w:t>(E.D.N.Y.)</w:t>
            </w:r>
          </w:p>
        </w:tc>
        <w:tc>
          <w:tcPr>
            <w:tcW w:w="5940" w:type="dxa"/>
          </w:tcPr>
          <w:p w:rsidR="00D741B7" w:rsidRDefault="00D741B7" w:rsidP="001A7BC8">
            <w:pPr>
              <w:pStyle w:val="PlainText"/>
              <w:jc w:val="left"/>
              <w:rPr>
                <w:rFonts w:ascii="Courier New" w:hAnsi="Courier New" w:cs="Courier New"/>
                <w:b/>
                <w:sz w:val="20"/>
                <w:szCs w:val="20"/>
              </w:rPr>
            </w:pPr>
          </w:p>
          <w:p w:rsidR="00FE231D" w:rsidRDefault="00FE231D" w:rsidP="001A7BC8">
            <w:pPr>
              <w:pStyle w:val="PlainText"/>
              <w:jc w:val="left"/>
              <w:rPr>
                <w:rFonts w:ascii="Courier New" w:hAnsi="Courier New" w:cs="Courier New"/>
                <w:b/>
                <w:sz w:val="20"/>
                <w:szCs w:val="20"/>
              </w:rPr>
            </w:pPr>
            <w:r>
              <w:rPr>
                <w:rFonts w:ascii="Courier New" w:hAnsi="Courier New" w:cs="Courier New"/>
                <w:b/>
                <w:sz w:val="20"/>
                <w:szCs w:val="20"/>
              </w:rPr>
              <w:t xml:space="preserve">Daniel Short v. Churchill </w:t>
            </w:r>
            <w:proofErr w:type="spellStart"/>
            <w:r>
              <w:rPr>
                <w:rFonts w:ascii="Courier New" w:hAnsi="Courier New" w:cs="Courier New"/>
                <w:b/>
                <w:sz w:val="20"/>
                <w:szCs w:val="20"/>
              </w:rPr>
              <w:t>BenefitCorporation</w:t>
            </w:r>
            <w:proofErr w:type="spellEnd"/>
            <w:r>
              <w:rPr>
                <w:rFonts w:ascii="Courier New" w:hAnsi="Courier New" w:cs="Courier New"/>
                <w:b/>
                <w:sz w:val="20"/>
                <w:szCs w:val="20"/>
              </w:rPr>
              <w:t xml:space="preserve"> dba </w:t>
            </w:r>
            <w:proofErr w:type="spellStart"/>
            <w:r>
              <w:rPr>
                <w:rFonts w:ascii="Courier New" w:hAnsi="Courier New" w:cs="Courier New"/>
                <w:b/>
                <w:sz w:val="20"/>
                <w:szCs w:val="20"/>
              </w:rPr>
              <w:t>Yurcor</w:t>
            </w:r>
            <w:proofErr w:type="spellEnd"/>
            <w:r>
              <w:rPr>
                <w:rFonts w:ascii="Courier New" w:hAnsi="Courier New" w:cs="Courier New"/>
                <w:b/>
                <w:sz w:val="20"/>
                <w:szCs w:val="20"/>
              </w:rPr>
              <w:t xml:space="preserve">; </w:t>
            </w:r>
            <w:proofErr w:type="spellStart"/>
            <w:r>
              <w:rPr>
                <w:rFonts w:ascii="Courier New" w:hAnsi="Courier New" w:cs="Courier New"/>
                <w:b/>
                <w:sz w:val="20"/>
                <w:szCs w:val="20"/>
              </w:rPr>
              <w:t>Framestore</w:t>
            </w:r>
            <w:proofErr w:type="spellEnd"/>
            <w:r>
              <w:rPr>
                <w:rFonts w:ascii="Courier New" w:hAnsi="Courier New" w:cs="Courier New"/>
                <w:b/>
                <w:sz w:val="20"/>
                <w:szCs w:val="20"/>
              </w:rPr>
              <w:t>, Inc.</w:t>
            </w:r>
          </w:p>
          <w:p w:rsidR="00FE231D" w:rsidRDefault="00FE231D" w:rsidP="001A7BC8">
            <w:pPr>
              <w:pStyle w:val="PlainText"/>
              <w:jc w:val="left"/>
              <w:rPr>
                <w:rFonts w:ascii="Courier New" w:hAnsi="Courier New" w:cs="Courier New"/>
                <w:b/>
                <w:sz w:val="20"/>
                <w:szCs w:val="20"/>
              </w:rPr>
            </w:pPr>
            <w:r>
              <w:rPr>
                <w:rFonts w:ascii="Courier New" w:hAnsi="Courier New" w:cs="Courier New"/>
                <w:b/>
                <w:sz w:val="20"/>
                <w:szCs w:val="20"/>
              </w:rPr>
              <w:t xml:space="preserve">Re Defendants: Richard McCann and Mark </w:t>
            </w:r>
            <w:proofErr w:type="spellStart"/>
            <w:r>
              <w:rPr>
                <w:rFonts w:ascii="Courier New" w:hAnsi="Courier New" w:cs="Courier New"/>
                <w:b/>
                <w:sz w:val="20"/>
                <w:szCs w:val="20"/>
              </w:rPr>
              <w:t>Ticar</w:t>
            </w:r>
            <w:proofErr w:type="spellEnd"/>
          </w:p>
          <w:p w:rsidR="00A26F12" w:rsidRDefault="005C6ADB" w:rsidP="001462F9">
            <w:pPr>
              <w:pStyle w:val="PlainText"/>
              <w:jc w:val="left"/>
              <w:rPr>
                <w:rFonts w:ascii="Courier New" w:hAnsi="Courier New" w:cs="Courier New"/>
                <w:sz w:val="20"/>
                <w:szCs w:val="20"/>
              </w:rPr>
            </w:pPr>
            <w:r w:rsidRPr="005C6ADB">
              <w:rPr>
                <w:rFonts w:ascii="Courier New" w:hAnsi="Courier New" w:cs="Courier New"/>
                <w:sz w:val="20"/>
                <w:szCs w:val="20"/>
              </w:rPr>
              <w:t xml:space="preserve">A former Artist who provided services to </w:t>
            </w:r>
            <w:proofErr w:type="spellStart"/>
            <w:r w:rsidR="001462F9">
              <w:rPr>
                <w:rFonts w:ascii="Courier New" w:hAnsi="Courier New" w:cs="Courier New"/>
                <w:sz w:val="20"/>
                <w:szCs w:val="20"/>
              </w:rPr>
              <w:t>F</w:t>
            </w:r>
            <w:r w:rsidRPr="005C6ADB">
              <w:rPr>
                <w:rFonts w:ascii="Courier New" w:hAnsi="Courier New" w:cs="Courier New"/>
                <w:sz w:val="20"/>
                <w:szCs w:val="20"/>
              </w:rPr>
              <w:t>ramestore</w:t>
            </w:r>
            <w:proofErr w:type="spellEnd"/>
            <w:r w:rsidRPr="005C6ADB">
              <w:rPr>
                <w:rFonts w:ascii="Courier New" w:hAnsi="Courier New" w:cs="Courier New"/>
                <w:sz w:val="20"/>
                <w:szCs w:val="20"/>
              </w:rPr>
              <w:t xml:space="preserve"> and was paid by </w:t>
            </w:r>
            <w:proofErr w:type="spellStart"/>
            <w:r w:rsidRPr="005C6ADB">
              <w:rPr>
                <w:rFonts w:ascii="Courier New" w:hAnsi="Courier New" w:cs="Courier New"/>
                <w:sz w:val="20"/>
                <w:szCs w:val="20"/>
              </w:rPr>
              <w:t>Yurcor</w:t>
            </w:r>
            <w:proofErr w:type="spellEnd"/>
            <w:r w:rsidRPr="005C6ADB">
              <w:rPr>
                <w:rFonts w:ascii="Courier New" w:hAnsi="Courier New" w:cs="Courier New"/>
                <w:sz w:val="20"/>
                <w:szCs w:val="20"/>
              </w:rPr>
              <w:t xml:space="preserve"> filed </w:t>
            </w:r>
            <w:r w:rsidR="0078532D">
              <w:rPr>
                <w:rFonts w:ascii="Courier New" w:hAnsi="Courier New" w:cs="Courier New"/>
                <w:sz w:val="20"/>
                <w:szCs w:val="20"/>
              </w:rPr>
              <w:t>this</w:t>
            </w:r>
            <w:r w:rsidRPr="005C6ADB">
              <w:rPr>
                <w:rFonts w:ascii="Courier New" w:hAnsi="Courier New" w:cs="Courier New"/>
                <w:sz w:val="20"/>
                <w:szCs w:val="20"/>
              </w:rPr>
              <w:t xml:space="preserve"> lawsuit against </w:t>
            </w:r>
            <w:proofErr w:type="spellStart"/>
            <w:r w:rsidRPr="005C6ADB">
              <w:rPr>
                <w:rFonts w:ascii="Courier New" w:hAnsi="Courier New" w:cs="Courier New"/>
                <w:sz w:val="20"/>
                <w:szCs w:val="20"/>
              </w:rPr>
              <w:t>Framestore</w:t>
            </w:r>
            <w:proofErr w:type="spellEnd"/>
            <w:r w:rsidRPr="005C6ADB">
              <w:rPr>
                <w:rFonts w:ascii="Courier New" w:hAnsi="Courier New" w:cs="Courier New"/>
                <w:sz w:val="20"/>
                <w:szCs w:val="20"/>
              </w:rPr>
              <w:t xml:space="preserve"> and </w:t>
            </w:r>
            <w:proofErr w:type="spellStart"/>
            <w:r w:rsidRPr="005C6ADB">
              <w:rPr>
                <w:rFonts w:ascii="Courier New" w:hAnsi="Courier New" w:cs="Courier New"/>
                <w:sz w:val="20"/>
                <w:szCs w:val="20"/>
              </w:rPr>
              <w:t>Yurcor</w:t>
            </w:r>
            <w:proofErr w:type="spellEnd"/>
            <w:r w:rsidRPr="005C6ADB">
              <w:rPr>
                <w:rFonts w:ascii="Courier New" w:hAnsi="Courier New" w:cs="Courier New"/>
                <w:sz w:val="20"/>
                <w:szCs w:val="20"/>
              </w:rPr>
              <w:t xml:space="preserve"> (and its two principals, Mark </w:t>
            </w:r>
            <w:proofErr w:type="spellStart"/>
            <w:r w:rsidRPr="005C6ADB">
              <w:rPr>
                <w:rFonts w:ascii="Courier New" w:hAnsi="Courier New" w:cs="Courier New"/>
                <w:sz w:val="20"/>
                <w:szCs w:val="20"/>
              </w:rPr>
              <w:t>Ticar</w:t>
            </w:r>
            <w:proofErr w:type="spellEnd"/>
            <w:r w:rsidRPr="005C6ADB">
              <w:rPr>
                <w:rFonts w:ascii="Courier New" w:hAnsi="Courier New" w:cs="Courier New"/>
                <w:sz w:val="20"/>
                <w:szCs w:val="20"/>
              </w:rPr>
              <w:t xml:space="preserve"> and Richard McCann (collectively “</w:t>
            </w:r>
            <w:proofErr w:type="spellStart"/>
            <w:r w:rsidRPr="005C6ADB">
              <w:rPr>
                <w:rFonts w:ascii="Courier New" w:hAnsi="Courier New" w:cs="Courier New"/>
                <w:sz w:val="20"/>
                <w:szCs w:val="20"/>
              </w:rPr>
              <w:t>Yurcor</w:t>
            </w:r>
            <w:proofErr w:type="spellEnd"/>
            <w:r w:rsidRPr="005C6ADB">
              <w:rPr>
                <w:rFonts w:ascii="Courier New" w:hAnsi="Courier New" w:cs="Courier New"/>
                <w:sz w:val="20"/>
                <w:szCs w:val="20"/>
              </w:rPr>
              <w:t>”)) alleging that certain deductions were inappropriately made from his wages and that he failed to receive certain wage notices</w:t>
            </w:r>
            <w:r w:rsidR="001462F9">
              <w:rPr>
                <w:rFonts w:ascii="Courier New" w:hAnsi="Courier New" w:cs="Courier New"/>
                <w:sz w:val="20"/>
                <w:szCs w:val="20"/>
              </w:rPr>
              <w:t>.</w:t>
            </w:r>
          </w:p>
          <w:p w:rsidR="001462F9" w:rsidRPr="00FE231D" w:rsidRDefault="001462F9" w:rsidP="001462F9">
            <w:pPr>
              <w:pStyle w:val="PlainText"/>
              <w:jc w:val="left"/>
              <w:rPr>
                <w:rFonts w:ascii="Courier New" w:hAnsi="Courier New" w:cs="Courier New"/>
                <w:sz w:val="20"/>
                <w:szCs w:val="20"/>
              </w:rPr>
            </w:pPr>
          </w:p>
        </w:tc>
        <w:tc>
          <w:tcPr>
            <w:tcW w:w="1440" w:type="dxa"/>
          </w:tcPr>
          <w:p w:rsidR="00D741B7" w:rsidRDefault="00D741B7" w:rsidP="00F8194E">
            <w:pPr>
              <w:pStyle w:val="PlainText"/>
              <w:rPr>
                <w:rFonts w:ascii="Courier New" w:hAnsi="Courier New" w:cs="Courier New"/>
                <w:b/>
                <w:sz w:val="20"/>
                <w:szCs w:val="20"/>
              </w:rPr>
            </w:pPr>
          </w:p>
          <w:p w:rsidR="00FE231D" w:rsidRDefault="00FE231D" w:rsidP="00F8194E">
            <w:pPr>
              <w:pStyle w:val="PlainText"/>
              <w:rPr>
                <w:rFonts w:ascii="Courier New" w:hAnsi="Courier New" w:cs="Courier New"/>
                <w:b/>
                <w:sz w:val="20"/>
                <w:szCs w:val="20"/>
              </w:rPr>
            </w:pPr>
            <w:r>
              <w:rPr>
                <w:rFonts w:ascii="Courier New" w:hAnsi="Courier New" w:cs="Courier New"/>
                <w:b/>
                <w:sz w:val="20"/>
                <w:szCs w:val="20"/>
              </w:rPr>
              <w:t>5-23-2017</w:t>
            </w:r>
          </w:p>
        </w:tc>
        <w:tc>
          <w:tcPr>
            <w:tcW w:w="2771" w:type="dxa"/>
          </w:tcPr>
          <w:p w:rsidR="00D741B7" w:rsidRDefault="00D741B7" w:rsidP="00BC2D03">
            <w:pPr>
              <w:pStyle w:val="PlainText"/>
              <w:jc w:val="left"/>
              <w:rPr>
                <w:rFonts w:ascii="Courier New" w:hAnsi="Courier New" w:cs="Courier New"/>
                <w:b/>
                <w:sz w:val="20"/>
                <w:szCs w:val="20"/>
              </w:rPr>
            </w:pPr>
          </w:p>
          <w:p w:rsidR="00A26F12" w:rsidRDefault="00A26F12" w:rsidP="00BC2D03">
            <w:pPr>
              <w:pStyle w:val="PlainText"/>
              <w:jc w:val="left"/>
              <w:rPr>
                <w:rFonts w:ascii="Courier New" w:hAnsi="Courier New" w:cs="Courier New"/>
                <w:b/>
                <w:sz w:val="20"/>
                <w:szCs w:val="20"/>
              </w:rPr>
            </w:pPr>
            <w:r>
              <w:rPr>
                <w:rFonts w:ascii="Courier New" w:hAnsi="Courier New" w:cs="Courier New"/>
                <w:b/>
                <w:sz w:val="20"/>
                <w:szCs w:val="20"/>
              </w:rPr>
              <w:t>For more information write</w:t>
            </w:r>
            <w:r w:rsidR="001462F9">
              <w:rPr>
                <w:rFonts w:ascii="Courier New" w:hAnsi="Courier New" w:cs="Courier New"/>
                <w:b/>
                <w:sz w:val="20"/>
                <w:szCs w:val="20"/>
              </w:rPr>
              <w:t xml:space="preserve"> or call</w:t>
            </w:r>
            <w:r>
              <w:rPr>
                <w:rFonts w:ascii="Courier New" w:hAnsi="Courier New" w:cs="Courier New"/>
                <w:b/>
                <w:sz w:val="20"/>
                <w:szCs w:val="20"/>
              </w:rPr>
              <w:t>:</w:t>
            </w:r>
          </w:p>
          <w:p w:rsidR="00A26F12" w:rsidRDefault="00A26F12" w:rsidP="00BC2D03">
            <w:pPr>
              <w:pStyle w:val="PlainText"/>
              <w:jc w:val="left"/>
              <w:rPr>
                <w:rFonts w:ascii="Courier New" w:hAnsi="Courier New" w:cs="Courier New"/>
                <w:b/>
                <w:sz w:val="20"/>
                <w:szCs w:val="20"/>
              </w:rPr>
            </w:pPr>
          </w:p>
          <w:p w:rsidR="00006D50" w:rsidRDefault="001462F9" w:rsidP="001462F9">
            <w:pPr>
              <w:pStyle w:val="PlainText"/>
              <w:jc w:val="left"/>
              <w:rPr>
                <w:rFonts w:ascii="Courier New" w:hAnsi="Courier New" w:cs="Courier New"/>
                <w:b/>
                <w:sz w:val="16"/>
                <w:szCs w:val="16"/>
              </w:rPr>
            </w:pPr>
            <w:r w:rsidRPr="001462F9">
              <w:rPr>
                <w:rFonts w:ascii="Courier New" w:hAnsi="Courier New" w:cs="Courier New"/>
                <w:b/>
                <w:sz w:val="16"/>
                <w:szCs w:val="16"/>
              </w:rPr>
              <w:t xml:space="preserve">Schwartz, </w:t>
            </w:r>
            <w:proofErr w:type="spellStart"/>
            <w:r w:rsidRPr="001462F9">
              <w:rPr>
                <w:rFonts w:ascii="Courier New" w:hAnsi="Courier New" w:cs="Courier New"/>
                <w:b/>
                <w:sz w:val="16"/>
                <w:szCs w:val="16"/>
              </w:rPr>
              <w:t>Steinsapir</w:t>
            </w:r>
            <w:proofErr w:type="spellEnd"/>
            <w:r w:rsidRPr="001462F9">
              <w:rPr>
                <w:rFonts w:ascii="Courier New" w:hAnsi="Courier New" w:cs="Courier New"/>
                <w:b/>
                <w:sz w:val="16"/>
                <w:szCs w:val="16"/>
              </w:rPr>
              <w:t>,</w:t>
            </w:r>
          </w:p>
          <w:p w:rsidR="001462F9" w:rsidRPr="001462F9" w:rsidRDefault="001462F9" w:rsidP="001462F9">
            <w:pPr>
              <w:pStyle w:val="PlainText"/>
              <w:jc w:val="left"/>
              <w:rPr>
                <w:rFonts w:ascii="Courier New" w:hAnsi="Courier New" w:cs="Courier New"/>
                <w:b/>
                <w:sz w:val="16"/>
                <w:szCs w:val="16"/>
              </w:rPr>
            </w:pPr>
            <w:r w:rsidRPr="001462F9">
              <w:rPr>
                <w:rFonts w:ascii="Courier New" w:hAnsi="Courier New" w:cs="Courier New"/>
                <w:b/>
                <w:sz w:val="16"/>
                <w:szCs w:val="16"/>
              </w:rPr>
              <w:t xml:space="preserve"> </w:t>
            </w:r>
            <w:proofErr w:type="spellStart"/>
            <w:r w:rsidRPr="001462F9">
              <w:rPr>
                <w:rFonts w:ascii="Courier New" w:hAnsi="Courier New" w:cs="Courier New"/>
                <w:b/>
                <w:sz w:val="16"/>
                <w:szCs w:val="16"/>
              </w:rPr>
              <w:t>Dohrmann</w:t>
            </w:r>
            <w:proofErr w:type="spellEnd"/>
            <w:r w:rsidRPr="001462F9">
              <w:rPr>
                <w:rFonts w:ascii="Courier New" w:hAnsi="Courier New" w:cs="Courier New"/>
                <w:b/>
                <w:sz w:val="16"/>
                <w:szCs w:val="16"/>
              </w:rPr>
              <w:t xml:space="preserve"> &amp; Sommers, LLP</w:t>
            </w:r>
          </w:p>
          <w:p w:rsidR="001462F9" w:rsidRPr="001462F9" w:rsidRDefault="001462F9" w:rsidP="001462F9">
            <w:pPr>
              <w:pStyle w:val="PlainText"/>
              <w:jc w:val="left"/>
              <w:rPr>
                <w:rFonts w:ascii="Courier New" w:hAnsi="Courier New" w:cs="Courier New"/>
                <w:b/>
                <w:sz w:val="16"/>
                <w:szCs w:val="16"/>
              </w:rPr>
            </w:pPr>
            <w:r w:rsidRPr="001462F9">
              <w:rPr>
                <w:rFonts w:ascii="Courier New" w:hAnsi="Courier New" w:cs="Courier New"/>
                <w:b/>
                <w:sz w:val="16"/>
                <w:szCs w:val="16"/>
              </w:rPr>
              <w:t xml:space="preserve">Stuart </w:t>
            </w:r>
            <w:proofErr w:type="spellStart"/>
            <w:r w:rsidRPr="001462F9">
              <w:rPr>
                <w:rFonts w:ascii="Courier New" w:hAnsi="Courier New" w:cs="Courier New"/>
                <w:b/>
                <w:sz w:val="16"/>
                <w:szCs w:val="16"/>
              </w:rPr>
              <w:t>Libicki</w:t>
            </w:r>
            <w:proofErr w:type="spellEnd"/>
          </w:p>
          <w:p w:rsidR="001462F9" w:rsidRDefault="001462F9" w:rsidP="001462F9">
            <w:pPr>
              <w:pStyle w:val="PlainText"/>
              <w:jc w:val="left"/>
              <w:rPr>
                <w:rFonts w:ascii="Courier New" w:hAnsi="Courier New" w:cs="Courier New"/>
                <w:b/>
                <w:sz w:val="16"/>
                <w:szCs w:val="16"/>
              </w:rPr>
            </w:pPr>
            <w:r>
              <w:rPr>
                <w:rFonts w:ascii="Courier New" w:hAnsi="Courier New" w:cs="Courier New"/>
                <w:b/>
                <w:sz w:val="16"/>
                <w:szCs w:val="16"/>
              </w:rPr>
              <w:t>6300 Wilshire Blvd.</w:t>
            </w:r>
          </w:p>
          <w:p w:rsidR="001462F9" w:rsidRPr="001462F9" w:rsidRDefault="001462F9" w:rsidP="001462F9">
            <w:pPr>
              <w:pStyle w:val="PlainText"/>
              <w:jc w:val="left"/>
              <w:rPr>
                <w:rFonts w:ascii="Courier New" w:hAnsi="Courier New" w:cs="Courier New"/>
                <w:b/>
                <w:sz w:val="16"/>
                <w:szCs w:val="16"/>
              </w:rPr>
            </w:pPr>
            <w:r w:rsidRPr="001462F9">
              <w:rPr>
                <w:rFonts w:ascii="Courier New" w:hAnsi="Courier New" w:cs="Courier New"/>
                <w:b/>
                <w:sz w:val="16"/>
                <w:szCs w:val="16"/>
              </w:rPr>
              <w:t>Suite 2000</w:t>
            </w:r>
          </w:p>
          <w:p w:rsidR="001462F9" w:rsidRDefault="001462F9" w:rsidP="001462F9">
            <w:pPr>
              <w:pStyle w:val="PlainText"/>
              <w:jc w:val="left"/>
              <w:rPr>
                <w:rFonts w:ascii="Courier New" w:hAnsi="Courier New" w:cs="Courier New"/>
                <w:b/>
                <w:sz w:val="16"/>
                <w:szCs w:val="16"/>
              </w:rPr>
            </w:pPr>
            <w:r w:rsidRPr="001462F9">
              <w:rPr>
                <w:rFonts w:ascii="Courier New" w:hAnsi="Courier New" w:cs="Courier New"/>
                <w:b/>
                <w:sz w:val="16"/>
                <w:szCs w:val="16"/>
              </w:rPr>
              <w:t>Los Angeles, CA 90048</w:t>
            </w:r>
          </w:p>
          <w:p w:rsidR="001462F9" w:rsidRPr="001462F9" w:rsidRDefault="001462F9" w:rsidP="001462F9">
            <w:pPr>
              <w:pStyle w:val="PlainText"/>
              <w:jc w:val="left"/>
              <w:rPr>
                <w:rFonts w:ascii="Courier New" w:hAnsi="Courier New" w:cs="Courier New"/>
                <w:b/>
                <w:sz w:val="16"/>
                <w:szCs w:val="16"/>
              </w:rPr>
            </w:pPr>
          </w:p>
          <w:p w:rsidR="001462F9" w:rsidRDefault="001462F9" w:rsidP="001462F9">
            <w:pPr>
              <w:pStyle w:val="PlainText"/>
              <w:jc w:val="left"/>
              <w:rPr>
                <w:rFonts w:ascii="Courier New" w:hAnsi="Courier New" w:cs="Courier New"/>
                <w:b/>
                <w:sz w:val="20"/>
                <w:szCs w:val="20"/>
              </w:rPr>
            </w:pPr>
            <w:r>
              <w:rPr>
                <w:rFonts w:ascii="Courier New" w:hAnsi="Courier New" w:cs="Courier New"/>
                <w:b/>
                <w:sz w:val="16"/>
                <w:szCs w:val="16"/>
              </w:rPr>
              <w:t xml:space="preserve">323 </w:t>
            </w:r>
            <w:r w:rsidR="00006D50">
              <w:rPr>
                <w:rFonts w:ascii="Courier New" w:hAnsi="Courier New" w:cs="Courier New"/>
                <w:b/>
                <w:sz w:val="16"/>
                <w:szCs w:val="16"/>
              </w:rPr>
              <w:t>655-</w:t>
            </w:r>
            <w:r w:rsidRPr="001462F9">
              <w:rPr>
                <w:rFonts w:ascii="Courier New" w:hAnsi="Courier New" w:cs="Courier New"/>
                <w:b/>
                <w:sz w:val="16"/>
                <w:szCs w:val="16"/>
              </w:rPr>
              <w:t>4700</w:t>
            </w:r>
            <w:r>
              <w:rPr>
                <w:rFonts w:ascii="Courier New" w:hAnsi="Courier New" w:cs="Courier New"/>
                <w:b/>
                <w:sz w:val="16"/>
                <w:szCs w:val="16"/>
              </w:rPr>
              <w:t xml:space="preserve"> (Ph.)</w:t>
            </w:r>
          </w:p>
        </w:tc>
      </w:tr>
      <w:tr w:rsidR="00A26F12" w:rsidRPr="007167C0" w:rsidTr="005C6ADB">
        <w:tc>
          <w:tcPr>
            <w:tcW w:w="1353" w:type="dxa"/>
          </w:tcPr>
          <w:p w:rsidR="00A26F12" w:rsidRDefault="00A26F12" w:rsidP="00861B8B">
            <w:pPr>
              <w:pStyle w:val="PlainText"/>
              <w:rPr>
                <w:rFonts w:ascii="Courier New" w:hAnsi="Courier New" w:cs="Courier New"/>
                <w:b/>
                <w:sz w:val="20"/>
                <w:szCs w:val="20"/>
              </w:rPr>
            </w:pPr>
          </w:p>
          <w:p w:rsidR="00A26F12" w:rsidRDefault="00DB0163" w:rsidP="00861B8B">
            <w:pPr>
              <w:pStyle w:val="PlainText"/>
              <w:rPr>
                <w:rFonts w:ascii="Courier New" w:hAnsi="Courier New" w:cs="Courier New"/>
                <w:b/>
                <w:sz w:val="20"/>
                <w:szCs w:val="20"/>
              </w:rPr>
            </w:pPr>
            <w:r>
              <w:rPr>
                <w:rFonts w:ascii="Courier New" w:hAnsi="Courier New" w:cs="Courier New"/>
                <w:b/>
                <w:sz w:val="20"/>
                <w:szCs w:val="20"/>
              </w:rPr>
              <w:t>2-27-2017</w:t>
            </w:r>
          </w:p>
        </w:tc>
        <w:tc>
          <w:tcPr>
            <w:tcW w:w="1620" w:type="dxa"/>
          </w:tcPr>
          <w:p w:rsidR="00A26F12" w:rsidRDefault="00A26F12" w:rsidP="00BB38C5">
            <w:pPr>
              <w:pStyle w:val="PlainText"/>
              <w:rPr>
                <w:rFonts w:ascii="Courier New" w:hAnsi="Courier New" w:cs="Courier New"/>
                <w:b/>
                <w:sz w:val="20"/>
                <w:szCs w:val="20"/>
              </w:rPr>
            </w:pPr>
          </w:p>
          <w:p w:rsidR="00DB0163" w:rsidRDefault="00DB0163" w:rsidP="00BB38C5">
            <w:pPr>
              <w:pStyle w:val="PlainText"/>
              <w:rPr>
                <w:rFonts w:ascii="Courier New" w:hAnsi="Courier New" w:cs="Courier New"/>
                <w:b/>
                <w:sz w:val="20"/>
                <w:szCs w:val="20"/>
              </w:rPr>
            </w:pPr>
            <w:r>
              <w:rPr>
                <w:rFonts w:ascii="Courier New" w:hAnsi="Courier New" w:cs="Courier New"/>
                <w:b/>
                <w:sz w:val="20"/>
                <w:szCs w:val="20"/>
              </w:rPr>
              <w:t>16-CV-01436</w:t>
            </w:r>
          </w:p>
        </w:tc>
        <w:tc>
          <w:tcPr>
            <w:tcW w:w="1800" w:type="dxa"/>
          </w:tcPr>
          <w:p w:rsidR="00A26F12" w:rsidRDefault="00A26F12" w:rsidP="00861B8B">
            <w:pPr>
              <w:pStyle w:val="PlainText"/>
              <w:rPr>
                <w:rFonts w:ascii="Courier New" w:hAnsi="Courier New" w:cs="Courier New"/>
                <w:b/>
                <w:sz w:val="20"/>
                <w:szCs w:val="20"/>
              </w:rPr>
            </w:pPr>
          </w:p>
          <w:p w:rsidR="00DB0163" w:rsidRDefault="00DB0163" w:rsidP="00861B8B">
            <w:pPr>
              <w:pStyle w:val="PlainText"/>
              <w:rPr>
                <w:rFonts w:ascii="Courier New" w:hAnsi="Courier New" w:cs="Courier New"/>
                <w:b/>
                <w:sz w:val="20"/>
                <w:szCs w:val="20"/>
              </w:rPr>
            </w:pPr>
            <w:r>
              <w:rPr>
                <w:rFonts w:ascii="Courier New" w:hAnsi="Courier New" w:cs="Courier New"/>
                <w:b/>
                <w:sz w:val="20"/>
                <w:szCs w:val="20"/>
              </w:rPr>
              <w:t>(W.D. Pa.)</w:t>
            </w:r>
          </w:p>
        </w:tc>
        <w:tc>
          <w:tcPr>
            <w:tcW w:w="5940" w:type="dxa"/>
          </w:tcPr>
          <w:p w:rsidR="00A26F12" w:rsidRDefault="00A26F12" w:rsidP="001A7BC8">
            <w:pPr>
              <w:pStyle w:val="PlainText"/>
              <w:jc w:val="left"/>
              <w:rPr>
                <w:rFonts w:ascii="Courier New" w:hAnsi="Courier New" w:cs="Courier New"/>
                <w:b/>
                <w:sz w:val="20"/>
                <w:szCs w:val="20"/>
              </w:rPr>
            </w:pPr>
          </w:p>
          <w:p w:rsidR="00DB0163" w:rsidRDefault="00DB0163" w:rsidP="001A7BC8">
            <w:pPr>
              <w:pStyle w:val="PlainText"/>
              <w:jc w:val="left"/>
              <w:rPr>
                <w:rFonts w:ascii="Courier New" w:hAnsi="Courier New" w:cs="Courier New"/>
                <w:b/>
                <w:sz w:val="20"/>
                <w:szCs w:val="20"/>
              </w:rPr>
            </w:pPr>
            <w:r>
              <w:rPr>
                <w:rFonts w:ascii="Courier New" w:hAnsi="Courier New" w:cs="Courier New"/>
                <w:b/>
                <w:sz w:val="20"/>
                <w:szCs w:val="20"/>
              </w:rPr>
              <w:t xml:space="preserve">Steven A. </w:t>
            </w:r>
            <w:r w:rsidR="00C33E86">
              <w:rPr>
                <w:rFonts w:ascii="Courier New" w:hAnsi="Courier New" w:cs="Courier New"/>
                <w:b/>
                <w:sz w:val="20"/>
                <w:szCs w:val="20"/>
              </w:rPr>
              <w:t xml:space="preserve">Conner, DPM P.C. v. </w:t>
            </w:r>
            <w:proofErr w:type="spellStart"/>
            <w:r w:rsidR="00C33E86">
              <w:rPr>
                <w:rFonts w:ascii="Courier New" w:hAnsi="Courier New" w:cs="Courier New"/>
                <w:b/>
                <w:sz w:val="20"/>
                <w:szCs w:val="20"/>
              </w:rPr>
              <w:t>Carepoint</w:t>
            </w:r>
            <w:proofErr w:type="spellEnd"/>
            <w:r w:rsidR="00C33E86">
              <w:rPr>
                <w:rFonts w:ascii="Courier New" w:hAnsi="Courier New" w:cs="Courier New"/>
                <w:b/>
                <w:sz w:val="20"/>
                <w:szCs w:val="20"/>
              </w:rPr>
              <w:t xml:space="preserve"> M</w:t>
            </w:r>
            <w:r>
              <w:rPr>
                <w:rFonts w:ascii="Courier New" w:hAnsi="Courier New" w:cs="Courier New"/>
                <w:b/>
                <w:sz w:val="20"/>
                <w:szCs w:val="20"/>
              </w:rPr>
              <w:t>edical Soluti</w:t>
            </w:r>
            <w:r w:rsidR="00C33E86">
              <w:rPr>
                <w:rFonts w:ascii="Courier New" w:hAnsi="Courier New" w:cs="Courier New"/>
                <w:b/>
                <w:sz w:val="20"/>
                <w:szCs w:val="20"/>
              </w:rPr>
              <w:t>o</w:t>
            </w:r>
            <w:r>
              <w:rPr>
                <w:rFonts w:ascii="Courier New" w:hAnsi="Courier New" w:cs="Courier New"/>
                <w:b/>
                <w:sz w:val="20"/>
                <w:szCs w:val="20"/>
              </w:rPr>
              <w:t>ns, LLC</w:t>
            </w:r>
          </w:p>
          <w:p w:rsidR="00006D50" w:rsidRPr="00705A48" w:rsidRDefault="00C33E86" w:rsidP="00006D50">
            <w:pPr>
              <w:pStyle w:val="PlainText"/>
              <w:jc w:val="left"/>
              <w:rPr>
                <w:rFonts w:ascii="Courier New" w:hAnsi="Courier New" w:cs="Courier New"/>
                <w:sz w:val="20"/>
                <w:szCs w:val="20"/>
              </w:rPr>
            </w:pPr>
            <w:r w:rsidRPr="00C33E86">
              <w:rPr>
                <w:rFonts w:ascii="Courier New" w:hAnsi="Courier New" w:cs="Courier New"/>
                <w:sz w:val="20"/>
                <w:szCs w:val="20"/>
              </w:rPr>
              <w:t xml:space="preserve">Plaintiff alleges that </w:t>
            </w:r>
            <w:r w:rsidR="00705A48">
              <w:rPr>
                <w:rFonts w:ascii="Courier New" w:hAnsi="Courier New" w:cs="Courier New"/>
                <w:sz w:val="20"/>
                <w:szCs w:val="20"/>
              </w:rPr>
              <w:t xml:space="preserve">Defendant sent </w:t>
            </w:r>
            <w:r w:rsidR="001462F9" w:rsidRPr="00C33E86">
              <w:rPr>
                <w:rFonts w:ascii="Courier New" w:hAnsi="Courier New" w:cs="Courier New"/>
                <w:sz w:val="20"/>
                <w:szCs w:val="20"/>
              </w:rPr>
              <w:t>unsolicited</w:t>
            </w:r>
            <w:r w:rsidRPr="00C33E86">
              <w:rPr>
                <w:rFonts w:ascii="Courier New" w:hAnsi="Courier New" w:cs="Courier New"/>
                <w:sz w:val="20"/>
                <w:szCs w:val="20"/>
              </w:rPr>
              <w:t xml:space="preserve"> fax advertisement from </w:t>
            </w:r>
            <w:proofErr w:type="spellStart"/>
            <w:r w:rsidRPr="00C33E86">
              <w:rPr>
                <w:rFonts w:ascii="Courier New" w:hAnsi="Courier New" w:cs="Courier New"/>
                <w:sz w:val="20"/>
                <w:szCs w:val="20"/>
              </w:rPr>
              <w:t>Carepoint</w:t>
            </w:r>
            <w:proofErr w:type="spellEnd"/>
            <w:r>
              <w:rPr>
                <w:rFonts w:ascii="Courier New" w:hAnsi="Courier New" w:cs="Courier New"/>
                <w:sz w:val="20"/>
                <w:szCs w:val="20"/>
              </w:rPr>
              <w:t xml:space="preserve"> </w:t>
            </w:r>
            <w:r w:rsidRPr="00C33E86">
              <w:rPr>
                <w:rFonts w:ascii="Courier New" w:hAnsi="Courier New" w:cs="Courier New"/>
                <w:sz w:val="20"/>
                <w:szCs w:val="20"/>
              </w:rPr>
              <w:t>promoting its goods or services th</w:t>
            </w:r>
            <w:r w:rsidR="0078532D">
              <w:rPr>
                <w:rFonts w:ascii="Courier New" w:hAnsi="Courier New" w:cs="Courier New"/>
                <w:sz w:val="20"/>
                <w:szCs w:val="20"/>
              </w:rPr>
              <w:t>at did not contain a proper opt-</w:t>
            </w:r>
            <w:r w:rsidRPr="00C33E86">
              <w:rPr>
                <w:rFonts w:ascii="Courier New" w:hAnsi="Courier New" w:cs="Courier New"/>
                <w:sz w:val="20"/>
                <w:szCs w:val="20"/>
              </w:rPr>
              <w:t>out notice. Plaintiff alleged that these faxes</w:t>
            </w:r>
            <w:r>
              <w:rPr>
                <w:rFonts w:ascii="Courier New" w:hAnsi="Courier New" w:cs="Courier New"/>
                <w:sz w:val="20"/>
                <w:szCs w:val="20"/>
              </w:rPr>
              <w:t xml:space="preserve"> </w:t>
            </w:r>
            <w:r w:rsidRPr="00C33E86">
              <w:rPr>
                <w:rFonts w:ascii="Courier New" w:hAnsi="Courier New" w:cs="Courier New"/>
                <w:sz w:val="20"/>
                <w:szCs w:val="20"/>
              </w:rPr>
              <w:t xml:space="preserve">violated the Telephone Consumer Protection Act. </w:t>
            </w:r>
          </w:p>
        </w:tc>
        <w:tc>
          <w:tcPr>
            <w:tcW w:w="1440" w:type="dxa"/>
          </w:tcPr>
          <w:p w:rsidR="00A26F12" w:rsidRDefault="00A26F12" w:rsidP="00F8194E">
            <w:pPr>
              <w:pStyle w:val="PlainText"/>
              <w:rPr>
                <w:rFonts w:ascii="Courier New" w:hAnsi="Courier New" w:cs="Courier New"/>
                <w:b/>
                <w:sz w:val="20"/>
                <w:szCs w:val="20"/>
              </w:rPr>
            </w:pPr>
          </w:p>
          <w:p w:rsidR="00C33E86" w:rsidRDefault="00C33E86" w:rsidP="00F8194E">
            <w:pPr>
              <w:pStyle w:val="PlainText"/>
              <w:rPr>
                <w:rFonts w:ascii="Courier New" w:hAnsi="Courier New" w:cs="Courier New"/>
                <w:b/>
                <w:sz w:val="20"/>
                <w:szCs w:val="20"/>
              </w:rPr>
            </w:pPr>
            <w:r>
              <w:rPr>
                <w:rFonts w:ascii="Courier New" w:hAnsi="Courier New" w:cs="Courier New"/>
                <w:b/>
                <w:sz w:val="20"/>
                <w:szCs w:val="20"/>
              </w:rPr>
              <w:t>5-17-2017</w:t>
            </w:r>
          </w:p>
        </w:tc>
        <w:tc>
          <w:tcPr>
            <w:tcW w:w="2771" w:type="dxa"/>
          </w:tcPr>
          <w:p w:rsidR="00A26F12" w:rsidRDefault="00A26F12" w:rsidP="00BC2D03">
            <w:pPr>
              <w:pStyle w:val="PlainText"/>
              <w:jc w:val="left"/>
              <w:rPr>
                <w:rFonts w:ascii="Courier New" w:hAnsi="Courier New" w:cs="Courier New"/>
                <w:b/>
                <w:sz w:val="20"/>
                <w:szCs w:val="20"/>
              </w:rPr>
            </w:pPr>
          </w:p>
          <w:p w:rsidR="00C33E86" w:rsidRDefault="00C33E86" w:rsidP="00BC2D03">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1462F9" w:rsidRDefault="001462F9" w:rsidP="00BC2D03">
            <w:pPr>
              <w:pStyle w:val="PlainText"/>
              <w:jc w:val="left"/>
              <w:rPr>
                <w:rFonts w:ascii="Courier New" w:hAnsi="Courier New" w:cs="Courier New"/>
                <w:b/>
                <w:sz w:val="20"/>
                <w:szCs w:val="20"/>
              </w:rPr>
            </w:pPr>
          </w:p>
          <w:p w:rsidR="00705A48" w:rsidRPr="00705A48" w:rsidRDefault="00705A48" w:rsidP="00705A48">
            <w:pPr>
              <w:pStyle w:val="PlainText"/>
              <w:jc w:val="left"/>
              <w:rPr>
                <w:rFonts w:ascii="Courier New" w:hAnsi="Courier New" w:cs="Courier New"/>
                <w:b/>
                <w:sz w:val="16"/>
                <w:szCs w:val="16"/>
              </w:rPr>
            </w:pPr>
            <w:r w:rsidRPr="00705A48">
              <w:rPr>
                <w:rFonts w:ascii="Courier New" w:hAnsi="Courier New" w:cs="Courier New"/>
                <w:b/>
                <w:sz w:val="16"/>
                <w:szCs w:val="16"/>
              </w:rPr>
              <w:t>Daniel A. Edelman</w:t>
            </w:r>
          </w:p>
          <w:p w:rsidR="00705A48" w:rsidRPr="00705A48" w:rsidRDefault="00705A48" w:rsidP="00705A48">
            <w:pPr>
              <w:pStyle w:val="PlainText"/>
              <w:jc w:val="left"/>
              <w:rPr>
                <w:rFonts w:ascii="Courier New" w:hAnsi="Courier New" w:cs="Courier New"/>
                <w:b/>
                <w:sz w:val="16"/>
                <w:szCs w:val="16"/>
              </w:rPr>
            </w:pPr>
            <w:proofErr w:type="spellStart"/>
            <w:r w:rsidRPr="00705A48">
              <w:rPr>
                <w:rFonts w:ascii="Courier New" w:hAnsi="Courier New" w:cs="Courier New"/>
                <w:b/>
                <w:sz w:val="16"/>
                <w:szCs w:val="16"/>
              </w:rPr>
              <w:t>Dulijaza</w:t>
            </w:r>
            <w:proofErr w:type="spellEnd"/>
            <w:r w:rsidRPr="00705A48">
              <w:rPr>
                <w:rFonts w:ascii="Courier New" w:hAnsi="Courier New" w:cs="Courier New"/>
                <w:b/>
                <w:sz w:val="16"/>
                <w:szCs w:val="16"/>
              </w:rPr>
              <w:t xml:space="preserve"> Clark</w:t>
            </w:r>
          </w:p>
          <w:p w:rsidR="00006D50" w:rsidRDefault="00705A48" w:rsidP="00705A48">
            <w:pPr>
              <w:pStyle w:val="PlainText"/>
              <w:jc w:val="left"/>
              <w:rPr>
                <w:rFonts w:ascii="Courier New" w:hAnsi="Courier New" w:cs="Courier New"/>
                <w:b/>
                <w:sz w:val="16"/>
                <w:szCs w:val="16"/>
              </w:rPr>
            </w:pPr>
            <w:r w:rsidRPr="00705A48">
              <w:rPr>
                <w:rFonts w:ascii="Courier New" w:hAnsi="Courier New" w:cs="Courier New"/>
                <w:b/>
                <w:sz w:val="16"/>
                <w:szCs w:val="16"/>
              </w:rPr>
              <w:t>EDELMAN, COMBS,</w:t>
            </w:r>
            <w:r w:rsidR="00006D50">
              <w:rPr>
                <w:rFonts w:ascii="Courier New" w:hAnsi="Courier New" w:cs="Courier New"/>
                <w:b/>
                <w:sz w:val="16"/>
                <w:szCs w:val="16"/>
              </w:rPr>
              <w:t xml:space="preserve"> </w:t>
            </w:r>
            <w:r w:rsidRPr="00705A48">
              <w:rPr>
                <w:rFonts w:ascii="Courier New" w:hAnsi="Courier New" w:cs="Courier New"/>
                <w:b/>
                <w:sz w:val="16"/>
                <w:szCs w:val="16"/>
              </w:rPr>
              <w:t>LATTTIRNER</w:t>
            </w:r>
          </w:p>
          <w:p w:rsidR="00705A48" w:rsidRPr="00705A48" w:rsidRDefault="00705A48" w:rsidP="00705A48">
            <w:pPr>
              <w:pStyle w:val="PlainText"/>
              <w:jc w:val="left"/>
              <w:rPr>
                <w:rFonts w:ascii="Courier New" w:hAnsi="Courier New" w:cs="Courier New"/>
                <w:b/>
                <w:sz w:val="16"/>
                <w:szCs w:val="16"/>
              </w:rPr>
            </w:pPr>
            <w:r w:rsidRPr="00705A48">
              <w:rPr>
                <w:rFonts w:ascii="Courier New" w:hAnsi="Courier New" w:cs="Courier New"/>
                <w:b/>
                <w:sz w:val="16"/>
                <w:szCs w:val="16"/>
              </w:rPr>
              <w:t xml:space="preserve"> &amp; GOODWIN, LLC</w:t>
            </w:r>
          </w:p>
          <w:p w:rsidR="00705A48" w:rsidRDefault="00705A48" w:rsidP="00705A48">
            <w:pPr>
              <w:pStyle w:val="PlainText"/>
              <w:jc w:val="left"/>
              <w:rPr>
                <w:rFonts w:ascii="Courier New" w:hAnsi="Courier New" w:cs="Courier New"/>
                <w:b/>
                <w:sz w:val="16"/>
                <w:szCs w:val="16"/>
              </w:rPr>
            </w:pPr>
            <w:r w:rsidRPr="00705A48">
              <w:rPr>
                <w:rFonts w:ascii="Courier New" w:hAnsi="Courier New" w:cs="Courier New"/>
                <w:b/>
                <w:sz w:val="16"/>
                <w:szCs w:val="16"/>
              </w:rPr>
              <w:t>20 S. Clark Street</w:t>
            </w:r>
          </w:p>
          <w:p w:rsidR="00705A48" w:rsidRPr="00705A48" w:rsidRDefault="00705A48" w:rsidP="00705A48">
            <w:pPr>
              <w:pStyle w:val="PlainText"/>
              <w:jc w:val="left"/>
              <w:rPr>
                <w:rFonts w:ascii="Courier New" w:hAnsi="Courier New" w:cs="Courier New"/>
                <w:b/>
                <w:sz w:val="16"/>
                <w:szCs w:val="16"/>
              </w:rPr>
            </w:pPr>
            <w:r w:rsidRPr="00705A48">
              <w:rPr>
                <w:rFonts w:ascii="Courier New" w:hAnsi="Courier New" w:cs="Courier New"/>
                <w:b/>
                <w:sz w:val="16"/>
                <w:szCs w:val="16"/>
              </w:rPr>
              <w:t>Suite 1500</w:t>
            </w:r>
          </w:p>
          <w:p w:rsidR="00705A48" w:rsidRPr="00705A48" w:rsidRDefault="00705A48" w:rsidP="00705A48">
            <w:pPr>
              <w:pStyle w:val="PlainText"/>
              <w:jc w:val="left"/>
              <w:rPr>
                <w:rFonts w:ascii="Courier New" w:hAnsi="Courier New" w:cs="Courier New"/>
                <w:b/>
                <w:sz w:val="16"/>
                <w:szCs w:val="16"/>
              </w:rPr>
            </w:pPr>
            <w:r w:rsidRPr="00705A48">
              <w:rPr>
                <w:rFonts w:ascii="Courier New" w:hAnsi="Courier New" w:cs="Courier New"/>
                <w:b/>
                <w:sz w:val="16"/>
                <w:szCs w:val="16"/>
              </w:rPr>
              <w:t>Chicago, IL 60603</w:t>
            </w:r>
          </w:p>
          <w:p w:rsidR="00705A48" w:rsidRPr="00705A48" w:rsidRDefault="00705A48" w:rsidP="00705A48">
            <w:pPr>
              <w:pStyle w:val="PlainText"/>
              <w:jc w:val="left"/>
              <w:rPr>
                <w:rFonts w:ascii="Courier New" w:hAnsi="Courier New" w:cs="Courier New"/>
                <w:b/>
                <w:sz w:val="16"/>
                <w:szCs w:val="16"/>
              </w:rPr>
            </w:pPr>
          </w:p>
        </w:tc>
      </w:tr>
      <w:tr w:rsidR="00705A48" w:rsidRPr="007167C0" w:rsidTr="005C6ADB">
        <w:tc>
          <w:tcPr>
            <w:tcW w:w="1353" w:type="dxa"/>
          </w:tcPr>
          <w:p w:rsidR="00705A48" w:rsidRDefault="00705A48" w:rsidP="00861B8B">
            <w:pPr>
              <w:pStyle w:val="PlainText"/>
              <w:rPr>
                <w:rFonts w:ascii="Courier New" w:hAnsi="Courier New" w:cs="Courier New"/>
                <w:b/>
                <w:sz w:val="20"/>
                <w:szCs w:val="20"/>
              </w:rPr>
            </w:pPr>
          </w:p>
          <w:p w:rsidR="00705A48" w:rsidRDefault="00705A48" w:rsidP="00861B8B">
            <w:pPr>
              <w:pStyle w:val="PlainText"/>
              <w:rPr>
                <w:rFonts w:ascii="Courier New" w:hAnsi="Courier New" w:cs="Courier New"/>
                <w:b/>
                <w:sz w:val="20"/>
                <w:szCs w:val="20"/>
              </w:rPr>
            </w:pPr>
            <w:r>
              <w:rPr>
                <w:rFonts w:ascii="Courier New" w:hAnsi="Courier New" w:cs="Courier New"/>
                <w:b/>
                <w:sz w:val="20"/>
                <w:szCs w:val="20"/>
              </w:rPr>
              <w:t>2-27-2017</w:t>
            </w:r>
          </w:p>
        </w:tc>
        <w:tc>
          <w:tcPr>
            <w:tcW w:w="1620" w:type="dxa"/>
          </w:tcPr>
          <w:p w:rsidR="00705A48" w:rsidRDefault="00705A48" w:rsidP="00BB38C5">
            <w:pPr>
              <w:pStyle w:val="PlainText"/>
              <w:rPr>
                <w:rFonts w:ascii="Courier New" w:hAnsi="Courier New" w:cs="Courier New"/>
                <w:b/>
                <w:sz w:val="20"/>
                <w:szCs w:val="20"/>
              </w:rPr>
            </w:pPr>
          </w:p>
          <w:p w:rsidR="00705A48" w:rsidRDefault="00705A48" w:rsidP="00BB38C5">
            <w:pPr>
              <w:pStyle w:val="PlainText"/>
              <w:rPr>
                <w:rFonts w:ascii="Courier New" w:hAnsi="Courier New" w:cs="Courier New"/>
                <w:b/>
                <w:sz w:val="20"/>
                <w:szCs w:val="20"/>
              </w:rPr>
            </w:pPr>
            <w:r>
              <w:rPr>
                <w:rFonts w:ascii="Courier New" w:hAnsi="Courier New" w:cs="Courier New"/>
                <w:b/>
                <w:sz w:val="20"/>
                <w:szCs w:val="20"/>
              </w:rPr>
              <w:t>15-CV-00059</w:t>
            </w:r>
          </w:p>
        </w:tc>
        <w:tc>
          <w:tcPr>
            <w:tcW w:w="1800" w:type="dxa"/>
          </w:tcPr>
          <w:p w:rsidR="00705A48" w:rsidRDefault="00705A48" w:rsidP="00861B8B">
            <w:pPr>
              <w:pStyle w:val="PlainText"/>
              <w:rPr>
                <w:rFonts w:ascii="Courier New" w:hAnsi="Courier New" w:cs="Courier New"/>
                <w:b/>
                <w:sz w:val="20"/>
                <w:szCs w:val="20"/>
              </w:rPr>
            </w:pPr>
          </w:p>
          <w:p w:rsidR="00705A48" w:rsidRDefault="00705A48" w:rsidP="00861B8B">
            <w:pPr>
              <w:pStyle w:val="PlainText"/>
              <w:rPr>
                <w:rFonts w:ascii="Courier New" w:hAnsi="Courier New" w:cs="Courier New"/>
                <w:b/>
                <w:sz w:val="20"/>
                <w:szCs w:val="20"/>
              </w:rPr>
            </w:pPr>
            <w:r>
              <w:rPr>
                <w:rFonts w:ascii="Courier New" w:hAnsi="Courier New" w:cs="Courier New"/>
                <w:b/>
                <w:sz w:val="20"/>
                <w:szCs w:val="20"/>
              </w:rPr>
              <w:t>(M.D. Fla.)</w:t>
            </w:r>
          </w:p>
        </w:tc>
        <w:tc>
          <w:tcPr>
            <w:tcW w:w="5940" w:type="dxa"/>
          </w:tcPr>
          <w:p w:rsidR="00705A48" w:rsidRDefault="00705A48" w:rsidP="001A7BC8">
            <w:pPr>
              <w:pStyle w:val="PlainText"/>
              <w:jc w:val="left"/>
              <w:rPr>
                <w:rFonts w:ascii="Courier New" w:hAnsi="Courier New" w:cs="Courier New"/>
                <w:b/>
                <w:sz w:val="20"/>
                <w:szCs w:val="20"/>
              </w:rPr>
            </w:pPr>
          </w:p>
          <w:p w:rsidR="00705A48" w:rsidRDefault="00705A48" w:rsidP="001A7BC8">
            <w:pPr>
              <w:pStyle w:val="PlainText"/>
              <w:jc w:val="left"/>
              <w:rPr>
                <w:rFonts w:ascii="Courier New" w:hAnsi="Courier New" w:cs="Courier New"/>
                <w:b/>
                <w:sz w:val="20"/>
                <w:szCs w:val="20"/>
              </w:rPr>
            </w:pPr>
            <w:r>
              <w:rPr>
                <w:rFonts w:ascii="Courier New" w:hAnsi="Courier New" w:cs="Courier New"/>
                <w:b/>
                <w:sz w:val="20"/>
                <w:szCs w:val="20"/>
              </w:rPr>
              <w:t>Ray Palmer, Jr. v. Dynamic Recovery Solutions, LLC and Cascade Capital LLC.</w:t>
            </w:r>
          </w:p>
          <w:p w:rsidR="00705A48" w:rsidRDefault="00705A48" w:rsidP="00006D50">
            <w:pPr>
              <w:pStyle w:val="PlainText"/>
              <w:jc w:val="left"/>
              <w:rPr>
                <w:rFonts w:ascii="Courier New" w:hAnsi="Courier New" w:cs="Courier New"/>
                <w:sz w:val="20"/>
                <w:szCs w:val="20"/>
              </w:rPr>
            </w:pPr>
            <w:r w:rsidRPr="00705A48">
              <w:rPr>
                <w:rFonts w:ascii="Courier New" w:hAnsi="Courier New" w:cs="Courier New"/>
                <w:sz w:val="20"/>
                <w:szCs w:val="20"/>
              </w:rPr>
              <w:t>This lawsuit contends that Defendants violated the Fair</w:t>
            </w:r>
            <w:r>
              <w:rPr>
                <w:rFonts w:ascii="Courier New" w:hAnsi="Courier New" w:cs="Courier New"/>
                <w:sz w:val="20"/>
                <w:szCs w:val="20"/>
              </w:rPr>
              <w:t xml:space="preserve"> </w:t>
            </w:r>
            <w:r w:rsidRPr="00705A48">
              <w:rPr>
                <w:rFonts w:ascii="Courier New" w:hAnsi="Courier New" w:cs="Courier New"/>
                <w:sz w:val="20"/>
                <w:szCs w:val="20"/>
              </w:rPr>
              <w:t>Debt Collection Practices Act</w:t>
            </w:r>
            <w:r>
              <w:rPr>
                <w:rFonts w:ascii="Courier New" w:hAnsi="Courier New" w:cs="Courier New"/>
                <w:sz w:val="20"/>
                <w:szCs w:val="20"/>
              </w:rPr>
              <w:t xml:space="preserve"> </w:t>
            </w:r>
            <w:r w:rsidRPr="00705A48">
              <w:rPr>
                <w:rFonts w:ascii="Courier New" w:hAnsi="Courier New" w:cs="Courier New"/>
                <w:sz w:val="20"/>
                <w:szCs w:val="20"/>
              </w:rPr>
              <w:lastRenderedPageBreak/>
              <w:t>(“FDCPA”). Plaintiff</w:t>
            </w:r>
            <w:r>
              <w:rPr>
                <w:rFonts w:ascii="Courier New" w:hAnsi="Courier New" w:cs="Courier New"/>
                <w:sz w:val="20"/>
                <w:szCs w:val="20"/>
              </w:rPr>
              <w:t xml:space="preserve"> </w:t>
            </w:r>
            <w:r w:rsidRPr="00705A48">
              <w:rPr>
                <w:rFonts w:ascii="Courier New" w:hAnsi="Courier New" w:cs="Courier New"/>
                <w:sz w:val="20"/>
                <w:szCs w:val="20"/>
              </w:rPr>
              <w:t>alleges that Defendants sent letters attempting to collect</w:t>
            </w:r>
            <w:r>
              <w:rPr>
                <w:rFonts w:ascii="Courier New" w:hAnsi="Courier New" w:cs="Courier New"/>
                <w:sz w:val="20"/>
                <w:szCs w:val="20"/>
              </w:rPr>
              <w:t xml:space="preserve"> </w:t>
            </w:r>
            <w:r w:rsidRPr="00705A48">
              <w:rPr>
                <w:rFonts w:ascii="Courier New" w:hAnsi="Courier New" w:cs="Courier New"/>
                <w:sz w:val="20"/>
                <w:szCs w:val="20"/>
              </w:rPr>
              <w:t xml:space="preserve">time-barred debts that violated 15 U.S.C. </w:t>
            </w:r>
            <w:r w:rsidRPr="00705A48">
              <w:rPr>
                <w:rFonts w:asciiTheme="minorHAnsi" w:hAnsiTheme="minorHAnsi" w:cstheme="minorHAnsi"/>
                <w:sz w:val="20"/>
                <w:szCs w:val="20"/>
              </w:rPr>
              <w:t>§</w:t>
            </w:r>
            <w:r w:rsidRPr="00705A48">
              <w:rPr>
                <w:rFonts w:ascii="Courier New" w:hAnsi="Courier New" w:cs="Courier New"/>
                <w:sz w:val="20"/>
                <w:szCs w:val="20"/>
              </w:rPr>
              <w:t>1692e and f.</w:t>
            </w:r>
          </w:p>
          <w:p w:rsidR="00B8165E" w:rsidRPr="00705A48" w:rsidRDefault="00B8165E" w:rsidP="00006D50">
            <w:pPr>
              <w:pStyle w:val="PlainText"/>
              <w:jc w:val="left"/>
              <w:rPr>
                <w:rFonts w:ascii="Courier New" w:hAnsi="Courier New" w:cs="Courier New"/>
                <w:sz w:val="20"/>
                <w:szCs w:val="20"/>
              </w:rPr>
            </w:pPr>
          </w:p>
        </w:tc>
        <w:tc>
          <w:tcPr>
            <w:tcW w:w="1440" w:type="dxa"/>
          </w:tcPr>
          <w:p w:rsidR="00705A48" w:rsidRDefault="00705A48" w:rsidP="00F8194E">
            <w:pPr>
              <w:pStyle w:val="PlainText"/>
              <w:rPr>
                <w:rFonts w:ascii="Courier New" w:hAnsi="Courier New" w:cs="Courier New"/>
                <w:b/>
                <w:sz w:val="20"/>
                <w:szCs w:val="20"/>
              </w:rPr>
            </w:pPr>
          </w:p>
          <w:p w:rsidR="00705A48" w:rsidRDefault="00705A48" w:rsidP="00F8194E">
            <w:pPr>
              <w:pStyle w:val="PlainText"/>
              <w:rPr>
                <w:rFonts w:ascii="Courier New" w:hAnsi="Courier New" w:cs="Courier New"/>
                <w:b/>
                <w:sz w:val="20"/>
                <w:szCs w:val="20"/>
              </w:rPr>
            </w:pPr>
            <w:r>
              <w:rPr>
                <w:rFonts w:ascii="Courier New" w:hAnsi="Courier New" w:cs="Courier New"/>
                <w:b/>
                <w:sz w:val="20"/>
                <w:szCs w:val="20"/>
              </w:rPr>
              <w:t>7-3-2017</w:t>
            </w:r>
          </w:p>
        </w:tc>
        <w:tc>
          <w:tcPr>
            <w:tcW w:w="2771" w:type="dxa"/>
          </w:tcPr>
          <w:p w:rsidR="00705A48" w:rsidRDefault="00705A48" w:rsidP="00BC2D03">
            <w:pPr>
              <w:pStyle w:val="PlainText"/>
              <w:jc w:val="left"/>
              <w:rPr>
                <w:rFonts w:ascii="Courier New" w:hAnsi="Courier New" w:cs="Courier New"/>
                <w:b/>
                <w:sz w:val="20"/>
                <w:szCs w:val="20"/>
              </w:rPr>
            </w:pPr>
          </w:p>
          <w:p w:rsidR="00705A48" w:rsidRDefault="00705A48" w:rsidP="00BC2D03">
            <w:pPr>
              <w:pStyle w:val="PlainText"/>
              <w:jc w:val="left"/>
              <w:rPr>
                <w:rFonts w:ascii="Courier New" w:hAnsi="Courier New" w:cs="Courier New"/>
                <w:b/>
                <w:sz w:val="20"/>
                <w:szCs w:val="20"/>
              </w:rPr>
            </w:pPr>
            <w:r>
              <w:rPr>
                <w:rFonts w:ascii="Courier New" w:hAnsi="Courier New" w:cs="Courier New"/>
                <w:b/>
                <w:sz w:val="20"/>
                <w:szCs w:val="20"/>
              </w:rPr>
              <w:t>For more information write or call:</w:t>
            </w:r>
          </w:p>
          <w:p w:rsidR="00705A48" w:rsidRDefault="00705A48" w:rsidP="00BC2D03">
            <w:pPr>
              <w:pStyle w:val="PlainText"/>
              <w:jc w:val="left"/>
              <w:rPr>
                <w:rFonts w:ascii="Courier New" w:hAnsi="Courier New" w:cs="Courier New"/>
                <w:b/>
                <w:sz w:val="20"/>
                <w:szCs w:val="20"/>
              </w:rPr>
            </w:pPr>
          </w:p>
          <w:p w:rsidR="00705A48" w:rsidRPr="00006D50" w:rsidRDefault="00705A48" w:rsidP="00705A48">
            <w:pPr>
              <w:pStyle w:val="PlainText"/>
              <w:jc w:val="left"/>
              <w:rPr>
                <w:rFonts w:ascii="Courier New" w:hAnsi="Courier New" w:cs="Courier New"/>
                <w:b/>
                <w:sz w:val="16"/>
                <w:szCs w:val="16"/>
              </w:rPr>
            </w:pPr>
            <w:r w:rsidRPr="00006D50">
              <w:rPr>
                <w:rFonts w:ascii="Courier New" w:hAnsi="Courier New" w:cs="Courier New"/>
                <w:b/>
                <w:sz w:val="16"/>
                <w:szCs w:val="16"/>
              </w:rPr>
              <w:t>Donald E. Petersen</w:t>
            </w:r>
          </w:p>
          <w:p w:rsidR="00705A48" w:rsidRPr="00006D50" w:rsidRDefault="00705A48" w:rsidP="00705A48">
            <w:pPr>
              <w:pStyle w:val="PlainText"/>
              <w:jc w:val="left"/>
              <w:rPr>
                <w:rFonts w:ascii="Courier New" w:hAnsi="Courier New" w:cs="Courier New"/>
                <w:b/>
                <w:sz w:val="16"/>
                <w:szCs w:val="16"/>
              </w:rPr>
            </w:pPr>
            <w:r w:rsidRPr="00006D50">
              <w:rPr>
                <w:rFonts w:ascii="Courier New" w:hAnsi="Courier New" w:cs="Courier New"/>
                <w:b/>
                <w:sz w:val="16"/>
                <w:szCs w:val="16"/>
              </w:rPr>
              <w:lastRenderedPageBreak/>
              <w:t>Post Office Box 1948</w:t>
            </w:r>
          </w:p>
          <w:p w:rsidR="00705A48" w:rsidRPr="00006D50" w:rsidRDefault="00705A48" w:rsidP="00705A48">
            <w:pPr>
              <w:pStyle w:val="PlainText"/>
              <w:jc w:val="left"/>
              <w:rPr>
                <w:rFonts w:ascii="Courier New" w:hAnsi="Courier New" w:cs="Courier New"/>
                <w:b/>
                <w:sz w:val="16"/>
                <w:szCs w:val="16"/>
              </w:rPr>
            </w:pPr>
            <w:r w:rsidRPr="00006D50">
              <w:rPr>
                <w:rFonts w:ascii="Courier New" w:hAnsi="Courier New" w:cs="Courier New"/>
                <w:b/>
                <w:sz w:val="16"/>
                <w:szCs w:val="16"/>
              </w:rPr>
              <w:t>Orlando, FL 32802</w:t>
            </w:r>
          </w:p>
          <w:p w:rsidR="00705A48" w:rsidRPr="00006D50" w:rsidRDefault="00705A48" w:rsidP="00705A48">
            <w:pPr>
              <w:pStyle w:val="PlainText"/>
              <w:jc w:val="left"/>
              <w:rPr>
                <w:rFonts w:ascii="Courier New" w:hAnsi="Courier New" w:cs="Courier New"/>
                <w:b/>
                <w:sz w:val="16"/>
                <w:szCs w:val="16"/>
              </w:rPr>
            </w:pPr>
          </w:p>
          <w:p w:rsidR="00705A48" w:rsidRDefault="00705A48" w:rsidP="00006D50">
            <w:pPr>
              <w:pStyle w:val="PlainText"/>
              <w:jc w:val="left"/>
              <w:rPr>
                <w:rFonts w:ascii="Courier New" w:hAnsi="Courier New" w:cs="Courier New"/>
                <w:b/>
                <w:sz w:val="20"/>
                <w:szCs w:val="20"/>
              </w:rPr>
            </w:pPr>
            <w:r w:rsidRPr="00006D50">
              <w:rPr>
                <w:rFonts w:ascii="Courier New" w:hAnsi="Courier New" w:cs="Courier New"/>
                <w:b/>
                <w:sz w:val="16"/>
                <w:szCs w:val="16"/>
              </w:rPr>
              <w:t>407 648-9050 (Ph.)</w:t>
            </w:r>
          </w:p>
        </w:tc>
      </w:tr>
      <w:tr w:rsidR="00705A48" w:rsidRPr="007167C0" w:rsidTr="005C6ADB">
        <w:tc>
          <w:tcPr>
            <w:tcW w:w="1353" w:type="dxa"/>
          </w:tcPr>
          <w:p w:rsidR="00705A48" w:rsidRDefault="00705A48" w:rsidP="00861B8B">
            <w:pPr>
              <w:pStyle w:val="PlainText"/>
              <w:rPr>
                <w:rFonts w:ascii="Courier New" w:hAnsi="Courier New" w:cs="Courier New"/>
                <w:b/>
                <w:sz w:val="20"/>
                <w:szCs w:val="20"/>
              </w:rPr>
            </w:pPr>
          </w:p>
          <w:p w:rsidR="00705A48" w:rsidRDefault="00C23DD1" w:rsidP="00861B8B">
            <w:pPr>
              <w:pStyle w:val="PlainText"/>
              <w:rPr>
                <w:rFonts w:ascii="Courier New" w:hAnsi="Courier New" w:cs="Courier New"/>
                <w:b/>
                <w:sz w:val="20"/>
                <w:szCs w:val="20"/>
              </w:rPr>
            </w:pPr>
            <w:r>
              <w:rPr>
                <w:rFonts w:ascii="Courier New" w:hAnsi="Courier New" w:cs="Courier New"/>
                <w:b/>
                <w:sz w:val="20"/>
                <w:szCs w:val="20"/>
              </w:rPr>
              <w:t>2-28-2017</w:t>
            </w:r>
          </w:p>
        </w:tc>
        <w:tc>
          <w:tcPr>
            <w:tcW w:w="1620" w:type="dxa"/>
          </w:tcPr>
          <w:p w:rsidR="00705A48" w:rsidRDefault="00705A48" w:rsidP="00BB38C5">
            <w:pPr>
              <w:pStyle w:val="PlainText"/>
              <w:rPr>
                <w:rFonts w:ascii="Courier New" w:hAnsi="Courier New" w:cs="Courier New"/>
                <w:b/>
                <w:sz w:val="20"/>
                <w:szCs w:val="20"/>
              </w:rPr>
            </w:pPr>
          </w:p>
          <w:p w:rsidR="00C23DD1" w:rsidRDefault="00C23DD1" w:rsidP="00BB38C5">
            <w:pPr>
              <w:pStyle w:val="PlainText"/>
              <w:rPr>
                <w:rFonts w:ascii="Courier New" w:hAnsi="Courier New" w:cs="Courier New"/>
                <w:b/>
                <w:sz w:val="20"/>
                <w:szCs w:val="20"/>
              </w:rPr>
            </w:pPr>
            <w:r>
              <w:rPr>
                <w:rFonts w:ascii="Courier New" w:hAnsi="Courier New" w:cs="Courier New"/>
                <w:b/>
                <w:sz w:val="20"/>
                <w:szCs w:val="20"/>
              </w:rPr>
              <w:t>16-CV-03588</w:t>
            </w:r>
          </w:p>
        </w:tc>
        <w:tc>
          <w:tcPr>
            <w:tcW w:w="1800" w:type="dxa"/>
          </w:tcPr>
          <w:p w:rsidR="00705A48" w:rsidRDefault="00705A48" w:rsidP="00861B8B">
            <w:pPr>
              <w:pStyle w:val="PlainText"/>
              <w:rPr>
                <w:rFonts w:ascii="Courier New" w:hAnsi="Courier New" w:cs="Courier New"/>
                <w:b/>
                <w:sz w:val="20"/>
                <w:szCs w:val="20"/>
              </w:rPr>
            </w:pPr>
          </w:p>
          <w:p w:rsidR="00C23DD1" w:rsidRDefault="00C23DD1" w:rsidP="00861B8B">
            <w:pPr>
              <w:pStyle w:val="PlainText"/>
              <w:rPr>
                <w:rFonts w:ascii="Courier New" w:hAnsi="Courier New" w:cs="Courier New"/>
                <w:b/>
                <w:sz w:val="20"/>
                <w:szCs w:val="20"/>
              </w:rPr>
            </w:pPr>
            <w:r>
              <w:rPr>
                <w:rFonts w:ascii="Courier New" w:hAnsi="Courier New" w:cs="Courier New"/>
                <w:b/>
                <w:sz w:val="20"/>
                <w:szCs w:val="20"/>
              </w:rPr>
              <w:t>(S.D.N.Y.)</w:t>
            </w:r>
          </w:p>
        </w:tc>
        <w:tc>
          <w:tcPr>
            <w:tcW w:w="5940" w:type="dxa"/>
          </w:tcPr>
          <w:p w:rsidR="00705A48" w:rsidRDefault="00705A48" w:rsidP="001A7BC8">
            <w:pPr>
              <w:pStyle w:val="PlainText"/>
              <w:jc w:val="left"/>
              <w:rPr>
                <w:rFonts w:ascii="Courier New" w:hAnsi="Courier New" w:cs="Courier New"/>
                <w:b/>
                <w:sz w:val="20"/>
                <w:szCs w:val="20"/>
              </w:rPr>
            </w:pPr>
          </w:p>
          <w:p w:rsidR="00C23DD1" w:rsidRDefault="00C23DD1" w:rsidP="001A7BC8">
            <w:pPr>
              <w:pStyle w:val="PlainText"/>
              <w:jc w:val="left"/>
              <w:rPr>
                <w:rFonts w:ascii="Courier New" w:hAnsi="Courier New" w:cs="Courier New"/>
                <w:b/>
                <w:sz w:val="20"/>
                <w:szCs w:val="20"/>
              </w:rPr>
            </w:pPr>
            <w:proofErr w:type="spellStart"/>
            <w:r>
              <w:rPr>
                <w:rFonts w:ascii="Courier New" w:hAnsi="Courier New" w:cs="Courier New"/>
                <w:b/>
                <w:sz w:val="20"/>
                <w:szCs w:val="20"/>
              </w:rPr>
              <w:t>Abante</w:t>
            </w:r>
            <w:proofErr w:type="spellEnd"/>
            <w:r>
              <w:rPr>
                <w:rFonts w:ascii="Courier New" w:hAnsi="Courier New" w:cs="Courier New"/>
                <w:b/>
                <w:sz w:val="20"/>
                <w:szCs w:val="20"/>
              </w:rPr>
              <w:t xml:space="preserve"> Rooter and Plumbing, Inc. v. New York Life Insurance Company</w:t>
            </w:r>
          </w:p>
          <w:p w:rsidR="00C23DD1" w:rsidRDefault="00C23DD1" w:rsidP="00C23DD1">
            <w:pPr>
              <w:pStyle w:val="PlainText"/>
              <w:jc w:val="left"/>
              <w:rPr>
                <w:rFonts w:ascii="Courier New" w:hAnsi="Courier New" w:cs="Courier New"/>
                <w:sz w:val="20"/>
                <w:szCs w:val="20"/>
              </w:rPr>
            </w:pPr>
            <w:r>
              <w:rPr>
                <w:rFonts w:ascii="Courier New" w:hAnsi="Courier New" w:cs="Courier New"/>
                <w:sz w:val="20"/>
                <w:szCs w:val="20"/>
              </w:rPr>
              <w:t xml:space="preserve">Plaintiff alleges that </w:t>
            </w:r>
            <w:r w:rsidRPr="00C23DD1">
              <w:rPr>
                <w:rFonts w:ascii="Courier New" w:hAnsi="Courier New" w:cs="Courier New"/>
                <w:sz w:val="20"/>
                <w:szCs w:val="20"/>
              </w:rPr>
              <w:t>New York Life violated the</w:t>
            </w:r>
            <w:r>
              <w:rPr>
                <w:rFonts w:ascii="Courier New" w:hAnsi="Courier New" w:cs="Courier New"/>
                <w:sz w:val="20"/>
                <w:szCs w:val="20"/>
              </w:rPr>
              <w:t xml:space="preserve"> </w:t>
            </w:r>
            <w:r w:rsidRPr="00C23DD1">
              <w:rPr>
                <w:rFonts w:ascii="Courier New" w:hAnsi="Courier New" w:cs="Courier New"/>
                <w:sz w:val="20"/>
                <w:szCs w:val="20"/>
              </w:rPr>
              <w:t>Telephone Consumer Protection Act (“TCPA”) by making calls to cellular telephones through the use of</w:t>
            </w:r>
            <w:r>
              <w:rPr>
                <w:rFonts w:ascii="Courier New" w:hAnsi="Courier New" w:cs="Courier New"/>
                <w:sz w:val="20"/>
                <w:szCs w:val="20"/>
              </w:rPr>
              <w:t xml:space="preserve"> </w:t>
            </w:r>
            <w:r w:rsidRPr="00C23DD1">
              <w:rPr>
                <w:rFonts w:ascii="Courier New" w:hAnsi="Courier New" w:cs="Courier New"/>
                <w:sz w:val="20"/>
                <w:szCs w:val="20"/>
              </w:rPr>
              <w:t>an automatic telephone dialing system or an artificial or prerecorded voice and to telephone numbers that</w:t>
            </w:r>
            <w:r>
              <w:rPr>
                <w:rFonts w:ascii="Courier New" w:hAnsi="Courier New" w:cs="Courier New"/>
                <w:sz w:val="20"/>
                <w:szCs w:val="20"/>
              </w:rPr>
              <w:t xml:space="preserve"> </w:t>
            </w:r>
            <w:r w:rsidRPr="00C23DD1">
              <w:rPr>
                <w:rFonts w:ascii="Courier New" w:hAnsi="Courier New" w:cs="Courier New"/>
                <w:sz w:val="20"/>
                <w:szCs w:val="20"/>
              </w:rPr>
              <w:t>were listed on the National Do-Not-Call Registry. The class representative claims that New York Life did</w:t>
            </w:r>
            <w:r>
              <w:rPr>
                <w:rFonts w:ascii="Courier New" w:hAnsi="Courier New" w:cs="Courier New"/>
                <w:sz w:val="20"/>
                <w:szCs w:val="20"/>
              </w:rPr>
              <w:t xml:space="preserve"> </w:t>
            </w:r>
            <w:r w:rsidRPr="00C23DD1">
              <w:rPr>
                <w:rFonts w:ascii="Courier New" w:hAnsi="Courier New" w:cs="Courier New"/>
                <w:sz w:val="20"/>
                <w:szCs w:val="20"/>
              </w:rPr>
              <w:t>not have the recipients’ permission to make these calls.</w:t>
            </w:r>
          </w:p>
          <w:p w:rsidR="00C23DD1" w:rsidRPr="00C23DD1" w:rsidRDefault="00C23DD1" w:rsidP="00C23DD1">
            <w:pPr>
              <w:pStyle w:val="PlainText"/>
              <w:jc w:val="left"/>
              <w:rPr>
                <w:rFonts w:ascii="Courier New" w:hAnsi="Courier New" w:cs="Courier New"/>
                <w:sz w:val="20"/>
                <w:szCs w:val="20"/>
              </w:rPr>
            </w:pPr>
          </w:p>
        </w:tc>
        <w:tc>
          <w:tcPr>
            <w:tcW w:w="1440" w:type="dxa"/>
          </w:tcPr>
          <w:p w:rsidR="00705A48" w:rsidRDefault="00705A48" w:rsidP="00F8194E">
            <w:pPr>
              <w:pStyle w:val="PlainText"/>
              <w:rPr>
                <w:rFonts w:ascii="Courier New" w:hAnsi="Courier New" w:cs="Courier New"/>
                <w:b/>
                <w:sz w:val="20"/>
                <w:szCs w:val="20"/>
              </w:rPr>
            </w:pPr>
          </w:p>
          <w:p w:rsidR="00C23DD1" w:rsidRDefault="00C23DD1"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771" w:type="dxa"/>
          </w:tcPr>
          <w:p w:rsidR="00705A48" w:rsidRDefault="00705A48" w:rsidP="00BC2D03">
            <w:pPr>
              <w:pStyle w:val="PlainText"/>
              <w:jc w:val="left"/>
              <w:rPr>
                <w:rFonts w:ascii="Courier New" w:hAnsi="Courier New" w:cs="Courier New"/>
                <w:b/>
                <w:sz w:val="20"/>
                <w:szCs w:val="20"/>
              </w:rPr>
            </w:pPr>
          </w:p>
          <w:p w:rsidR="00C23DD1" w:rsidRDefault="00C23DD1" w:rsidP="00BC2D03">
            <w:pPr>
              <w:pStyle w:val="PlainText"/>
              <w:jc w:val="left"/>
              <w:rPr>
                <w:rFonts w:ascii="Courier New" w:hAnsi="Courier New" w:cs="Courier New"/>
                <w:b/>
                <w:sz w:val="20"/>
                <w:szCs w:val="20"/>
              </w:rPr>
            </w:pPr>
            <w:r>
              <w:rPr>
                <w:rFonts w:ascii="Courier New" w:hAnsi="Courier New" w:cs="Courier New"/>
                <w:b/>
                <w:sz w:val="20"/>
                <w:szCs w:val="20"/>
              </w:rPr>
              <w:t>For more information write or e-mail:</w:t>
            </w:r>
          </w:p>
          <w:p w:rsidR="00C23DD1" w:rsidRDefault="00C23DD1" w:rsidP="00BC2D03">
            <w:pPr>
              <w:pStyle w:val="PlainText"/>
              <w:jc w:val="left"/>
              <w:rPr>
                <w:rFonts w:ascii="Courier New" w:hAnsi="Courier New" w:cs="Courier New"/>
                <w:b/>
                <w:sz w:val="20"/>
                <w:szCs w:val="20"/>
              </w:rPr>
            </w:pPr>
          </w:p>
          <w:p w:rsidR="00C23DD1" w:rsidRDefault="00C23DD1" w:rsidP="00C23DD1">
            <w:pPr>
              <w:pStyle w:val="PlainText"/>
              <w:jc w:val="left"/>
              <w:rPr>
                <w:rFonts w:ascii="Courier New" w:hAnsi="Courier New" w:cs="Courier New"/>
                <w:b/>
                <w:sz w:val="20"/>
                <w:szCs w:val="20"/>
              </w:rPr>
            </w:pPr>
            <w:r>
              <w:rPr>
                <w:rFonts w:ascii="Courier New" w:hAnsi="Courier New" w:cs="Courier New"/>
                <w:b/>
                <w:sz w:val="20"/>
                <w:szCs w:val="20"/>
              </w:rPr>
              <w:t xml:space="preserve">Anthony </w:t>
            </w:r>
            <w:proofErr w:type="spellStart"/>
            <w:r w:rsidRPr="00C23DD1">
              <w:rPr>
                <w:rFonts w:ascii="Courier New" w:hAnsi="Courier New" w:cs="Courier New"/>
                <w:b/>
                <w:sz w:val="20"/>
                <w:szCs w:val="20"/>
              </w:rPr>
              <w:t>Paronich</w:t>
            </w:r>
            <w:proofErr w:type="spellEnd"/>
          </w:p>
          <w:p w:rsidR="00006D50" w:rsidRDefault="00C23DD1" w:rsidP="00C23DD1">
            <w:pPr>
              <w:pStyle w:val="PlainText"/>
              <w:jc w:val="left"/>
              <w:rPr>
                <w:rFonts w:ascii="Courier New" w:hAnsi="Courier New" w:cs="Courier New"/>
                <w:b/>
                <w:sz w:val="20"/>
                <w:szCs w:val="20"/>
              </w:rPr>
            </w:pPr>
            <w:r w:rsidRPr="00C23DD1">
              <w:rPr>
                <w:rFonts w:ascii="Courier New" w:hAnsi="Courier New" w:cs="Courier New"/>
                <w:b/>
                <w:sz w:val="20"/>
                <w:szCs w:val="20"/>
              </w:rPr>
              <w:t xml:space="preserve">Broderick &amp; </w:t>
            </w:r>
            <w:proofErr w:type="spellStart"/>
            <w:r w:rsidRPr="00C23DD1">
              <w:rPr>
                <w:rFonts w:ascii="Courier New" w:hAnsi="Courier New" w:cs="Courier New"/>
                <w:b/>
                <w:sz w:val="20"/>
                <w:szCs w:val="20"/>
              </w:rPr>
              <w:t>Paroni</w:t>
            </w:r>
            <w:r w:rsidR="00006D50">
              <w:rPr>
                <w:rFonts w:ascii="Courier New" w:hAnsi="Courier New" w:cs="Courier New"/>
                <w:b/>
                <w:sz w:val="20"/>
                <w:szCs w:val="20"/>
              </w:rPr>
              <w:t>ch</w:t>
            </w:r>
            <w:proofErr w:type="spellEnd"/>
            <w:r w:rsidR="00006D50">
              <w:rPr>
                <w:rFonts w:ascii="Courier New" w:hAnsi="Courier New" w:cs="Courier New"/>
                <w:b/>
                <w:sz w:val="20"/>
                <w:szCs w:val="20"/>
              </w:rPr>
              <w:t>, 99 High Street</w:t>
            </w:r>
          </w:p>
          <w:p w:rsidR="00006D50" w:rsidRDefault="00C23DD1" w:rsidP="00C23DD1">
            <w:pPr>
              <w:pStyle w:val="PlainText"/>
              <w:jc w:val="left"/>
              <w:rPr>
                <w:rFonts w:ascii="Courier New" w:hAnsi="Courier New" w:cs="Courier New"/>
                <w:b/>
                <w:sz w:val="20"/>
                <w:szCs w:val="20"/>
              </w:rPr>
            </w:pPr>
            <w:r w:rsidRPr="00C23DD1">
              <w:rPr>
                <w:rFonts w:ascii="Courier New" w:hAnsi="Courier New" w:cs="Courier New"/>
                <w:b/>
                <w:sz w:val="20"/>
                <w:szCs w:val="20"/>
              </w:rPr>
              <w:t>Suite</w:t>
            </w:r>
            <w:r w:rsidR="00006D50">
              <w:rPr>
                <w:rFonts w:ascii="Courier New" w:hAnsi="Courier New" w:cs="Courier New"/>
                <w:b/>
                <w:sz w:val="20"/>
                <w:szCs w:val="20"/>
              </w:rPr>
              <w:t xml:space="preserve"> </w:t>
            </w:r>
            <w:r w:rsidRPr="00C23DD1">
              <w:rPr>
                <w:rFonts w:ascii="Courier New" w:hAnsi="Courier New" w:cs="Courier New"/>
                <w:b/>
                <w:sz w:val="20"/>
                <w:szCs w:val="20"/>
              </w:rPr>
              <w:t>304</w:t>
            </w:r>
          </w:p>
          <w:p w:rsidR="00C23DD1" w:rsidRDefault="00C23DD1" w:rsidP="00C23DD1">
            <w:pPr>
              <w:pStyle w:val="PlainText"/>
              <w:jc w:val="left"/>
              <w:rPr>
                <w:rFonts w:ascii="Courier New" w:hAnsi="Courier New" w:cs="Courier New"/>
                <w:b/>
                <w:sz w:val="20"/>
                <w:szCs w:val="20"/>
              </w:rPr>
            </w:pPr>
            <w:r w:rsidRPr="00C23DD1">
              <w:rPr>
                <w:rFonts w:ascii="Courier New" w:hAnsi="Courier New" w:cs="Courier New"/>
                <w:b/>
                <w:sz w:val="20"/>
                <w:szCs w:val="20"/>
              </w:rPr>
              <w:t>Boston, MA 02110</w:t>
            </w:r>
          </w:p>
          <w:p w:rsidR="00C23DD1" w:rsidRDefault="00C23DD1" w:rsidP="00C23DD1">
            <w:pPr>
              <w:pStyle w:val="PlainText"/>
              <w:jc w:val="left"/>
              <w:rPr>
                <w:rFonts w:ascii="Courier New" w:hAnsi="Courier New" w:cs="Courier New"/>
                <w:b/>
                <w:sz w:val="20"/>
                <w:szCs w:val="20"/>
              </w:rPr>
            </w:pPr>
          </w:p>
          <w:p w:rsidR="00C23DD1" w:rsidRDefault="00D36F9E" w:rsidP="00C23DD1">
            <w:pPr>
              <w:pStyle w:val="PlainText"/>
              <w:jc w:val="left"/>
              <w:rPr>
                <w:rFonts w:ascii="Courier New" w:hAnsi="Courier New" w:cs="Courier New"/>
                <w:b/>
                <w:sz w:val="20"/>
                <w:szCs w:val="20"/>
              </w:rPr>
            </w:pPr>
            <w:hyperlink r:id="rId16" w:history="1">
              <w:r w:rsidR="00C23DD1" w:rsidRPr="00BE289F">
                <w:rPr>
                  <w:rStyle w:val="Hyperlink"/>
                  <w:rFonts w:ascii="Courier New" w:hAnsi="Courier New" w:cs="Courier New"/>
                  <w:b/>
                  <w:sz w:val="20"/>
                  <w:szCs w:val="20"/>
                </w:rPr>
                <w:t>anthony@broderick-law.com</w:t>
              </w:r>
            </w:hyperlink>
          </w:p>
          <w:p w:rsidR="00C23DD1" w:rsidRDefault="00C23DD1" w:rsidP="00C23DD1">
            <w:pPr>
              <w:pStyle w:val="PlainText"/>
              <w:jc w:val="left"/>
              <w:rPr>
                <w:rFonts w:ascii="Courier New" w:hAnsi="Courier New" w:cs="Courier New"/>
                <w:b/>
                <w:sz w:val="20"/>
                <w:szCs w:val="20"/>
              </w:rPr>
            </w:pPr>
          </w:p>
        </w:tc>
      </w:tr>
    </w:tbl>
    <w:p w:rsidR="00846A5E" w:rsidRPr="002C6872" w:rsidRDefault="00846A5E">
      <w:pPr>
        <w:jc w:val="left"/>
        <w:rPr>
          <w:rFonts w:ascii="Courier New" w:hAnsi="Courier New" w:cs="Courier New"/>
          <w:sz w:val="20"/>
          <w:szCs w:val="20"/>
        </w:rPr>
      </w:pPr>
    </w:p>
    <w:sectPr w:rsidR="00846A5E" w:rsidRPr="002C6872" w:rsidSect="00810306">
      <w:headerReference w:type="default" r:id="rId17"/>
      <w:footerReference w:type="default" r:id="rId18"/>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F9E" w:rsidRDefault="00D36F9E" w:rsidP="004538E3">
      <w:pPr>
        <w:spacing w:after="0"/>
      </w:pPr>
      <w:r>
        <w:separator/>
      </w:r>
    </w:p>
  </w:endnote>
  <w:endnote w:type="continuationSeparator" w:id="0">
    <w:p w:rsidR="00D36F9E" w:rsidRDefault="00D36F9E" w:rsidP="004538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Roman">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36938"/>
      <w:docPartObj>
        <w:docPartGallery w:val="Page Numbers (Bottom of Page)"/>
        <w:docPartUnique/>
      </w:docPartObj>
    </w:sdtPr>
    <w:sdtContent>
      <w:p w:rsidR="00D36F9E" w:rsidRDefault="00D36F9E">
        <w:pPr>
          <w:pStyle w:val="Footer"/>
        </w:pPr>
        <w:r>
          <w:fldChar w:fldCharType="begin"/>
        </w:r>
        <w:r>
          <w:instrText xml:space="preserve"> PAGE   \* MERGEFORMAT </w:instrText>
        </w:r>
        <w:r>
          <w:fldChar w:fldCharType="separate"/>
        </w:r>
        <w:r w:rsidR="006D1C82">
          <w:rPr>
            <w:noProof/>
          </w:rPr>
          <w:t>18</w:t>
        </w:r>
        <w:r>
          <w:rPr>
            <w:noProof/>
          </w:rPr>
          <w:fldChar w:fldCharType="end"/>
        </w:r>
      </w:p>
    </w:sdtContent>
  </w:sdt>
  <w:p w:rsidR="00D36F9E" w:rsidRDefault="00D36F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F9E" w:rsidRDefault="00D36F9E" w:rsidP="004538E3">
      <w:pPr>
        <w:spacing w:after="0"/>
      </w:pPr>
      <w:r>
        <w:separator/>
      </w:r>
    </w:p>
  </w:footnote>
  <w:footnote w:type="continuationSeparator" w:id="0">
    <w:p w:rsidR="00D36F9E" w:rsidRDefault="00D36F9E" w:rsidP="004538E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F9E" w:rsidRDefault="00D36F9E">
    <w:pPr>
      <w:pStyle w:val="Header"/>
    </w:pPr>
  </w:p>
  <w:p w:rsidR="00D36F9E" w:rsidRDefault="00D36F9E" w:rsidP="007A1456">
    <w:pPr>
      <w:pStyle w:val="PlainText"/>
      <w:rPr>
        <w:rFonts w:ascii="Courier New" w:hAnsi="Courier New" w:cs="Courier New"/>
        <w:b/>
      </w:rPr>
    </w:pPr>
    <w:r>
      <w:rPr>
        <w:rFonts w:ascii="Courier New" w:hAnsi="Courier New" w:cs="Courier New"/>
        <w:b/>
      </w:rPr>
      <w:t>Class Action Fairness Act (CAFA) Notices</w:t>
    </w:r>
  </w:p>
  <w:p w:rsidR="00D36F9E" w:rsidRDefault="00D36F9E" w:rsidP="007A1456">
    <w:pPr>
      <w:pStyle w:val="PlainText"/>
      <w:rPr>
        <w:rFonts w:ascii="Courier New" w:hAnsi="Courier New" w:cs="Courier New"/>
        <w:b/>
      </w:rPr>
    </w:pPr>
    <w:r>
      <w:rPr>
        <w:rFonts w:ascii="Courier New" w:hAnsi="Courier New" w:cs="Courier New"/>
        <w:b/>
      </w:rPr>
      <w:t xml:space="preserve"> February 2017, to the</w:t>
    </w:r>
  </w:p>
  <w:p w:rsidR="00D36F9E" w:rsidRPr="00595659" w:rsidRDefault="00D36F9E" w:rsidP="007A1456">
    <w:pPr>
      <w:pStyle w:val="PlainText"/>
      <w:tabs>
        <w:tab w:val="center" w:pos="7200"/>
        <w:tab w:val="left" w:pos="11310"/>
      </w:tabs>
      <w:jc w:val="left"/>
      <w:rPr>
        <w:rFonts w:ascii="Courier New" w:hAnsi="Courier New" w:cs="Courier New"/>
        <w:b/>
      </w:rPr>
    </w:pPr>
    <w:r>
      <w:rPr>
        <w:rFonts w:ascii="Courier New" w:hAnsi="Courier New" w:cs="Courier New"/>
        <w:b/>
      </w:rPr>
      <w:tab/>
      <w:t>Attorney General for the District of Columbia</w:t>
    </w:r>
  </w:p>
  <w:p w:rsidR="00D36F9E" w:rsidRPr="00595659" w:rsidRDefault="00D36F9E" w:rsidP="00F40A2D">
    <w:pPr>
      <w:pStyle w:val="PlainText"/>
      <w:tabs>
        <w:tab w:val="center" w:pos="7200"/>
        <w:tab w:val="left" w:pos="11310"/>
      </w:tabs>
      <w:jc w:val="left"/>
      <w:rPr>
        <w:rFonts w:ascii="Courier New" w:hAnsi="Courier New" w:cs="Courier New"/>
        <w:b/>
      </w:rPr>
    </w:pPr>
    <w:r w:rsidRPr="00595659">
      <w:rPr>
        <w:rFonts w:ascii="Courier New" w:hAnsi="Courier New" w:cs="Courier New"/>
        <w:b/>
      </w:rPr>
      <w:tab/>
    </w:r>
  </w:p>
  <w:p w:rsidR="00D36F9E" w:rsidRPr="004538E3" w:rsidRDefault="00D36F9E" w:rsidP="00C33E86">
    <w:pPr>
      <w:pStyle w:val="PlainText"/>
      <w:jc w:val="right"/>
      <w:rPr>
        <w:rFonts w:ascii="Courier New" w:hAnsi="Courier New" w:cs="Courier Ne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538E3"/>
    <w:rsid w:val="0000663E"/>
    <w:rsid w:val="000069E3"/>
    <w:rsid w:val="00006D50"/>
    <w:rsid w:val="0001300C"/>
    <w:rsid w:val="00022903"/>
    <w:rsid w:val="00032A8C"/>
    <w:rsid w:val="00040A7E"/>
    <w:rsid w:val="00042201"/>
    <w:rsid w:val="00057ED3"/>
    <w:rsid w:val="00061881"/>
    <w:rsid w:val="00065743"/>
    <w:rsid w:val="000675DC"/>
    <w:rsid w:val="00072C67"/>
    <w:rsid w:val="00073DAC"/>
    <w:rsid w:val="00074A45"/>
    <w:rsid w:val="000758DB"/>
    <w:rsid w:val="0007749F"/>
    <w:rsid w:val="00085846"/>
    <w:rsid w:val="0009042A"/>
    <w:rsid w:val="000C12C4"/>
    <w:rsid w:val="000C1606"/>
    <w:rsid w:val="000C58B1"/>
    <w:rsid w:val="000C6CF4"/>
    <w:rsid w:val="000E0923"/>
    <w:rsid w:val="000E0E54"/>
    <w:rsid w:val="000E419E"/>
    <w:rsid w:val="000E6A59"/>
    <w:rsid w:val="000E7B8F"/>
    <w:rsid w:val="000F0076"/>
    <w:rsid w:val="000F305A"/>
    <w:rsid w:val="00101D17"/>
    <w:rsid w:val="00104B99"/>
    <w:rsid w:val="00106DB1"/>
    <w:rsid w:val="001119A3"/>
    <w:rsid w:val="001145C9"/>
    <w:rsid w:val="0012235F"/>
    <w:rsid w:val="0012366D"/>
    <w:rsid w:val="00127CB5"/>
    <w:rsid w:val="00130AD1"/>
    <w:rsid w:val="001329D4"/>
    <w:rsid w:val="00132B2C"/>
    <w:rsid w:val="00134EF5"/>
    <w:rsid w:val="00143F11"/>
    <w:rsid w:val="001462F9"/>
    <w:rsid w:val="0015174B"/>
    <w:rsid w:val="001519D2"/>
    <w:rsid w:val="001601A6"/>
    <w:rsid w:val="0016672F"/>
    <w:rsid w:val="001722A8"/>
    <w:rsid w:val="00172AD9"/>
    <w:rsid w:val="00173F4C"/>
    <w:rsid w:val="00174B5A"/>
    <w:rsid w:val="0018718E"/>
    <w:rsid w:val="00197EBF"/>
    <w:rsid w:val="001A6161"/>
    <w:rsid w:val="001A7BC8"/>
    <w:rsid w:val="001B1B54"/>
    <w:rsid w:val="001C0579"/>
    <w:rsid w:val="001C28D7"/>
    <w:rsid w:val="001D0950"/>
    <w:rsid w:val="001D0F14"/>
    <w:rsid w:val="001D546D"/>
    <w:rsid w:val="001F4A25"/>
    <w:rsid w:val="001F4E69"/>
    <w:rsid w:val="001F717E"/>
    <w:rsid w:val="00203A11"/>
    <w:rsid w:val="00212170"/>
    <w:rsid w:val="0021773E"/>
    <w:rsid w:val="002242BB"/>
    <w:rsid w:val="002316D4"/>
    <w:rsid w:val="00231752"/>
    <w:rsid w:val="00234ED3"/>
    <w:rsid w:val="002411DA"/>
    <w:rsid w:val="00246EA7"/>
    <w:rsid w:val="00257E18"/>
    <w:rsid w:val="002616C3"/>
    <w:rsid w:val="0026608B"/>
    <w:rsid w:val="00275AA6"/>
    <w:rsid w:val="0027686A"/>
    <w:rsid w:val="002B1C4D"/>
    <w:rsid w:val="002C0C2C"/>
    <w:rsid w:val="002C6872"/>
    <w:rsid w:val="002D1482"/>
    <w:rsid w:val="002D2EC2"/>
    <w:rsid w:val="002E4AFE"/>
    <w:rsid w:val="002F18F3"/>
    <w:rsid w:val="002F2A6C"/>
    <w:rsid w:val="00315254"/>
    <w:rsid w:val="00315370"/>
    <w:rsid w:val="00315EA6"/>
    <w:rsid w:val="0032066C"/>
    <w:rsid w:val="003256E4"/>
    <w:rsid w:val="00326218"/>
    <w:rsid w:val="00330F30"/>
    <w:rsid w:val="00344F42"/>
    <w:rsid w:val="00352CB0"/>
    <w:rsid w:val="00356EE9"/>
    <w:rsid w:val="00360E76"/>
    <w:rsid w:val="003744E9"/>
    <w:rsid w:val="00381C76"/>
    <w:rsid w:val="003911B5"/>
    <w:rsid w:val="0039386A"/>
    <w:rsid w:val="003940D5"/>
    <w:rsid w:val="003964FD"/>
    <w:rsid w:val="003A3DEC"/>
    <w:rsid w:val="003A67E2"/>
    <w:rsid w:val="003A6BA2"/>
    <w:rsid w:val="003B3801"/>
    <w:rsid w:val="003B5EDD"/>
    <w:rsid w:val="003C0AD7"/>
    <w:rsid w:val="003C46D8"/>
    <w:rsid w:val="003C5C7C"/>
    <w:rsid w:val="003E248A"/>
    <w:rsid w:val="003E7A27"/>
    <w:rsid w:val="003F26A5"/>
    <w:rsid w:val="003F7A55"/>
    <w:rsid w:val="00410D9A"/>
    <w:rsid w:val="00414249"/>
    <w:rsid w:val="00416347"/>
    <w:rsid w:val="004178B7"/>
    <w:rsid w:val="0042633F"/>
    <w:rsid w:val="00426973"/>
    <w:rsid w:val="004320C3"/>
    <w:rsid w:val="00433D73"/>
    <w:rsid w:val="0044285D"/>
    <w:rsid w:val="004525BA"/>
    <w:rsid w:val="00452F67"/>
    <w:rsid w:val="004538E3"/>
    <w:rsid w:val="00455B39"/>
    <w:rsid w:val="00464566"/>
    <w:rsid w:val="004648FA"/>
    <w:rsid w:val="0047053D"/>
    <w:rsid w:val="0047365A"/>
    <w:rsid w:val="00473EA6"/>
    <w:rsid w:val="00475DEF"/>
    <w:rsid w:val="004946B9"/>
    <w:rsid w:val="004B5A10"/>
    <w:rsid w:val="004E164B"/>
    <w:rsid w:val="004F3890"/>
    <w:rsid w:val="004F6030"/>
    <w:rsid w:val="005011EA"/>
    <w:rsid w:val="00502229"/>
    <w:rsid w:val="005032D5"/>
    <w:rsid w:val="00510282"/>
    <w:rsid w:val="005103AE"/>
    <w:rsid w:val="0051433D"/>
    <w:rsid w:val="005156A1"/>
    <w:rsid w:val="00517E60"/>
    <w:rsid w:val="00520355"/>
    <w:rsid w:val="00524FF8"/>
    <w:rsid w:val="00531914"/>
    <w:rsid w:val="0053663E"/>
    <w:rsid w:val="0054151D"/>
    <w:rsid w:val="00547996"/>
    <w:rsid w:val="0055322D"/>
    <w:rsid w:val="00554C23"/>
    <w:rsid w:val="00557ACE"/>
    <w:rsid w:val="005611F9"/>
    <w:rsid w:val="00561512"/>
    <w:rsid w:val="00561551"/>
    <w:rsid w:val="00564ADF"/>
    <w:rsid w:val="005759EA"/>
    <w:rsid w:val="005761ED"/>
    <w:rsid w:val="005838AA"/>
    <w:rsid w:val="0059352D"/>
    <w:rsid w:val="00594957"/>
    <w:rsid w:val="00595659"/>
    <w:rsid w:val="005A07CF"/>
    <w:rsid w:val="005A187E"/>
    <w:rsid w:val="005A1F4F"/>
    <w:rsid w:val="005B30B2"/>
    <w:rsid w:val="005B56E3"/>
    <w:rsid w:val="005B7980"/>
    <w:rsid w:val="005C1B2E"/>
    <w:rsid w:val="005C27BE"/>
    <w:rsid w:val="005C4EDF"/>
    <w:rsid w:val="005C5B2F"/>
    <w:rsid w:val="005C6ADB"/>
    <w:rsid w:val="005C6F90"/>
    <w:rsid w:val="005D49E0"/>
    <w:rsid w:val="005F155B"/>
    <w:rsid w:val="005F46AF"/>
    <w:rsid w:val="005F67BF"/>
    <w:rsid w:val="005F7834"/>
    <w:rsid w:val="00601791"/>
    <w:rsid w:val="00611BA6"/>
    <w:rsid w:val="006173ED"/>
    <w:rsid w:val="0062196B"/>
    <w:rsid w:val="00622FAA"/>
    <w:rsid w:val="006419D7"/>
    <w:rsid w:val="00646247"/>
    <w:rsid w:val="006475BD"/>
    <w:rsid w:val="0065235F"/>
    <w:rsid w:val="00653E4D"/>
    <w:rsid w:val="00660734"/>
    <w:rsid w:val="00684311"/>
    <w:rsid w:val="006879AF"/>
    <w:rsid w:val="00692A81"/>
    <w:rsid w:val="006A1785"/>
    <w:rsid w:val="006A797E"/>
    <w:rsid w:val="006C4665"/>
    <w:rsid w:val="006C5DED"/>
    <w:rsid w:val="006C6A6D"/>
    <w:rsid w:val="006C6BA8"/>
    <w:rsid w:val="006D0E06"/>
    <w:rsid w:val="006D1C82"/>
    <w:rsid w:val="006D1D97"/>
    <w:rsid w:val="006E63B5"/>
    <w:rsid w:val="006F291F"/>
    <w:rsid w:val="006F5BA7"/>
    <w:rsid w:val="006F73AB"/>
    <w:rsid w:val="0070189B"/>
    <w:rsid w:val="00704B50"/>
    <w:rsid w:val="00705A48"/>
    <w:rsid w:val="00707921"/>
    <w:rsid w:val="007167C0"/>
    <w:rsid w:val="00721C59"/>
    <w:rsid w:val="00723D83"/>
    <w:rsid w:val="007248DF"/>
    <w:rsid w:val="007257D6"/>
    <w:rsid w:val="00734153"/>
    <w:rsid w:val="007359BA"/>
    <w:rsid w:val="007501DC"/>
    <w:rsid w:val="0075714B"/>
    <w:rsid w:val="007648E6"/>
    <w:rsid w:val="00782644"/>
    <w:rsid w:val="00782E00"/>
    <w:rsid w:val="007845C7"/>
    <w:rsid w:val="0078532D"/>
    <w:rsid w:val="0078537B"/>
    <w:rsid w:val="00785D8C"/>
    <w:rsid w:val="00790C1D"/>
    <w:rsid w:val="00791F27"/>
    <w:rsid w:val="00793606"/>
    <w:rsid w:val="007972C3"/>
    <w:rsid w:val="00797FD8"/>
    <w:rsid w:val="007A1456"/>
    <w:rsid w:val="007A37E2"/>
    <w:rsid w:val="007C143F"/>
    <w:rsid w:val="007C2076"/>
    <w:rsid w:val="007C2D58"/>
    <w:rsid w:val="007C6282"/>
    <w:rsid w:val="007D20DB"/>
    <w:rsid w:val="007E376C"/>
    <w:rsid w:val="007E4F58"/>
    <w:rsid w:val="007E58BF"/>
    <w:rsid w:val="007E798C"/>
    <w:rsid w:val="007F04B4"/>
    <w:rsid w:val="00803E02"/>
    <w:rsid w:val="00805B74"/>
    <w:rsid w:val="00810306"/>
    <w:rsid w:val="00812BE8"/>
    <w:rsid w:val="008259AB"/>
    <w:rsid w:val="00830272"/>
    <w:rsid w:val="0083621B"/>
    <w:rsid w:val="00837CCB"/>
    <w:rsid w:val="008449BE"/>
    <w:rsid w:val="00845520"/>
    <w:rsid w:val="00846A5E"/>
    <w:rsid w:val="00850106"/>
    <w:rsid w:val="00860405"/>
    <w:rsid w:val="00861B8B"/>
    <w:rsid w:val="008636E3"/>
    <w:rsid w:val="00866BA5"/>
    <w:rsid w:val="00876CBA"/>
    <w:rsid w:val="00877410"/>
    <w:rsid w:val="00881ED6"/>
    <w:rsid w:val="00883480"/>
    <w:rsid w:val="0088373B"/>
    <w:rsid w:val="008863C5"/>
    <w:rsid w:val="008876F9"/>
    <w:rsid w:val="008918B8"/>
    <w:rsid w:val="00894785"/>
    <w:rsid w:val="00897970"/>
    <w:rsid w:val="008B10DB"/>
    <w:rsid w:val="008B6E88"/>
    <w:rsid w:val="008C092D"/>
    <w:rsid w:val="008C2B01"/>
    <w:rsid w:val="008C5396"/>
    <w:rsid w:val="008D1EE0"/>
    <w:rsid w:val="008D738F"/>
    <w:rsid w:val="008E011F"/>
    <w:rsid w:val="008E2B94"/>
    <w:rsid w:val="008E39D8"/>
    <w:rsid w:val="008E3B10"/>
    <w:rsid w:val="008F0B1B"/>
    <w:rsid w:val="008F5929"/>
    <w:rsid w:val="008F7463"/>
    <w:rsid w:val="00903426"/>
    <w:rsid w:val="00906D00"/>
    <w:rsid w:val="009102C4"/>
    <w:rsid w:val="00910E41"/>
    <w:rsid w:val="00913EC3"/>
    <w:rsid w:val="00916069"/>
    <w:rsid w:val="009169BD"/>
    <w:rsid w:val="0092041B"/>
    <w:rsid w:val="00920B61"/>
    <w:rsid w:val="00924E90"/>
    <w:rsid w:val="00925D24"/>
    <w:rsid w:val="00930B4F"/>
    <w:rsid w:val="00934D0C"/>
    <w:rsid w:val="009377A2"/>
    <w:rsid w:val="00946426"/>
    <w:rsid w:val="00953FE9"/>
    <w:rsid w:val="009547EE"/>
    <w:rsid w:val="0095753F"/>
    <w:rsid w:val="00960DA2"/>
    <w:rsid w:val="0096119C"/>
    <w:rsid w:val="0096166C"/>
    <w:rsid w:val="00972FF3"/>
    <w:rsid w:val="00976434"/>
    <w:rsid w:val="00992E90"/>
    <w:rsid w:val="009939EC"/>
    <w:rsid w:val="009965E8"/>
    <w:rsid w:val="009A393B"/>
    <w:rsid w:val="009A5633"/>
    <w:rsid w:val="009C0BFF"/>
    <w:rsid w:val="009C1443"/>
    <w:rsid w:val="009C5FCA"/>
    <w:rsid w:val="009D0BE8"/>
    <w:rsid w:val="009D0EB2"/>
    <w:rsid w:val="009D772A"/>
    <w:rsid w:val="009E192F"/>
    <w:rsid w:val="009E2420"/>
    <w:rsid w:val="009E61EA"/>
    <w:rsid w:val="009F4B3C"/>
    <w:rsid w:val="009F5B58"/>
    <w:rsid w:val="009F5CDD"/>
    <w:rsid w:val="00A11633"/>
    <w:rsid w:val="00A1683F"/>
    <w:rsid w:val="00A16F94"/>
    <w:rsid w:val="00A174B6"/>
    <w:rsid w:val="00A2000A"/>
    <w:rsid w:val="00A2189A"/>
    <w:rsid w:val="00A26F12"/>
    <w:rsid w:val="00A2791A"/>
    <w:rsid w:val="00A30238"/>
    <w:rsid w:val="00A324D8"/>
    <w:rsid w:val="00A3430D"/>
    <w:rsid w:val="00A527E2"/>
    <w:rsid w:val="00A5325C"/>
    <w:rsid w:val="00A53271"/>
    <w:rsid w:val="00A5422E"/>
    <w:rsid w:val="00A55875"/>
    <w:rsid w:val="00A5590C"/>
    <w:rsid w:val="00A744CB"/>
    <w:rsid w:val="00A82231"/>
    <w:rsid w:val="00A85D40"/>
    <w:rsid w:val="00A93DAC"/>
    <w:rsid w:val="00A945CB"/>
    <w:rsid w:val="00A96924"/>
    <w:rsid w:val="00AA22FA"/>
    <w:rsid w:val="00AA75BB"/>
    <w:rsid w:val="00AB3352"/>
    <w:rsid w:val="00AB6399"/>
    <w:rsid w:val="00AB6F73"/>
    <w:rsid w:val="00AB76F3"/>
    <w:rsid w:val="00AB784B"/>
    <w:rsid w:val="00AC4C26"/>
    <w:rsid w:val="00AD05EA"/>
    <w:rsid w:val="00AD35A8"/>
    <w:rsid w:val="00AD5F44"/>
    <w:rsid w:val="00AE2080"/>
    <w:rsid w:val="00AE2C12"/>
    <w:rsid w:val="00AE3116"/>
    <w:rsid w:val="00AE6720"/>
    <w:rsid w:val="00AF3A76"/>
    <w:rsid w:val="00AF6B28"/>
    <w:rsid w:val="00B05E3B"/>
    <w:rsid w:val="00B06082"/>
    <w:rsid w:val="00B1531B"/>
    <w:rsid w:val="00B1641F"/>
    <w:rsid w:val="00B2055A"/>
    <w:rsid w:val="00B3425A"/>
    <w:rsid w:val="00B41203"/>
    <w:rsid w:val="00B57D33"/>
    <w:rsid w:val="00B61AAB"/>
    <w:rsid w:val="00B61F7E"/>
    <w:rsid w:val="00B65862"/>
    <w:rsid w:val="00B715A0"/>
    <w:rsid w:val="00B74182"/>
    <w:rsid w:val="00B8165E"/>
    <w:rsid w:val="00B84968"/>
    <w:rsid w:val="00B90338"/>
    <w:rsid w:val="00B90B56"/>
    <w:rsid w:val="00BA006C"/>
    <w:rsid w:val="00BA336C"/>
    <w:rsid w:val="00BA34AE"/>
    <w:rsid w:val="00BB208F"/>
    <w:rsid w:val="00BB30B1"/>
    <w:rsid w:val="00BB38C5"/>
    <w:rsid w:val="00BC2D03"/>
    <w:rsid w:val="00BC7AD5"/>
    <w:rsid w:val="00BD2578"/>
    <w:rsid w:val="00BF1762"/>
    <w:rsid w:val="00BF38E4"/>
    <w:rsid w:val="00C05895"/>
    <w:rsid w:val="00C120EC"/>
    <w:rsid w:val="00C171A2"/>
    <w:rsid w:val="00C23DD1"/>
    <w:rsid w:val="00C2449B"/>
    <w:rsid w:val="00C27B65"/>
    <w:rsid w:val="00C32055"/>
    <w:rsid w:val="00C33E86"/>
    <w:rsid w:val="00C370A1"/>
    <w:rsid w:val="00C44781"/>
    <w:rsid w:val="00C448E2"/>
    <w:rsid w:val="00C45B02"/>
    <w:rsid w:val="00C463B4"/>
    <w:rsid w:val="00C4706D"/>
    <w:rsid w:val="00C5039A"/>
    <w:rsid w:val="00C50FEF"/>
    <w:rsid w:val="00C513A1"/>
    <w:rsid w:val="00C51B40"/>
    <w:rsid w:val="00C55222"/>
    <w:rsid w:val="00C5654B"/>
    <w:rsid w:val="00C64BE3"/>
    <w:rsid w:val="00C73FEF"/>
    <w:rsid w:val="00C76B07"/>
    <w:rsid w:val="00C8162A"/>
    <w:rsid w:val="00C91CF9"/>
    <w:rsid w:val="00C9363C"/>
    <w:rsid w:val="00C95EDF"/>
    <w:rsid w:val="00CA0DD4"/>
    <w:rsid w:val="00CA314A"/>
    <w:rsid w:val="00CA4A9D"/>
    <w:rsid w:val="00CB7532"/>
    <w:rsid w:val="00CC70E8"/>
    <w:rsid w:val="00CD3E7D"/>
    <w:rsid w:val="00CE1F96"/>
    <w:rsid w:val="00CE2253"/>
    <w:rsid w:val="00CE45B0"/>
    <w:rsid w:val="00CE62F2"/>
    <w:rsid w:val="00CF283D"/>
    <w:rsid w:val="00CF2F22"/>
    <w:rsid w:val="00CF3BD6"/>
    <w:rsid w:val="00D000B7"/>
    <w:rsid w:val="00D15D78"/>
    <w:rsid w:val="00D21615"/>
    <w:rsid w:val="00D23C81"/>
    <w:rsid w:val="00D34171"/>
    <w:rsid w:val="00D344E9"/>
    <w:rsid w:val="00D34EB7"/>
    <w:rsid w:val="00D36F9E"/>
    <w:rsid w:val="00D40DAA"/>
    <w:rsid w:val="00D45018"/>
    <w:rsid w:val="00D50CCE"/>
    <w:rsid w:val="00D733CB"/>
    <w:rsid w:val="00D741B7"/>
    <w:rsid w:val="00D77821"/>
    <w:rsid w:val="00D80679"/>
    <w:rsid w:val="00D850FE"/>
    <w:rsid w:val="00D955C1"/>
    <w:rsid w:val="00D969EB"/>
    <w:rsid w:val="00DA35BC"/>
    <w:rsid w:val="00DA60F7"/>
    <w:rsid w:val="00DA679D"/>
    <w:rsid w:val="00DB0163"/>
    <w:rsid w:val="00DB275A"/>
    <w:rsid w:val="00DC04E4"/>
    <w:rsid w:val="00DC71FF"/>
    <w:rsid w:val="00DD26EB"/>
    <w:rsid w:val="00DD487A"/>
    <w:rsid w:val="00DD51DA"/>
    <w:rsid w:val="00DD7733"/>
    <w:rsid w:val="00DE0A17"/>
    <w:rsid w:val="00DE129D"/>
    <w:rsid w:val="00DE1AE2"/>
    <w:rsid w:val="00E00B63"/>
    <w:rsid w:val="00E03F33"/>
    <w:rsid w:val="00E0458C"/>
    <w:rsid w:val="00E1481E"/>
    <w:rsid w:val="00E25DB5"/>
    <w:rsid w:val="00E33233"/>
    <w:rsid w:val="00E337A3"/>
    <w:rsid w:val="00E42F04"/>
    <w:rsid w:val="00E55315"/>
    <w:rsid w:val="00E569BD"/>
    <w:rsid w:val="00E65BEA"/>
    <w:rsid w:val="00E814A4"/>
    <w:rsid w:val="00E83CEC"/>
    <w:rsid w:val="00E84528"/>
    <w:rsid w:val="00E848F6"/>
    <w:rsid w:val="00E85789"/>
    <w:rsid w:val="00E9047D"/>
    <w:rsid w:val="00E946BC"/>
    <w:rsid w:val="00E96F30"/>
    <w:rsid w:val="00EB1D13"/>
    <w:rsid w:val="00EC07D8"/>
    <w:rsid w:val="00EC3E14"/>
    <w:rsid w:val="00ED6B16"/>
    <w:rsid w:val="00ED6EFB"/>
    <w:rsid w:val="00ED79C9"/>
    <w:rsid w:val="00EF065D"/>
    <w:rsid w:val="00EF15BD"/>
    <w:rsid w:val="00EF1F0E"/>
    <w:rsid w:val="00EF4C29"/>
    <w:rsid w:val="00EF6B7A"/>
    <w:rsid w:val="00EF7A52"/>
    <w:rsid w:val="00F0188F"/>
    <w:rsid w:val="00F01C54"/>
    <w:rsid w:val="00F1026F"/>
    <w:rsid w:val="00F107FB"/>
    <w:rsid w:val="00F23A1E"/>
    <w:rsid w:val="00F24DB4"/>
    <w:rsid w:val="00F273BA"/>
    <w:rsid w:val="00F305D3"/>
    <w:rsid w:val="00F31C1B"/>
    <w:rsid w:val="00F357C8"/>
    <w:rsid w:val="00F40A2D"/>
    <w:rsid w:val="00F411BE"/>
    <w:rsid w:val="00F42D35"/>
    <w:rsid w:val="00F46104"/>
    <w:rsid w:val="00F52F50"/>
    <w:rsid w:val="00F56DB0"/>
    <w:rsid w:val="00F614DF"/>
    <w:rsid w:val="00F61641"/>
    <w:rsid w:val="00F62450"/>
    <w:rsid w:val="00F72DAF"/>
    <w:rsid w:val="00F8194E"/>
    <w:rsid w:val="00F82030"/>
    <w:rsid w:val="00F84D95"/>
    <w:rsid w:val="00F855BF"/>
    <w:rsid w:val="00F9136F"/>
    <w:rsid w:val="00F93E33"/>
    <w:rsid w:val="00F943CC"/>
    <w:rsid w:val="00F97616"/>
    <w:rsid w:val="00FA5808"/>
    <w:rsid w:val="00FB0F60"/>
    <w:rsid w:val="00FB1613"/>
    <w:rsid w:val="00FB760F"/>
    <w:rsid w:val="00FB7775"/>
    <w:rsid w:val="00FC45D9"/>
    <w:rsid w:val="00FC57D1"/>
    <w:rsid w:val="00FC6454"/>
    <w:rsid w:val="00FD1B61"/>
    <w:rsid w:val="00FD5D9C"/>
    <w:rsid w:val="00FD73D5"/>
    <w:rsid w:val="00FD7651"/>
    <w:rsid w:val="00FE231D"/>
    <w:rsid w:val="00FE6F72"/>
    <w:rsid w:val="00FF0588"/>
    <w:rsid w:val="00FF2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8E3"/>
    <w:pPr>
      <w:tabs>
        <w:tab w:val="center" w:pos="4680"/>
        <w:tab w:val="right" w:pos="9360"/>
      </w:tabs>
      <w:spacing w:after="0"/>
    </w:pPr>
  </w:style>
  <w:style w:type="character" w:customStyle="1" w:styleId="HeaderChar">
    <w:name w:val="Header Char"/>
    <w:basedOn w:val="DefaultParagraphFont"/>
    <w:link w:val="Header"/>
    <w:uiPriority w:val="99"/>
    <w:rsid w:val="004538E3"/>
  </w:style>
  <w:style w:type="paragraph" w:styleId="Footer">
    <w:name w:val="footer"/>
    <w:basedOn w:val="Normal"/>
    <w:link w:val="FooterChar"/>
    <w:uiPriority w:val="99"/>
    <w:unhideWhenUsed/>
    <w:rsid w:val="004538E3"/>
    <w:pPr>
      <w:tabs>
        <w:tab w:val="center" w:pos="4680"/>
        <w:tab w:val="right" w:pos="9360"/>
      </w:tabs>
      <w:spacing w:after="0"/>
    </w:pPr>
  </w:style>
  <w:style w:type="character" w:customStyle="1" w:styleId="FooterChar">
    <w:name w:val="Footer Char"/>
    <w:basedOn w:val="DefaultParagraphFont"/>
    <w:link w:val="Footer"/>
    <w:uiPriority w:val="99"/>
    <w:rsid w:val="004538E3"/>
  </w:style>
  <w:style w:type="paragraph" w:styleId="PlainText">
    <w:name w:val="Plain Text"/>
    <w:basedOn w:val="Normal"/>
    <w:link w:val="PlainTextChar"/>
    <w:uiPriority w:val="99"/>
    <w:unhideWhenUsed/>
    <w:rsid w:val="004538E3"/>
    <w:pPr>
      <w:spacing w:after="0"/>
    </w:pPr>
    <w:rPr>
      <w:rFonts w:ascii="Consolas" w:hAnsi="Consolas"/>
      <w:sz w:val="21"/>
      <w:szCs w:val="21"/>
    </w:rPr>
  </w:style>
  <w:style w:type="character" w:customStyle="1" w:styleId="PlainTextChar">
    <w:name w:val="Plain Text Char"/>
    <w:basedOn w:val="DefaultParagraphFont"/>
    <w:link w:val="PlainText"/>
    <w:uiPriority w:val="99"/>
    <w:rsid w:val="004538E3"/>
    <w:rPr>
      <w:rFonts w:ascii="Consolas" w:hAnsi="Consolas"/>
      <w:sz w:val="21"/>
      <w:szCs w:val="21"/>
    </w:rPr>
  </w:style>
  <w:style w:type="table" w:styleId="TableGrid">
    <w:name w:val="Table Grid"/>
    <w:basedOn w:val="TableNormal"/>
    <w:uiPriority w:val="59"/>
    <w:rsid w:val="004538E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000A"/>
    <w:rPr>
      <w:sz w:val="16"/>
      <w:szCs w:val="16"/>
    </w:rPr>
  </w:style>
  <w:style w:type="paragraph" w:styleId="CommentText">
    <w:name w:val="annotation text"/>
    <w:basedOn w:val="Normal"/>
    <w:link w:val="CommentTextChar"/>
    <w:uiPriority w:val="99"/>
    <w:semiHidden/>
    <w:unhideWhenUsed/>
    <w:rsid w:val="00A2000A"/>
    <w:rPr>
      <w:sz w:val="20"/>
      <w:szCs w:val="20"/>
    </w:rPr>
  </w:style>
  <w:style w:type="character" w:customStyle="1" w:styleId="CommentTextChar">
    <w:name w:val="Comment Text Char"/>
    <w:basedOn w:val="DefaultParagraphFont"/>
    <w:link w:val="CommentText"/>
    <w:uiPriority w:val="99"/>
    <w:semiHidden/>
    <w:rsid w:val="00A2000A"/>
    <w:rPr>
      <w:sz w:val="20"/>
      <w:szCs w:val="20"/>
    </w:rPr>
  </w:style>
  <w:style w:type="paragraph" w:styleId="CommentSubject">
    <w:name w:val="annotation subject"/>
    <w:basedOn w:val="CommentText"/>
    <w:next w:val="CommentText"/>
    <w:link w:val="CommentSubjectChar"/>
    <w:uiPriority w:val="99"/>
    <w:semiHidden/>
    <w:unhideWhenUsed/>
    <w:rsid w:val="00A2000A"/>
    <w:rPr>
      <w:b/>
      <w:bCs/>
    </w:rPr>
  </w:style>
  <w:style w:type="character" w:customStyle="1" w:styleId="CommentSubjectChar">
    <w:name w:val="Comment Subject Char"/>
    <w:basedOn w:val="CommentTextChar"/>
    <w:link w:val="CommentSubject"/>
    <w:uiPriority w:val="99"/>
    <w:semiHidden/>
    <w:rsid w:val="00A2000A"/>
    <w:rPr>
      <w:b/>
      <w:bCs/>
      <w:sz w:val="20"/>
      <w:szCs w:val="20"/>
    </w:rPr>
  </w:style>
  <w:style w:type="paragraph" w:styleId="BalloonText">
    <w:name w:val="Balloon Text"/>
    <w:basedOn w:val="Normal"/>
    <w:link w:val="BalloonTextChar"/>
    <w:uiPriority w:val="99"/>
    <w:semiHidden/>
    <w:unhideWhenUsed/>
    <w:rsid w:val="00A200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00A"/>
    <w:rPr>
      <w:rFonts w:ascii="Tahoma" w:hAnsi="Tahoma" w:cs="Tahoma"/>
      <w:sz w:val="16"/>
      <w:szCs w:val="16"/>
    </w:rPr>
  </w:style>
  <w:style w:type="character" w:styleId="Hyperlink">
    <w:name w:val="Hyperlink"/>
    <w:basedOn w:val="DefaultParagraphFont"/>
    <w:uiPriority w:val="99"/>
    <w:unhideWhenUsed/>
    <w:rsid w:val="001F4A25"/>
    <w:rPr>
      <w:color w:val="0000FF" w:themeColor="hyperlink"/>
      <w:u w:val="single"/>
    </w:rPr>
  </w:style>
  <w:style w:type="character" w:styleId="FollowedHyperlink">
    <w:name w:val="FollowedHyperlink"/>
    <w:basedOn w:val="DefaultParagraphFont"/>
    <w:uiPriority w:val="99"/>
    <w:semiHidden/>
    <w:unhideWhenUsed/>
    <w:rsid w:val="001F4A25"/>
    <w:rPr>
      <w:color w:val="800080" w:themeColor="followedHyperlink"/>
      <w:u w:val="single"/>
    </w:rPr>
  </w:style>
  <w:style w:type="paragraph" w:customStyle="1" w:styleId="Default">
    <w:name w:val="Default"/>
    <w:rsid w:val="004178B7"/>
    <w:pPr>
      <w:autoSpaceDE w:val="0"/>
      <w:autoSpaceDN w:val="0"/>
      <w:adjustRightInd w:val="0"/>
      <w:spacing w:after="0"/>
      <w:jc w:val="left"/>
    </w:pPr>
    <w:rPr>
      <w:rFonts w:ascii="Adobe Caslon Pro" w:hAnsi="Adobe Caslon Pro" w:cs="Adobe Caslon Pro"/>
      <w:color w:val="000000"/>
      <w:sz w:val="24"/>
      <w:szCs w:val="24"/>
    </w:rPr>
  </w:style>
  <w:style w:type="character" w:customStyle="1" w:styleId="A1">
    <w:name w:val="A1"/>
    <w:uiPriority w:val="99"/>
    <w:rsid w:val="004178B7"/>
    <w:rPr>
      <w:rFonts w:cs="Adobe Caslon Pro"/>
      <w:color w:val="221E1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286764">
      <w:bodyDiv w:val="1"/>
      <w:marLeft w:val="0"/>
      <w:marRight w:val="0"/>
      <w:marTop w:val="0"/>
      <w:marBottom w:val="0"/>
      <w:divBdr>
        <w:top w:val="none" w:sz="0" w:space="0" w:color="auto"/>
        <w:left w:val="none" w:sz="0" w:space="0" w:color="auto"/>
        <w:bottom w:val="none" w:sz="0" w:space="0" w:color="auto"/>
        <w:right w:val="none" w:sz="0" w:space="0" w:color="auto"/>
      </w:divBdr>
    </w:div>
    <w:div w:id="13716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chVWSettlement.com" TargetMode="External"/><Relationship Id="rId13" Type="http://schemas.openxmlformats.org/officeDocument/2006/relationships/hyperlink" Target="mailto:info@bursor.com"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wildplanetsettlement.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anthony@broderick-law.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imationlawsuit.com" TargetMode="External"/><Relationship Id="rId5" Type="http://schemas.openxmlformats.org/officeDocument/2006/relationships/webSettings" Target="webSettings.xml"/><Relationship Id="rId15" Type="http://schemas.openxmlformats.org/officeDocument/2006/relationships/hyperlink" Target="http://www.SATCPAsettlement.com" TargetMode="External"/><Relationship Id="rId10" Type="http://schemas.openxmlformats.org/officeDocument/2006/relationships/hyperlink" Target="http://www.taxitextsettlement.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tteriesconsumerlitigation.com" TargetMode="External"/><Relationship Id="rId14" Type="http://schemas.openxmlformats.org/officeDocument/2006/relationships/hyperlink" Target="http://www.quornfoodssettle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36E7DD-32A3-4356-A2F7-610ABDA54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1235</TotalTime>
  <Pages>18</Pages>
  <Words>4237</Words>
  <Characters>24153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28334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ServUS</cp:lastModifiedBy>
  <cp:revision>8</cp:revision>
  <cp:lastPrinted>2017-04-24T20:53:00Z</cp:lastPrinted>
  <dcterms:created xsi:type="dcterms:W3CDTF">2017-04-10T15:03:00Z</dcterms:created>
  <dcterms:modified xsi:type="dcterms:W3CDTF">2017-04-27T19:42:00Z</dcterms:modified>
</cp:coreProperties>
</file>